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C02" w:rsidRPr="00BC4F16" w:rsidRDefault="00A50721" w:rsidP="00A37C02">
      <w:pPr>
        <w:pStyle w:val="a7"/>
        <w:spacing w:line="360" w:lineRule="auto"/>
        <w:rPr>
          <w:sz w:val="28"/>
          <w:szCs w:val="28"/>
        </w:rPr>
      </w:pPr>
      <w:r w:rsidRPr="00A50721">
        <w:rPr>
          <w:noProof/>
          <w:sz w:val="28"/>
          <w:szCs w:val="28"/>
          <w:rtl/>
        </w:rPr>
        <mc:AlternateContent>
          <mc:Choice Requires="wps">
            <w:drawing>
              <wp:anchor distT="45720" distB="45720" distL="114300" distR="114300" simplePos="0" relativeHeight="251659264" behindDoc="0" locked="0" layoutInCell="1" allowOverlap="1">
                <wp:simplePos x="0" y="0"/>
                <wp:positionH relativeFrom="column">
                  <wp:posOffset>-313055</wp:posOffset>
                </wp:positionH>
                <wp:positionV relativeFrom="paragraph">
                  <wp:posOffset>-540385</wp:posOffset>
                </wp:positionV>
                <wp:extent cx="5248275" cy="466725"/>
                <wp:effectExtent l="0" t="0" r="28575" b="28575"/>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5248275" cy="466725"/>
                        </a:xfrm>
                        <a:prstGeom prst="rect">
                          <a:avLst/>
                        </a:prstGeom>
                        <a:solidFill>
                          <a:srgbClr val="FFFFFF"/>
                        </a:solidFill>
                        <a:ln w="9525">
                          <a:solidFill>
                            <a:srgbClr val="000000"/>
                          </a:solidFill>
                          <a:miter lim="800000"/>
                          <a:headEnd/>
                          <a:tailEnd/>
                        </a:ln>
                      </wps:spPr>
                      <wps:txbx>
                        <w:txbxContent>
                          <w:p w:rsidR="00A50721" w:rsidRPr="00A50721" w:rsidRDefault="00A50721" w:rsidP="00A50721">
                            <w:pPr>
                              <w:jc w:val="center"/>
                              <w:rPr>
                                <w:b/>
                                <w:bCs/>
                                <w:sz w:val="36"/>
                                <w:szCs w:val="36"/>
                              </w:rPr>
                            </w:pPr>
                            <w:r w:rsidRPr="00A50721">
                              <w:rPr>
                                <w:rFonts w:hint="cs"/>
                                <w:b/>
                                <w:bCs/>
                                <w:sz w:val="36"/>
                                <w:szCs w:val="36"/>
                                <w:rtl/>
                              </w:rPr>
                              <w:t>וועד מקומי- כפר ברוך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6" type="#_x0000_t202" style="position:absolute;left:0;text-align:left;margin-left:-24.65pt;margin-top:-42.55pt;width:413.25pt;height:36.75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">
                <v:textbox>
                  <w:txbxContent>
                    <w:p w:rsidR="00A50721" w:rsidRPr="00A50721" w:rsidRDefault="00A50721" w:rsidP="00A50721">
                      <w:pPr>
                        <w:jc w:val="center"/>
                        <w:rPr>
                          <w:b/>
                          <w:bCs/>
                          <w:sz w:val="36"/>
                          <w:szCs w:val="36"/>
                        </w:rPr>
                      </w:pPr>
                      <w:r w:rsidRPr="00A50721">
                        <w:rPr>
                          <w:rFonts w:hint="cs"/>
                          <w:b/>
                          <w:bCs/>
                          <w:sz w:val="36"/>
                          <w:szCs w:val="36"/>
                          <w:rtl/>
                        </w:rPr>
                        <w:t>וועד מקומי- כפר ברוך</w:t>
                      </w:r>
                    </w:p>
                  </w:txbxContent>
                </v:textbox>
                <w10:wrap type="square"/>
              </v:shape>
            </w:pict>
          </mc:Fallback>
        </mc:AlternateContent>
      </w:r>
    </w:p>
    <w:p w:rsidR="00BC2D02" w:rsidRDefault="00BC4F16" w:rsidP="00BC4F16">
      <w:pPr>
        <w:pStyle w:val="a7"/>
        <w:spacing w:line="360" w:lineRule="auto"/>
        <w:rPr>
          <w:sz w:val="28"/>
          <w:szCs w:val="28"/>
          <w:rtl/>
        </w:rPr>
      </w:pPr>
      <w:r>
        <w:rPr>
          <w:sz w:val="28"/>
          <w:szCs w:val="28"/>
        </w:rPr>
        <w:fldChar w:fldCharType="begin"/>
      </w:r>
      <w:r>
        <w:rPr>
          <w:sz w:val="28"/>
          <w:szCs w:val="28"/>
          <w:rtl/>
        </w:rPr>
        <w:instrText xml:space="preserve"> </w:instrText>
      </w:r>
      <w:r>
        <w:rPr>
          <w:rFonts w:hint="cs"/>
          <w:sz w:val="28"/>
          <w:szCs w:val="28"/>
        </w:rPr>
        <w:instrText>DATE</w:instrText>
      </w:r>
      <w:r>
        <w:rPr>
          <w:rFonts w:hint="cs"/>
          <w:sz w:val="28"/>
          <w:szCs w:val="28"/>
          <w:rtl/>
        </w:rPr>
        <w:instrText xml:space="preserve"> \@ "</w:instrText>
      </w:r>
      <w:r>
        <w:rPr>
          <w:rFonts w:hint="cs"/>
          <w:sz w:val="28"/>
          <w:szCs w:val="28"/>
        </w:rPr>
        <w:instrText>dddd dd MMMM yyyy</w:instrText>
      </w:r>
      <w:r>
        <w:rPr>
          <w:rFonts w:hint="cs"/>
          <w:sz w:val="28"/>
          <w:szCs w:val="28"/>
          <w:rtl/>
        </w:rPr>
        <w:instrText>"</w:instrText>
      </w:r>
      <w:r>
        <w:rPr>
          <w:sz w:val="28"/>
          <w:szCs w:val="28"/>
          <w:rtl/>
        </w:rPr>
        <w:instrText xml:space="preserve"> </w:instrText>
      </w:r>
      <w:r>
        <w:rPr>
          <w:sz w:val="28"/>
          <w:szCs w:val="28"/>
        </w:rPr>
        <w:fldChar w:fldCharType="separate"/>
      </w:r>
      <w:r w:rsidR="00A50721">
        <w:rPr>
          <w:noProof/>
          <w:sz w:val="28"/>
          <w:szCs w:val="28"/>
          <w:rtl/>
        </w:rPr>
        <w:t>‏יום רביעי 15 נובמבר 2017</w:t>
      </w:r>
      <w:r>
        <w:rPr>
          <w:sz w:val="28"/>
          <w:szCs w:val="28"/>
        </w:rPr>
        <w:fldChar w:fldCharType="end"/>
      </w:r>
    </w:p>
    <w:p w:rsidR="00BC4F16" w:rsidRDefault="00BC4F16" w:rsidP="005131CC">
      <w:pPr>
        <w:bidi/>
        <w:spacing w:line="360" w:lineRule="auto"/>
        <w:jc w:val="both"/>
        <w:rPr>
          <w:b/>
          <w:bCs/>
          <w:sz w:val="28"/>
          <w:szCs w:val="28"/>
          <w:rtl/>
        </w:rPr>
      </w:pPr>
    </w:p>
    <w:p w:rsidR="00BC2D02" w:rsidRPr="00BF6B62" w:rsidRDefault="00BC2D02" w:rsidP="004D715C">
      <w:pPr>
        <w:bidi/>
        <w:spacing w:line="360" w:lineRule="auto"/>
        <w:jc w:val="both"/>
        <w:rPr>
          <w:rFonts w:asciiTheme="majorBidi" w:hAnsiTheme="majorBidi" w:cstheme="majorBidi"/>
          <w:sz w:val="28"/>
          <w:szCs w:val="28"/>
          <w:u w:val="single"/>
          <w:rtl/>
        </w:rPr>
      </w:pPr>
      <w:r w:rsidRPr="003B0DFC">
        <w:rPr>
          <w:b/>
          <w:bCs/>
          <w:sz w:val="28"/>
          <w:szCs w:val="28"/>
          <w:rtl/>
        </w:rPr>
        <w:t>שם האגודה</w:t>
      </w:r>
      <w:r w:rsidRPr="003B0DFC">
        <w:rPr>
          <w:rFonts w:hint="cs"/>
          <w:b/>
          <w:bCs/>
          <w:sz w:val="28"/>
          <w:szCs w:val="28"/>
          <w:rtl/>
        </w:rPr>
        <w:t>:</w:t>
      </w:r>
      <w:r>
        <w:rPr>
          <w:rFonts w:hint="cs"/>
          <w:sz w:val="28"/>
          <w:szCs w:val="28"/>
          <w:rtl/>
        </w:rPr>
        <w:t xml:space="preserve"> </w:t>
      </w:r>
      <w:r w:rsidR="004D715C">
        <w:rPr>
          <w:rFonts w:asciiTheme="majorBidi" w:hAnsiTheme="majorBidi" w:cstheme="majorBidi" w:hint="cs"/>
          <w:sz w:val="28"/>
          <w:szCs w:val="28"/>
          <w:shd w:val="clear" w:color="auto" w:fill="FFFFFF"/>
          <w:rtl/>
        </w:rPr>
        <w:t>וועד מקומי כפר ברוך</w:t>
      </w:r>
    </w:p>
    <w:p w:rsidR="00BC2D02" w:rsidRDefault="00BC2D02" w:rsidP="004D715C">
      <w:pPr>
        <w:bidi/>
        <w:spacing w:line="360" w:lineRule="auto"/>
        <w:jc w:val="both"/>
        <w:rPr>
          <w:sz w:val="28"/>
          <w:szCs w:val="28"/>
          <w:u w:val="single"/>
          <w:rtl/>
        </w:rPr>
      </w:pPr>
      <w:r w:rsidRPr="003B0DFC">
        <w:rPr>
          <w:b/>
          <w:bCs/>
          <w:sz w:val="28"/>
          <w:szCs w:val="28"/>
          <w:rtl/>
        </w:rPr>
        <w:t>תאריך הישיבה:</w:t>
      </w:r>
      <w:r>
        <w:rPr>
          <w:sz w:val="28"/>
          <w:szCs w:val="28"/>
          <w:rtl/>
        </w:rPr>
        <w:t xml:space="preserve">  </w:t>
      </w:r>
      <w:r w:rsidR="004D715C">
        <w:rPr>
          <w:rFonts w:hint="cs"/>
          <w:sz w:val="28"/>
          <w:szCs w:val="28"/>
          <w:rtl/>
        </w:rPr>
        <w:t>1.11.2017</w:t>
      </w:r>
    </w:p>
    <w:p w:rsidR="00BC2D02" w:rsidRDefault="00BC2D02" w:rsidP="004D715C">
      <w:pPr>
        <w:bidi/>
        <w:spacing w:line="360" w:lineRule="auto"/>
        <w:jc w:val="both"/>
        <w:rPr>
          <w:sz w:val="28"/>
          <w:szCs w:val="28"/>
          <w:rtl/>
        </w:rPr>
      </w:pPr>
      <w:r w:rsidRPr="003B0DFC">
        <w:rPr>
          <w:b/>
          <w:bCs/>
          <w:sz w:val="28"/>
          <w:szCs w:val="28"/>
          <w:rtl/>
        </w:rPr>
        <w:t>מספר חברי ועד ההנהלה:</w:t>
      </w:r>
      <w:r>
        <w:rPr>
          <w:sz w:val="28"/>
          <w:szCs w:val="28"/>
          <w:rtl/>
        </w:rPr>
        <w:t xml:space="preserve"> </w:t>
      </w:r>
      <w:r w:rsidRPr="003B0DFC">
        <w:rPr>
          <w:sz w:val="28"/>
          <w:szCs w:val="28"/>
          <w:rtl/>
        </w:rPr>
        <w:t xml:space="preserve"> </w:t>
      </w:r>
      <w:r w:rsidR="004D715C">
        <w:rPr>
          <w:rFonts w:hint="cs"/>
          <w:sz w:val="28"/>
          <w:szCs w:val="28"/>
          <w:rtl/>
        </w:rPr>
        <w:t>5</w:t>
      </w:r>
    </w:p>
    <w:p w:rsidR="005131CC" w:rsidRDefault="00BC2D02" w:rsidP="004D715C">
      <w:pPr>
        <w:bidi/>
        <w:spacing w:line="360" w:lineRule="auto"/>
        <w:jc w:val="both"/>
        <w:rPr>
          <w:sz w:val="28"/>
          <w:szCs w:val="28"/>
          <w:rtl/>
        </w:rPr>
      </w:pPr>
      <w:r w:rsidRPr="003B0DFC">
        <w:rPr>
          <w:b/>
          <w:bCs/>
          <w:sz w:val="28"/>
          <w:szCs w:val="28"/>
          <w:rtl/>
        </w:rPr>
        <w:t>שמות המשתתפות בישיבה</w:t>
      </w:r>
      <w:r w:rsidRPr="003B0DFC">
        <w:rPr>
          <w:rFonts w:hint="cs"/>
          <w:sz w:val="28"/>
          <w:szCs w:val="28"/>
          <w:rtl/>
        </w:rPr>
        <w:t xml:space="preserve">: </w:t>
      </w:r>
      <w:r w:rsidR="005131CC">
        <w:rPr>
          <w:rFonts w:hint="cs"/>
          <w:sz w:val="28"/>
          <w:szCs w:val="28"/>
          <w:rtl/>
        </w:rPr>
        <w:t xml:space="preserve">חברי וועד: </w:t>
      </w:r>
      <w:r w:rsidRPr="003B0DFC">
        <w:rPr>
          <w:rFonts w:hint="cs"/>
          <w:sz w:val="28"/>
          <w:szCs w:val="28"/>
          <w:rtl/>
        </w:rPr>
        <w:t xml:space="preserve">יובל גולדשטיין, </w:t>
      </w:r>
      <w:r w:rsidR="004D715C">
        <w:rPr>
          <w:rFonts w:hint="cs"/>
          <w:sz w:val="28"/>
          <w:szCs w:val="28"/>
          <w:rtl/>
        </w:rPr>
        <w:t xml:space="preserve">נגה מלאך, ראובן </w:t>
      </w:r>
      <w:proofErr w:type="spellStart"/>
      <w:r w:rsidR="004D715C">
        <w:rPr>
          <w:rFonts w:hint="cs"/>
          <w:sz w:val="28"/>
          <w:szCs w:val="28"/>
          <w:rtl/>
        </w:rPr>
        <w:t>אמסלם</w:t>
      </w:r>
      <w:proofErr w:type="spellEnd"/>
      <w:r w:rsidR="004D715C">
        <w:rPr>
          <w:rFonts w:hint="cs"/>
          <w:sz w:val="28"/>
          <w:szCs w:val="28"/>
          <w:rtl/>
        </w:rPr>
        <w:t>, אלי ברנר</w:t>
      </w:r>
      <w:r w:rsidR="00C85165">
        <w:rPr>
          <w:rFonts w:hint="cs"/>
          <w:sz w:val="28"/>
          <w:szCs w:val="28"/>
          <w:rtl/>
        </w:rPr>
        <w:t>, לימור קוזקורו</w:t>
      </w:r>
    </w:p>
    <w:p w:rsidR="004D715C" w:rsidRPr="003B0DFC" w:rsidRDefault="004D715C" w:rsidP="004D715C">
      <w:pPr>
        <w:bidi/>
        <w:spacing w:line="360" w:lineRule="auto"/>
        <w:jc w:val="both"/>
        <w:rPr>
          <w:sz w:val="28"/>
          <w:szCs w:val="28"/>
          <w:rtl/>
        </w:rPr>
      </w:pPr>
      <w:r>
        <w:rPr>
          <w:rFonts w:hint="cs"/>
          <w:sz w:val="28"/>
          <w:szCs w:val="28"/>
          <w:rtl/>
        </w:rPr>
        <w:t xml:space="preserve">חסרים: שמרית </w:t>
      </w:r>
      <w:proofErr w:type="spellStart"/>
      <w:r>
        <w:rPr>
          <w:rFonts w:hint="cs"/>
          <w:sz w:val="28"/>
          <w:szCs w:val="28"/>
          <w:rtl/>
        </w:rPr>
        <w:t>היבל</w:t>
      </w:r>
      <w:proofErr w:type="spellEnd"/>
      <w:r>
        <w:rPr>
          <w:rFonts w:hint="cs"/>
          <w:sz w:val="28"/>
          <w:szCs w:val="28"/>
          <w:rtl/>
        </w:rPr>
        <w:t xml:space="preserve"> </w:t>
      </w:r>
      <w:proofErr w:type="spellStart"/>
      <w:r>
        <w:rPr>
          <w:rFonts w:hint="cs"/>
          <w:sz w:val="28"/>
          <w:szCs w:val="28"/>
          <w:rtl/>
        </w:rPr>
        <w:t>טרגן</w:t>
      </w:r>
      <w:proofErr w:type="spellEnd"/>
    </w:p>
    <w:p w:rsidR="00BC2D02" w:rsidRDefault="00BC2D02" w:rsidP="00BC2D02">
      <w:pPr>
        <w:bidi/>
        <w:spacing w:line="360" w:lineRule="auto"/>
        <w:jc w:val="both"/>
        <w:rPr>
          <w:b/>
          <w:bCs/>
          <w:sz w:val="28"/>
          <w:szCs w:val="28"/>
          <w:u w:val="single"/>
          <w:rtl/>
        </w:rPr>
      </w:pPr>
    </w:p>
    <w:p w:rsidR="00BC2D02" w:rsidRDefault="00BC2D02" w:rsidP="00BC2D02">
      <w:pPr>
        <w:bidi/>
        <w:spacing w:line="360" w:lineRule="auto"/>
        <w:jc w:val="both"/>
        <w:rPr>
          <w:sz w:val="28"/>
          <w:szCs w:val="28"/>
          <w:u w:val="single"/>
          <w:rtl/>
        </w:rPr>
      </w:pPr>
      <w:r>
        <w:rPr>
          <w:b/>
          <w:bCs/>
          <w:sz w:val="28"/>
          <w:szCs w:val="28"/>
          <w:u w:val="single"/>
          <w:rtl/>
        </w:rPr>
        <w:t>סדר היום של הישיבה:</w:t>
      </w:r>
    </w:p>
    <w:p w:rsidR="00867DBA" w:rsidRDefault="004D715C" w:rsidP="0022445E">
      <w:pPr>
        <w:pStyle w:val="a7"/>
        <w:numPr>
          <w:ilvl w:val="0"/>
          <w:numId w:val="11"/>
        </w:numPr>
        <w:bidi/>
        <w:spacing w:line="360" w:lineRule="auto"/>
        <w:jc w:val="both"/>
        <w:rPr>
          <w:sz w:val="28"/>
          <w:szCs w:val="28"/>
        </w:rPr>
      </w:pPr>
      <w:r>
        <w:rPr>
          <w:rFonts w:hint="cs"/>
          <w:sz w:val="28"/>
          <w:szCs w:val="28"/>
          <w:rtl/>
        </w:rPr>
        <w:t>אישור תקציב 2018</w:t>
      </w:r>
    </w:p>
    <w:p w:rsidR="004D715C" w:rsidRDefault="004D715C" w:rsidP="004D715C">
      <w:pPr>
        <w:pStyle w:val="a7"/>
        <w:numPr>
          <w:ilvl w:val="0"/>
          <w:numId w:val="11"/>
        </w:numPr>
        <w:bidi/>
        <w:spacing w:line="360" w:lineRule="auto"/>
        <w:jc w:val="both"/>
        <w:rPr>
          <w:sz w:val="28"/>
          <w:szCs w:val="28"/>
        </w:rPr>
      </w:pPr>
      <w:r>
        <w:rPr>
          <w:rFonts w:hint="cs"/>
          <w:sz w:val="28"/>
          <w:szCs w:val="28"/>
          <w:rtl/>
        </w:rPr>
        <w:t>אישור להוצאות 2017</w:t>
      </w:r>
    </w:p>
    <w:p w:rsidR="004D715C" w:rsidRDefault="004D715C" w:rsidP="004D715C">
      <w:pPr>
        <w:pStyle w:val="a7"/>
        <w:numPr>
          <w:ilvl w:val="0"/>
          <w:numId w:val="11"/>
        </w:numPr>
        <w:bidi/>
        <w:spacing w:line="360" w:lineRule="auto"/>
        <w:jc w:val="both"/>
        <w:rPr>
          <w:sz w:val="28"/>
          <w:szCs w:val="28"/>
        </w:rPr>
      </w:pPr>
      <w:r>
        <w:rPr>
          <w:rFonts w:hint="cs"/>
          <w:sz w:val="28"/>
          <w:szCs w:val="28"/>
          <w:rtl/>
        </w:rPr>
        <w:t xml:space="preserve">תאורת רחוב </w:t>
      </w:r>
    </w:p>
    <w:p w:rsidR="004D715C" w:rsidRPr="003B0DFC" w:rsidRDefault="004D715C" w:rsidP="004D715C">
      <w:pPr>
        <w:pStyle w:val="a7"/>
        <w:numPr>
          <w:ilvl w:val="0"/>
          <w:numId w:val="11"/>
        </w:numPr>
        <w:bidi/>
        <w:spacing w:line="360" w:lineRule="auto"/>
        <w:jc w:val="both"/>
        <w:rPr>
          <w:sz w:val="28"/>
          <w:szCs w:val="28"/>
        </w:rPr>
      </w:pPr>
      <w:r>
        <w:rPr>
          <w:rFonts w:hint="cs"/>
          <w:sz w:val="28"/>
          <w:szCs w:val="28"/>
          <w:rtl/>
        </w:rPr>
        <w:t>ניקיון מבני ציבור</w:t>
      </w:r>
    </w:p>
    <w:p w:rsidR="00BC2D02" w:rsidRDefault="00BC2D02" w:rsidP="00BC2D02">
      <w:pPr>
        <w:bidi/>
        <w:spacing w:line="360" w:lineRule="auto"/>
        <w:jc w:val="both"/>
        <w:rPr>
          <w:b/>
          <w:bCs/>
          <w:sz w:val="28"/>
          <w:szCs w:val="28"/>
          <w:u w:val="single"/>
          <w:rtl/>
        </w:rPr>
      </w:pPr>
    </w:p>
    <w:p w:rsidR="00DD7C24" w:rsidRDefault="00DD7C24" w:rsidP="00DD7C24">
      <w:pPr>
        <w:bidi/>
        <w:spacing w:line="360" w:lineRule="auto"/>
        <w:jc w:val="both"/>
        <w:rPr>
          <w:b/>
          <w:bCs/>
          <w:sz w:val="28"/>
          <w:szCs w:val="28"/>
          <w:u w:val="single"/>
          <w:rtl/>
        </w:rPr>
      </w:pPr>
    </w:p>
    <w:p w:rsidR="00BC2D02" w:rsidRPr="00A50721" w:rsidRDefault="00BC2D02" w:rsidP="004D715C">
      <w:pPr>
        <w:bidi/>
        <w:spacing w:line="360" w:lineRule="auto"/>
        <w:ind w:left="1200"/>
        <w:jc w:val="both"/>
        <w:rPr>
          <w:b/>
          <w:bCs/>
          <w:sz w:val="28"/>
          <w:szCs w:val="28"/>
          <w:rtl/>
        </w:rPr>
      </w:pPr>
      <w:r>
        <w:rPr>
          <w:b/>
          <w:bCs/>
          <w:sz w:val="28"/>
          <w:szCs w:val="28"/>
          <w:rtl/>
        </w:rPr>
        <w:t>סעיף מס'</w:t>
      </w:r>
      <w:r>
        <w:rPr>
          <w:sz w:val="28"/>
          <w:szCs w:val="28"/>
          <w:rtl/>
        </w:rPr>
        <w:t xml:space="preserve"> </w:t>
      </w:r>
      <w:r>
        <w:rPr>
          <w:b/>
          <w:bCs/>
          <w:sz w:val="28"/>
          <w:szCs w:val="28"/>
          <w:rtl/>
        </w:rPr>
        <w:t>1</w:t>
      </w:r>
      <w:bookmarkStart w:id="0" w:name="_GoBack"/>
      <w:r w:rsidRPr="00A50721">
        <w:rPr>
          <w:b/>
          <w:bCs/>
          <w:sz w:val="28"/>
          <w:szCs w:val="28"/>
          <w:rtl/>
        </w:rPr>
        <w:t xml:space="preserve">:  </w:t>
      </w:r>
      <w:r w:rsidR="004D715C" w:rsidRPr="00A50721">
        <w:rPr>
          <w:rFonts w:hint="cs"/>
          <w:b/>
          <w:bCs/>
          <w:sz w:val="28"/>
          <w:szCs w:val="28"/>
          <w:rtl/>
        </w:rPr>
        <w:t>אישור תקציב 2018</w:t>
      </w:r>
    </w:p>
    <w:bookmarkEnd w:id="0"/>
    <w:p w:rsidR="004D715C" w:rsidRDefault="004D715C" w:rsidP="005131CC">
      <w:pPr>
        <w:pStyle w:val="a7"/>
        <w:spacing w:line="360" w:lineRule="auto"/>
        <w:jc w:val="right"/>
        <w:rPr>
          <w:sz w:val="28"/>
          <w:szCs w:val="28"/>
          <w:u w:val="single"/>
          <w:rtl/>
        </w:rPr>
      </w:pPr>
      <w:r>
        <w:rPr>
          <w:rFonts w:hint="cs"/>
          <w:sz w:val="28"/>
          <w:szCs w:val="28"/>
          <w:u w:val="single"/>
          <w:rtl/>
        </w:rPr>
        <w:t>החלטה:</w:t>
      </w:r>
    </w:p>
    <w:p w:rsidR="00C85165" w:rsidRPr="00C85165" w:rsidRDefault="004D715C" w:rsidP="00C85165">
      <w:pPr>
        <w:pStyle w:val="a7"/>
        <w:spacing w:line="360" w:lineRule="auto"/>
        <w:jc w:val="right"/>
        <w:rPr>
          <w:sz w:val="28"/>
          <w:szCs w:val="28"/>
        </w:rPr>
      </w:pPr>
      <w:r w:rsidRPr="00C85165">
        <w:rPr>
          <w:rFonts w:hint="cs"/>
          <w:sz w:val="28"/>
          <w:szCs w:val="28"/>
          <w:rtl/>
        </w:rPr>
        <w:t>תקציב 2018 אושר, סך תקציב 750,000 ₪</w:t>
      </w:r>
      <w:r w:rsidR="00C85165" w:rsidRPr="00C85165">
        <w:rPr>
          <w:rFonts w:hint="cs"/>
          <w:sz w:val="28"/>
          <w:szCs w:val="28"/>
          <w:rtl/>
        </w:rPr>
        <w:t>, חלוקת התקציב דומה לשנת 2017.</w:t>
      </w:r>
    </w:p>
    <w:p w:rsidR="005131CC" w:rsidRPr="00C85165" w:rsidRDefault="004D715C" w:rsidP="005131CC">
      <w:pPr>
        <w:pStyle w:val="a7"/>
        <w:spacing w:line="360" w:lineRule="auto"/>
        <w:jc w:val="right"/>
        <w:rPr>
          <w:sz w:val="28"/>
          <w:szCs w:val="28"/>
        </w:rPr>
      </w:pPr>
      <w:r w:rsidRPr="00C85165">
        <w:rPr>
          <w:rFonts w:hint="cs"/>
          <w:sz w:val="28"/>
          <w:szCs w:val="28"/>
          <w:rtl/>
        </w:rPr>
        <w:t xml:space="preserve"> בשנת 2018 ניתנה תוספת של 33,000 ₪ מהמועצה כתוצאה של תהליך של שנתיים אחרונות לשפר את תקציב הישובים הקטנים (כל שקל נחשב), התקציב מוגש למועצה ומאושר ע"י מליאת המועצה ומשרד הפנים, לאחר שיאושר יהיה פתוח לצפייה במזכירות לכלל </w:t>
      </w:r>
      <w:proofErr w:type="spellStart"/>
      <w:r w:rsidRPr="00C85165">
        <w:rPr>
          <w:rFonts w:hint="cs"/>
          <w:sz w:val="28"/>
          <w:szCs w:val="28"/>
          <w:rtl/>
        </w:rPr>
        <w:t>האוכלוסיה</w:t>
      </w:r>
      <w:proofErr w:type="spellEnd"/>
      <w:r w:rsidR="00AF03FE" w:rsidRPr="00C85165">
        <w:rPr>
          <w:rFonts w:hint="cs"/>
          <w:sz w:val="28"/>
          <w:szCs w:val="28"/>
          <w:rtl/>
        </w:rPr>
        <w:t>.</w:t>
      </w:r>
    </w:p>
    <w:p w:rsidR="00C85165" w:rsidRPr="00C85165" w:rsidRDefault="00C85165" w:rsidP="005131CC">
      <w:pPr>
        <w:pStyle w:val="a7"/>
        <w:spacing w:line="360" w:lineRule="auto"/>
        <w:jc w:val="right"/>
        <w:rPr>
          <w:sz w:val="28"/>
          <w:szCs w:val="28"/>
        </w:rPr>
      </w:pPr>
    </w:p>
    <w:p w:rsidR="00C85165" w:rsidRDefault="00C85165" w:rsidP="005131CC">
      <w:pPr>
        <w:pStyle w:val="a7"/>
        <w:spacing w:line="360" w:lineRule="auto"/>
        <w:jc w:val="right"/>
        <w:rPr>
          <w:sz w:val="28"/>
          <w:szCs w:val="28"/>
        </w:rPr>
      </w:pPr>
    </w:p>
    <w:p w:rsidR="00AF03FE" w:rsidRDefault="00AF03FE" w:rsidP="005131CC">
      <w:pPr>
        <w:pStyle w:val="a7"/>
        <w:spacing w:line="360" w:lineRule="auto"/>
        <w:jc w:val="right"/>
        <w:rPr>
          <w:sz w:val="28"/>
          <w:szCs w:val="28"/>
          <w:rtl/>
        </w:rPr>
      </w:pPr>
    </w:p>
    <w:p w:rsidR="00AF03FE" w:rsidRDefault="00AF03FE" w:rsidP="005131CC">
      <w:pPr>
        <w:pStyle w:val="a7"/>
        <w:spacing w:line="360" w:lineRule="auto"/>
        <w:jc w:val="right"/>
        <w:rPr>
          <w:sz w:val="28"/>
          <w:szCs w:val="28"/>
          <w:rtl/>
        </w:rPr>
      </w:pPr>
    </w:p>
    <w:p w:rsidR="003B0DFC" w:rsidRDefault="003B0DFC" w:rsidP="003B0DFC">
      <w:pPr>
        <w:pStyle w:val="a7"/>
        <w:spacing w:line="360" w:lineRule="auto"/>
        <w:jc w:val="right"/>
        <w:rPr>
          <w:sz w:val="28"/>
          <w:szCs w:val="28"/>
        </w:rPr>
      </w:pPr>
    </w:p>
    <w:p w:rsidR="00A74516" w:rsidRDefault="003B0DFC" w:rsidP="00C85165">
      <w:pPr>
        <w:pStyle w:val="a7"/>
        <w:spacing w:line="360" w:lineRule="auto"/>
        <w:jc w:val="right"/>
        <w:rPr>
          <w:sz w:val="28"/>
          <w:szCs w:val="28"/>
          <w:rtl/>
        </w:rPr>
      </w:pPr>
      <w:r>
        <w:rPr>
          <w:rFonts w:hint="cs"/>
          <w:sz w:val="28"/>
          <w:szCs w:val="28"/>
          <w:rtl/>
        </w:rPr>
        <w:t xml:space="preserve">            </w:t>
      </w:r>
      <w:r w:rsidRPr="00A74516">
        <w:rPr>
          <w:rFonts w:hint="cs"/>
          <w:b/>
          <w:bCs/>
          <w:sz w:val="28"/>
          <w:szCs w:val="28"/>
          <w:rtl/>
        </w:rPr>
        <w:t>סעיף מס' 2</w:t>
      </w:r>
      <w:r w:rsidR="00AF03FE">
        <w:rPr>
          <w:rFonts w:hint="cs"/>
          <w:sz w:val="28"/>
          <w:szCs w:val="28"/>
          <w:rtl/>
        </w:rPr>
        <w:t>:</w:t>
      </w:r>
      <w:r w:rsidR="00C85165">
        <w:rPr>
          <w:rFonts w:hint="cs"/>
          <w:sz w:val="28"/>
          <w:szCs w:val="28"/>
          <w:rtl/>
        </w:rPr>
        <w:t xml:space="preserve"> </w:t>
      </w:r>
      <w:r w:rsidR="00C85165" w:rsidRPr="00A50721">
        <w:rPr>
          <w:rFonts w:hint="cs"/>
          <w:b/>
          <w:bCs/>
          <w:sz w:val="28"/>
          <w:szCs w:val="28"/>
          <w:rtl/>
        </w:rPr>
        <w:t>יתרות 2017</w:t>
      </w:r>
      <w:r w:rsidR="00C85165">
        <w:rPr>
          <w:rFonts w:hint="cs"/>
          <w:sz w:val="28"/>
          <w:szCs w:val="28"/>
          <w:rtl/>
        </w:rPr>
        <w:t xml:space="preserve"> </w:t>
      </w:r>
    </w:p>
    <w:p w:rsidR="00AF03FE" w:rsidRPr="00A74516" w:rsidRDefault="00C85165" w:rsidP="00AF03FE">
      <w:pPr>
        <w:pStyle w:val="a7"/>
        <w:spacing w:line="360" w:lineRule="auto"/>
        <w:jc w:val="right"/>
        <w:rPr>
          <w:sz w:val="28"/>
          <w:szCs w:val="28"/>
          <w:u w:val="single"/>
          <w:rtl/>
        </w:rPr>
      </w:pPr>
      <w:r>
        <w:rPr>
          <w:rFonts w:hint="cs"/>
          <w:sz w:val="28"/>
          <w:szCs w:val="28"/>
          <w:u w:val="single"/>
          <w:rtl/>
        </w:rPr>
        <w:t>החלטה</w:t>
      </w:r>
      <w:r w:rsidR="00AF03FE" w:rsidRPr="00A74516">
        <w:rPr>
          <w:rFonts w:hint="cs"/>
          <w:sz w:val="28"/>
          <w:szCs w:val="28"/>
          <w:u w:val="single"/>
          <w:rtl/>
        </w:rPr>
        <w:t>:</w:t>
      </w:r>
    </w:p>
    <w:p w:rsidR="00AF03FE" w:rsidRDefault="00C85165" w:rsidP="00AF03FE">
      <w:pPr>
        <w:pStyle w:val="a7"/>
        <w:spacing w:line="360" w:lineRule="auto"/>
        <w:jc w:val="right"/>
        <w:rPr>
          <w:sz w:val="28"/>
          <w:szCs w:val="28"/>
          <w:rtl/>
        </w:rPr>
      </w:pPr>
      <w:r>
        <w:rPr>
          <w:rFonts w:hint="cs"/>
          <w:sz w:val="28"/>
          <w:szCs w:val="28"/>
          <w:rtl/>
        </w:rPr>
        <w:t xml:space="preserve">אושר תקציב לשלטי רחוב </w:t>
      </w:r>
      <w:r>
        <w:rPr>
          <w:sz w:val="28"/>
          <w:szCs w:val="28"/>
          <w:rtl/>
        </w:rPr>
        <w:t>–</w:t>
      </w:r>
      <w:r>
        <w:rPr>
          <w:rFonts w:hint="cs"/>
          <w:sz w:val="28"/>
          <w:szCs w:val="28"/>
          <w:rtl/>
        </w:rPr>
        <w:t xml:space="preserve"> ינוהל ויבוצע באחריות וועדת נוי וסביבה החדשה שהוקמה בשבועיים האחרונים מול הוועד המקומי/לימור</w:t>
      </w:r>
    </w:p>
    <w:p w:rsidR="00AF03FE" w:rsidRDefault="00AF03FE" w:rsidP="00AF03FE">
      <w:pPr>
        <w:pStyle w:val="a7"/>
        <w:spacing w:line="360" w:lineRule="auto"/>
        <w:jc w:val="right"/>
        <w:rPr>
          <w:sz w:val="28"/>
          <w:szCs w:val="28"/>
        </w:rPr>
      </w:pPr>
    </w:p>
    <w:p w:rsidR="00A74516" w:rsidRDefault="00A74516" w:rsidP="00C85165">
      <w:pPr>
        <w:pStyle w:val="a7"/>
        <w:spacing w:line="360" w:lineRule="auto"/>
        <w:jc w:val="right"/>
        <w:rPr>
          <w:sz w:val="28"/>
          <w:szCs w:val="28"/>
          <w:rtl/>
        </w:rPr>
      </w:pPr>
      <w:r w:rsidRPr="00DD7C24">
        <w:rPr>
          <w:rFonts w:hint="cs"/>
          <w:b/>
          <w:bCs/>
          <w:sz w:val="28"/>
          <w:szCs w:val="28"/>
          <w:rtl/>
        </w:rPr>
        <w:t>סעיף מס' 3:</w:t>
      </w:r>
      <w:r>
        <w:rPr>
          <w:rFonts w:hint="cs"/>
          <w:sz w:val="28"/>
          <w:szCs w:val="28"/>
          <w:rtl/>
        </w:rPr>
        <w:t xml:space="preserve"> </w:t>
      </w:r>
      <w:r w:rsidR="00C85165" w:rsidRPr="00A50721">
        <w:rPr>
          <w:rFonts w:hint="cs"/>
          <w:b/>
          <w:bCs/>
          <w:sz w:val="28"/>
          <w:szCs w:val="28"/>
          <w:rtl/>
        </w:rPr>
        <w:t>תאורת רחוב</w:t>
      </w:r>
    </w:p>
    <w:p w:rsidR="00A74516" w:rsidRDefault="00AF03FE" w:rsidP="00A74516">
      <w:pPr>
        <w:pStyle w:val="a7"/>
        <w:spacing w:line="360" w:lineRule="auto"/>
        <w:jc w:val="right"/>
        <w:rPr>
          <w:sz w:val="28"/>
          <w:szCs w:val="28"/>
          <w:u w:val="single"/>
        </w:rPr>
      </w:pPr>
      <w:r w:rsidRPr="00AF03FE">
        <w:rPr>
          <w:rFonts w:hint="cs"/>
          <w:sz w:val="28"/>
          <w:szCs w:val="28"/>
          <w:u w:val="single"/>
          <w:rtl/>
        </w:rPr>
        <w:t>החלטות:</w:t>
      </w:r>
    </w:p>
    <w:p w:rsidR="00AF03FE" w:rsidRDefault="00C85165" w:rsidP="00C85165">
      <w:pPr>
        <w:pStyle w:val="a7"/>
        <w:spacing w:line="360" w:lineRule="auto"/>
        <w:jc w:val="right"/>
        <w:rPr>
          <w:sz w:val="28"/>
          <w:szCs w:val="28"/>
          <w:rtl/>
        </w:rPr>
      </w:pPr>
      <w:r>
        <w:rPr>
          <w:rFonts w:hint="cs"/>
          <w:sz w:val="28"/>
          <w:szCs w:val="28"/>
          <w:rtl/>
        </w:rPr>
        <w:t>בנוסף לסבב התיקונים שנערך לאחרונה מופו מספר מקומות נוספים של תקלות, הנושא נבדק ויטופל בימים הקרובים.</w:t>
      </w:r>
    </w:p>
    <w:p w:rsidR="00AF03FE" w:rsidRDefault="00AF03FE" w:rsidP="00A74516">
      <w:pPr>
        <w:pStyle w:val="a7"/>
        <w:spacing w:line="360" w:lineRule="auto"/>
        <w:jc w:val="right"/>
        <w:rPr>
          <w:sz w:val="28"/>
          <w:szCs w:val="28"/>
        </w:rPr>
      </w:pPr>
    </w:p>
    <w:p w:rsidR="00AF03FE" w:rsidRDefault="00AF03FE" w:rsidP="00A74516">
      <w:pPr>
        <w:pStyle w:val="a7"/>
        <w:spacing w:line="360" w:lineRule="auto"/>
        <w:jc w:val="right"/>
        <w:rPr>
          <w:sz w:val="28"/>
          <w:szCs w:val="28"/>
          <w:rtl/>
        </w:rPr>
      </w:pPr>
    </w:p>
    <w:p w:rsidR="00A74516" w:rsidRDefault="00A74516" w:rsidP="00C85165">
      <w:pPr>
        <w:pStyle w:val="a7"/>
        <w:spacing w:line="360" w:lineRule="auto"/>
        <w:jc w:val="right"/>
        <w:rPr>
          <w:sz w:val="28"/>
          <w:szCs w:val="28"/>
          <w:u w:val="single"/>
          <w:rtl/>
        </w:rPr>
      </w:pPr>
      <w:r w:rsidRPr="00DD7C24">
        <w:rPr>
          <w:rFonts w:hint="cs"/>
          <w:b/>
          <w:bCs/>
          <w:sz w:val="28"/>
          <w:szCs w:val="28"/>
          <w:rtl/>
        </w:rPr>
        <w:t>סעיף מס' 4:</w:t>
      </w:r>
      <w:r>
        <w:rPr>
          <w:rFonts w:hint="cs"/>
          <w:sz w:val="28"/>
          <w:szCs w:val="28"/>
          <w:rtl/>
        </w:rPr>
        <w:t xml:space="preserve"> </w:t>
      </w:r>
      <w:r w:rsidR="00C85165" w:rsidRPr="00A50721">
        <w:rPr>
          <w:rFonts w:hint="cs"/>
          <w:b/>
          <w:bCs/>
          <w:sz w:val="28"/>
          <w:szCs w:val="28"/>
          <w:rtl/>
        </w:rPr>
        <w:t>ניקיון מבני ציבור</w:t>
      </w:r>
    </w:p>
    <w:p w:rsidR="003B0DFC" w:rsidRDefault="00C85165" w:rsidP="003B0DFC">
      <w:pPr>
        <w:pStyle w:val="a7"/>
        <w:spacing w:line="360" w:lineRule="auto"/>
        <w:jc w:val="right"/>
        <w:rPr>
          <w:sz w:val="28"/>
          <w:szCs w:val="28"/>
          <w:rtl/>
        </w:rPr>
      </w:pPr>
      <w:r>
        <w:rPr>
          <w:rFonts w:hint="cs"/>
          <w:sz w:val="28"/>
          <w:szCs w:val="28"/>
          <w:rtl/>
        </w:rPr>
        <w:t>החלטה</w:t>
      </w:r>
    </w:p>
    <w:p w:rsidR="00C85165" w:rsidRDefault="00C85165" w:rsidP="003B0DFC">
      <w:pPr>
        <w:pStyle w:val="a7"/>
        <w:spacing w:line="360" w:lineRule="auto"/>
        <w:jc w:val="right"/>
        <w:rPr>
          <w:sz w:val="28"/>
          <w:szCs w:val="28"/>
          <w:rtl/>
        </w:rPr>
      </w:pPr>
      <w:r>
        <w:rPr>
          <w:rFonts w:hint="cs"/>
          <w:sz w:val="28"/>
          <w:szCs w:val="28"/>
          <w:rtl/>
        </w:rPr>
        <w:t>בעזרתה של נועה סבן, אחראית על החוגים שילמו בעלי החוגים בישוב 150 ₪ לחודש לטובת ניקיון המבנים הציבוריים, אי לכך אשיר הוועד לערות ניקיון שבועי של המבנים (ימי שני).</w:t>
      </w:r>
    </w:p>
    <w:p w:rsidR="00BC2D02" w:rsidRDefault="003B0DFC" w:rsidP="003B0DFC">
      <w:pPr>
        <w:pStyle w:val="a7"/>
        <w:spacing w:line="360" w:lineRule="auto"/>
        <w:jc w:val="right"/>
        <w:rPr>
          <w:sz w:val="28"/>
          <w:szCs w:val="28"/>
          <w:rtl/>
        </w:rPr>
      </w:pPr>
      <w:r>
        <w:rPr>
          <w:rFonts w:hint="cs"/>
          <w:sz w:val="28"/>
          <w:szCs w:val="28"/>
          <w:rtl/>
        </w:rPr>
        <w:t xml:space="preserve"> </w:t>
      </w:r>
      <w:r w:rsidR="00BC2D02">
        <w:rPr>
          <w:rFonts w:hint="cs"/>
          <w:sz w:val="28"/>
          <w:szCs w:val="28"/>
          <w:rtl/>
        </w:rPr>
        <w:t xml:space="preserve"> </w:t>
      </w:r>
    </w:p>
    <w:p w:rsidR="00613FF8" w:rsidRPr="00A37C02" w:rsidRDefault="00613FF8" w:rsidP="00613FF8">
      <w:pPr>
        <w:pStyle w:val="a7"/>
        <w:spacing w:line="360" w:lineRule="auto"/>
        <w:jc w:val="right"/>
        <w:rPr>
          <w:sz w:val="28"/>
          <w:szCs w:val="28"/>
          <w:rtl/>
        </w:rPr>
      </w:pPr>
      <w:r>
        <w:rPr>
          <w:rFonts w:hint="cs"/>
          <w:sz w:val="28"/>
          <w:szCs w:val="28"/>
          <w:rtl/>
        </w:rPr>
        <w:t xml:space="preserve"> </w:t>
      </w:r>
    </w:p>
    <w:p w:rsidR="002B667D" w:rsidRDefault="002B667D" w:rsidP="002B667D">
      <w:pPr>
        <w:spacing w:line="360" w:lineRule="auto"/>
        <w:jc w:val="right"/>
        <w:rPr>
          <w:sz w:val="28"/>
          <w:szCs w:val="28"/>
          <w:rtl/>
        </w:rPr>
      </w:pPr>
      <w:r>
        <w:rPr>
          <w:rFonts w:hint="cs"/>
          <w:sz w:val="28"/>
          <w:szCs w:val="28"/>
          <w:rtl/>
        </w:rPr>
        <w:t xml:space="preserve"> </w:t>
      </w:r>
    </w:p>
    <w:p w:rsidR="002B667D" w:rsidRPr="00F7533C" w:rsidRDefault="002B667D" w:rsidP="002B667D">
      <w:pPr>
        <w:spacing w:line="360" w:lineRule="auto"/>
        <w:jc w:val="right"/>
        <w:rPr>
          <w:sz w:val="28"/>
          <w:szCs w:val="28"/>
          <w:rtl/>
        </w:rPr>
      </w:pPr>
    </w:p>
    <w:sectPr w:rsidR="002B667D" w:rsidRPr="00F7533C" w:rsidSect="0061775A">
      <w:headerReference w:type="default" r:id="rId7"/>
      <w:pgSz w:w="12240" w:h="15840" w:code="1"/>
      <w:pgMar w:top="1440" w:right="1752"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5B79" w:rsidRDefault="00AF5B79">
      <w:r>
        <w:separator/>
      </w:r>
    </w:p>
  </w:endnote>
  <w:endnote w:type="continuationSeparator" w:id="0">
    <w:p w:rsidR="00AF5B79" w:rsidRDefault="00AF5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5B79" w:rsidRDefault="00AF5B79">
      <w:r>
        <w:separator/>
      </w:r>
    </w:p>
  </w:footnote>
  <w:footnote w:type="continuationSeparator" w:id="0">
    <w:p w:rsidR="00AF5B79" w:rsidRDefault="00AF5B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256" w:rsidRDefault="002D7203" w:rsidP="00CA4256">
    <w:pPr>
      <w:pStyle w:val="a3"/>
      <w:tabs>
        <w:tab w:val="clear" w:pos="8640"/>
        <w:tab w:val="right" w:pos="8820"/>
      </w:tabs>
      <w:ind w:left="-810" w:right="-180"/>
      <w:jc w:val="right"/>
    </w:pPr>
    <w:r>
      <w:rPr>
        <w:noProof/>
        <w:lang w:eastAsia="en-US"/>
      </w:rPr>
      <w:drawing>
        <wp:inline distT="0" distB="0" distL="0" distR="0" wp14:anchorId="61114C9E" wp14:editId="6FB52E2D">
          <wp:extent cx="5916930" cy="654685"/>
          <wp:effectExtent l="19050" t="0" r="7620" b="0"/>
          <wp:docPr id="1" name="תמונה 1" descr="BW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W_Letterhead"/>
                  <pic:cNvPicPr>
                    <a:picLocks noChangeAspect="1" noChangeArrowheads="1"/>
                  </pic:cNvPicPr>
                </pic:nvPicPr>
                <pic:blipFill>
                  <a:blip r:embed="rId1"/>
                  <a:srcRect/>
                  <a:stretch>
                    <a:fillRect/>
                  </a:stretch>
                </pic:blipFill>
                <pic:spPr bwMode="auto">
                  <a:xfrm>
                    <a:off x="0" y="0"/>
                    <a:ext cx="5916930" cy="6546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F6740"/>
    <w:multiLevelType w:val="hybridMultilevel"/>
    <w:tmpl w:val="83BE9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4673C0"/>
    <w:multiLevelType w:val="hybridMultilevel"/>
    <w:tmpl w:val="AA1691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36A4F"/>
    <w:multiLevelType w:val="hybridMultilevel"/>
    <w:tmpl w:val="E066503C"/>
    <w:lvl w:ilvl="0" w:tplc="EDA46A0C">
      <w:start w:val="1"/>
      <w:numFmt w:val="hebrew1"/>
      <w:lvlText w:val="%1."/>
      <w:lvlJc w:val="left"/>
      <w:pPr>
        <w:ind w:left="4830" w:hanging="411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8B7786"/>
    <w:multiLevelType w:val="hybridMultilevel"/>
    <w:tmpl w:val="48C06C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8251B8"/>
    <w:multiLevelType w:val="hybridMultilevel"/>
    <w:tmpl w:val="65C00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66C33"/>
    <w:multiLevelType w:val="hybridMultilevel"/>
    <w:tmpl w:val="A2B46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62300D"/>
    <w:multiLevelType w:val="hybridMultilevel"/>
    <w:tmpl w:val="962ED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47199"/>
    <w:multiLevelType w:val="hybridMultilevel"/>
    <w:tmpl w:val="72521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CA5A56"/>
    <w:multiLevelType w:val="hybridMultilevel"/>
    <w:tmpl w:val="A8D8D1EA"/>
    <w:lvl w:ilvl="0" w:tplc="E6CCC2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BD1E08"/>
    <w:multiLevelType w:val="hybridMultilevel"/>
    <w:tmpl w:val="8DC062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4650711"/>
    <w:multiLevelType w:val="hybridMultilevel"/>
    <w:tmpl w:val="76762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BB6DB9"/>
    <w:multiLevelType w:val="hybridMultilevel"/>
    <w:tmpl w:val="23328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285387"/>
    <w:multiLevelType w:val="hybridMultilevel"/>
    <w:tmpl w:val="8800D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13793C"/>
    <w:multiLevelType w:val="hybridMultilevel"/>
    <w:tmpl w:val="34786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21565BA"/>
    <w:multiLevelType w:val="hybridMultilevel"/>
    <w:tmpl w:val="C032D2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95D3164"/>
    <w:multiLevelType w:val="hybridMultilevel"/>
    <w:tmpl w:val="0D6C2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F3B4C08"/>
    <w:multiLevelType w:val="hybridMultilevel"/>
    <w:tmpl w:val="42287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715A27"/>
    <w:multiLevelType w:val="hybridMultilevel"/>
    <w:tmpl w:val="E28471A8"/>
    <w:lvl w:ilvl="0" w:tplc="12300B7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5"/>
  </w:num>
  <w:num w:numId="3">
    <w:abstractNumId w:val="1"/>
  </w:num>
  <w:num w:numId="4">
    <w:abstractNumId w:val="17"/>
  </w:num>
  <w:num w:numId="5">
    <w:abstractNumId w:val="0"/>
  </w:num>
  <w:num w:numId="6">
    <w:abstractNumId w:val="4"/>
  </w:num>
  <w:num w:numId="7">
    <w:abstractNumId w:val="16"/>
  </w:num>
  <w:num w:numId="8">
    <w:abstractNumId w:val="11"/>
  </w:num>
  <w:num w:numId="9">
    <w:abstractNumId w:val="3"/>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15"/>
  </w:num>
  <w:num w:numId="13">
    <w:abstractNumId w:val="10"/>
  </w:num>
  <w:num w:numId="14">
    <w:abstractNumId w:val="2"/>
  </w:num>
  <w:num w:numId="15">
    <w:abstractNumId w:val="7"/>
  </w:num>
  <w:num w:numId="16">
    <w:abstractNumId w:val="13"/>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256"/>
    <w:rsid w:val="000015F1"/>
    <w:rsid w:val="0001708D"/>
    <w:rsid w:val="00030204"/>
    <w:rsid w:val="00062A01"/>
    <w:rsid w:val="000C6FA6"/>
    <w:rsid w:val="000F2D1F"/>
    <w:rsid w:val="00102C77"/>
    <w:rsid w:val="00116639"/>
    <w:rsid w:val="00123624"/>
    <w:rsid w:val="00166153"/>
    <w:rsid w:val="0019273B"/>
    <w:rsid w:val="001A5F89"/>
    <w:rsid w:val="001C0D33"/>
    <w:rsid w:val="0022445E"/>
    <w:rsid w:val="002270D6"/>
    <w:rsid w:val="00244785"/>
    <w:rsid w:val="00247D49"/>
    <w:rsid w:val="00251CE1"/>
    <w:rsid w:val="00273385"/>
    <w:rsid w:val="00295EB8"/>
    <w:rsid w:val="002B667D"/>
    <w:rsid w:val="002D7203"/>
    <w:rsid w:val="002E15FE"/>
    <w:rsid w:val="002E2DDD"/>
    <w:rsid w:val="002F41C0"/>
    <w:rsid w:val="00341EBA"/>
    <w:rsid w:val="00355448"/>
    <w:rsid w:val="003618C4"/>
    <w:rsid w:val="00391AA3"/>
    <w:rsid w:val="003A466A"/>
    <w:rsid w:val="003B0DFC"/>
    <w:rsid w:val="00400957"/>
    <w:rsid w:val="00415669"/>
    <w:rsid w:val="00421C5A"/>
    <w:rsid w:val="00432764"/>
    <w:rsid w:val="004328A2"/>
    <w:rsid w:val="004547BA"/>
    <w:rsid w:val="00483DFD"/>
    <w:rsid w:val="00493BB6"/>
    <w:rsid w:val="004A4F6F"/>
    <w:rsid w:val="004B4FD4"/>
    <w:rsid w:val="004C49D3"/>
    <w:rsid w:val="004D715C"/>
    <w:rsid w:val="004E640C"/>
    <w:rsid w:val="005005D5"/>
    <w:rsid w:val="005115E3"/>
    <w:rsid w:val="005131CC"/>
    <w:rsid w:val="005257BF"/>
    <w:rsid w:val="00553905"/>
    <w:rsid w:val="00587A2A"/>
    <w:rsid w:val="00591F0D"/>
    <w:rsid w:val="005A1E53"/>
    <w:rsid w:val="00613FF8"/>
    <w:rsid w:val="0061775A"/>
    <w:rsid w:val="00627A68"/>
    <w:rsid w:val="00646993"/>
    <w:rsid w:val="006554F3"/>
    <w:rsid w:val="0066548D"/>
    <w:rsid w:val="00665CA5"/>
    <w:rsid w:val="00667223"/>
    <w:rsid w:val="00671B01"/>
    <w:rsid w:val="00673EC9"/>
    <w:rsid w:val="00690368"/>
    <w:rsid w:val="00692174"/>
    <w:rsid w:val="00696489"/>
    <w:rsid w:val="006A313F"/>
    <w:rsid w:val="006F0F8A"/>
    <w:rsid w:val="0073284B"/>
    <w:rsid w:val="00732B3B"/>
    <w:rsid w:val="007467AE"/>
    <w:rsid w:val="00762FBA"/>
    <w:rsid w:val="007657A4"/>
    <w:rsid w:val="00785AE6"/>
    <w:rsid w:val="007C2589"/>
    <w:rsid w:val="007C38ED"/>
    <w:rsid w:val="007C4B27"/>
    <w:rsid w:val="007C68E3"/>
    <w:rsid w:val="007D1EDA"/>
    <w:rsid w:val="007D3789"/>
    <w:rsid w:val="007E0CA5"/>
    <w:rsid w:val="007F00F4"/>
    <w:rsid w:val="007F3B98"/>
    <w:rsid w:val="0082592A"/>
    <w:rsid w:val="0083634D"/>
    <w:rsid w:val="00867DBA"/>
    <w:rsid w:val="00875450"/>
    <w:rsid w:val="00877491"/>
    <w:rsid w:val="008875DF"/>
    <w:rsid w:val="008904B8"/>
    <w:rsid w:val="008B7EFF"/>
    <w:rsid w:val="008E2CF5"/>
    <w:rsid w:val="008F0185"/>
    <w:rsid w:val="008F396D"/>
    <w:rsid w:val="00962923"/>
    <w:rsid w:val="00963CA9"/>
    <w:rsid w:val="00967C23"/>
    <w:rsid w:val="009A7977"/>
    <w:rsid w:val="009B4B6C"/>
    <w:rsid w:val="009C5253"/>
    <w:rsid w:val="009E261B"/>
    <w:rsid w:val="009F448F"/>
    <w:rsid w:val="00A37C02"/>
    <w:rsid w:val="00A50721"/>
    <w:rsid w:val="00A6779E"/>
    <w:rsid w:val="00A7041B"/>
    <w:rsid w:val="00A7298C"/>
    <w:rsid w:val="00A74516"/>
    <w:rsid w:val="00A765A8"/>
    <w:rsid w:val="00AA60C7"/>
    <w:rsid w:val="00AA7BED"/>
    <w:rsid w:val="00AB5A71"/>
    <w:rsid w:val="00AB5D5D"/>
    <w:rsid w:val="00AD7A23"/>
    <w:rsid w:val="00AE2EFB"/>
    <w:rsid w:val="00AE36B8"/>
    <w:rsid w:val="00AF03FE"/>
    <w:rsid w:val="00AF5B79"/>
    <w:rsid w:val="00B20671"/>
    <w:rsid w:val="00B32C60"/>
    <w:rsid w:val="00B525BF"/>
    <w:rsid w:val="00BA18CC"/>
    <w:rsid w:val="00BC2D02"/>
    <w:rsid w:val="00BC4F16"/>
    <w:rsid w:val="00BE0B67"/>
    <w:rsid w:val="00BE67C9"/>
    <w:rsid w:val="00BF6B62"/>
    <w:rsid w:val="00C85165"/>
    <w:rsid w:val="00C9197E"/>
    <w:rsid w:val="00CA4256"/>
    <w:rsid w:val="00CC77E4"/>
    <w:rsid w:val="00CD2E66"/>
    <w:rsid w:val="00CE0DD5"/>
    <w:rsid w:val="00CF2338"/>
    <w:rsid w:val="00D1071C"/>
    <w:rsid w:val="00D3531E"/>
    <w:rsid w:val="00D7186B"/>
    <w:rsid w:val="00DC07FA"/>
    <w:rsid w:val="00DC44C8"/>
    <w:rsid w:val="00DD3042"/>
    <w:rsid w:val="00DD7C24"/>
    <w:rsid w:val="00E029B7"/>
    <w:rsid w:val="00E304A5"/>
    <w:rsid w:val="00E32C1C"/>
    <w:rsid w:val="00EB51A5"/>
    <w:rsid w:val="00F02407"/>
    <w:rsid w:val="00F17E0D"/>
    <w:rsid w:val="00F416F2"/>
    <w:rsid w:val="00F567D8"/>
    <w:rsid w:val="00F6531B"/>
    <w:rsid w:val="00F7533C"/>
    <w:rsid w:val="00F9159D"/>
    <w:rsid w:val="00FA2BFB"/>
    <w:rsid w:val="00FA7BB7"/>
    <w:rsid w:val="00FC45A5"/>
    <w:rsid w:val="00FD1177"/>
    <w:rsid w:val="00FD3C92"/>
    <w:rsid w:val="00FE66F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23BBE7"/>
  <w15:docId w15:val="{1AEE306B-4156-422D-8AFD-8D0274282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D3C92"/>
    <w:rPr>
      <w:sz w:val="24"/>
      <w:lang w:eastAsia="zh-CN"/>
    </w:rPr>
  </w:style>
  <w:style w:type="paragraph" w:styleId="1">
    <w:name w:val="heading 1"/>
    <w:basedOn w:val="a"/>
    <w:next w:val="a"/>
    <w:qFormat/>
    <w:rsid w:val="006554F3"/>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4C49D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D3C92"/>
    <w:pPr>
      <w:tabs>
        <w:tab w:val="center" w:pos="4320"/>
        <w:tab w:val="right" w:pos="8640"/>
      </w:tabs>
    </w:pPr>
  </w:style>
  <w:style w:type="paragraph" w:styleId="a4">
    <w:name w:val="footer"/>
    <w:basedOn w:val="a"/>
    <w:rsid w:val="00FD3C92"/>
    <w:pPr>
      <w:tabs>
        <w:tab w:val="center" w:pos="4320"/>
        <w:tab w:val="right" w:pos="8640"/>
      </w:tabs>
    </w:pPr>
  </w:style>
  <w:style w:type="paragraph" w:styleId="a5">
    <w:name w:val="Balloon Text"/>
    <w:basedOn w:val="a"/>
    <w:link w:val="a6"/>
    <w:rsid w:val="00E304A5"/>
    <w:rPr>
      <w:rFonts w:ascii="Tahoma" w:hAnsi="Tahoma" w:cs="Tahoma"/>
      <w:sz w:val="16"/>
      <w:szCs w:val="16"/>
    </w:rPr>
  </w:style>
  <w:style w:type="character" w:customStyle="1" w:styleId="a6">
    <w:name w:val="טקסט בלונים תו"/>
    <w:basedOn w:val="a0"/>
    <w:link w:val="a5"/>
    <w:rsid w:val="00E304A5"/>
    <w:rPr>
      <w:rFonts w:ascii="Tahoma" w:hAnsi="Tahoma" w:cs="Tahoma"/>
      <w:sz w:val="16"/>
      <w:szCs w:val="16"/>
      <w:lang w:eastAsia="zh-CN"/>
    </w:rPr>
  </w:style>
  <w:style w:type="character" w:customStyle="1" w:styleId="20">
    <w:name w:val="כותרת 2 תו"/>
    <w:basedOn w:val="a0"/>
    <w:link w:val="2"/>
    <w:semiHidden/>
    <w:rsid w:val="004C49D3"/>
    <w:rPr>
      <w:rFonts w:asciiTheme="majorHAnsi" w:eastAsiaTheme="majorEastAsia" w:hAnsiTheme="majorHAnsi" w:cstheme="majorBidi"/>
      <w:b/>
      <w:bCs/>
      <w:color w:val="4F81BD" w:themeColor="accent1"/>
      <w:sz w:val="26"/>
      <w:szCs w:val="26"/>
      <w:lang w:eastAsia="zh-CN"/>
    </w:rPr>
  </w:style>
  <w:style w:type="paragraph" w:styleId="a7">
    <w:name w:val="List Paragraph"/>
    <w:basedOn w:val="a"/>
    <w:uiPriority w:val="34"/>
    <w:qFormat/>
    <w:rsid w:val="00FA2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1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My%20Documents\KfarBaruch_Letter.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KfarBaruch_Letter</Template>
  <TotalTime>0</TotalTime>
  <Pages>2</Pages>
  <Words>198</Words>
  <Characters>991</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שנערך ונחתם בכפר ברוך ביום_________ בחודש ___ שנה ____</vt:lpstr>
    </vt:vector>
  </TitlesOfParts>
  <Company>xyz</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שנערך ונחתם בכפר ברוך ביום_________ בחודש ___ שנה ____</dc:title>
  <dc:creator>קובליו</dc:creator>
  <cp:lastModifiedBy>USER</cp:lastModifiedBy>
  <cp:revision>2</cp:revision>
  <cp:lastPrinted>2017-10-18T11:23:00Z</cp:lastPrinted>
  <dcterms:created xsi:type="dcterms:W3CDTF">2017-11-15T16:26:00Z</dcterms:created>
  <dcterms:modified xsi:type="dcterms:W3CDTF">2017-11-15T16:26:00Z</dcterms:modified>
</cp:coreProperties>
</file>