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0B" w:rsidRPr="008E7C0B" w:rsidRDefault="003C4E85" w:rsidP="008E7C0B">
      <w:pPr>
        <w:jc w:val="center"/>
        <w:rPr>
          <w:b/>
          <w:bCs/>
          <w:i/>
          <w:iCs/>
          <w:color w:val="323E4F" w:themeColor="text2" w:themeShade="BF"/>
          <w:sz w:val="44"/>
          <w:szCs w:val="44"/>
        </w:rPr>
      </w:pPr>
      <w:bookmarkStart w:id="0" w:name="_GoBack"/>
      <w:r w:rsidRPr="008E7C0B">
        <w:rPr>
          <w:rFonts w:hint="cs"/>
          <w:b/>
          <w:bCs/>
          <w:i/>
          <w:iCs/>
          <w:color w:val="323E4F" w:themeColor="text2" w:themeShade="BF"/>
          <w:sz w:val="72"/>
          <w:szCs w:val="72"/>
          <w:rtl/>
        </w:rPr>
        <w:t xml:space="preserve">עברי לידר  </w:t>
      </w:r>
    </w:p>
    <w:p w:rsidR="003C4E85" w:rsidRPr="008E7C0B" w:rsidRDefault="008E7C0B" w:rsidP="008E7C0B">
      <w:pPr>
        <w:jc w:val="center"/>
        <w:rPr>
          <w:b/>
          <w:bCs/>
          <w:color w:val="C00000"/>
          <w:sz w:val="44"/>
          <w:szCs w:val="44"/>
          <w:rtl/>
        </w:rPr>
      </w:pPr>
      <w:r w:rsidRPr="008E7C0B">
        <w:rPr>
          <w:rFonts w:hint="cs"/>
          <w:b/>
          <w:bCs/>
          <w:color w:val="C00000"/>
          <w:sz w:val="44"/>
          <w:szCs w:val="44"/>
          <w:rtl/>
        </w:rPr>
        <w:t xml:space="preserve">"האהבה הזאת שלנו" - </w:t>
      </w:r>
      <w:r w:rsidR="003C4E85" w:rsidRPr="008E7C0B">
        <w:rPr>
          <w:rFonts w:hint="cs"/>
          <w:b/>
          <w:bCs/>
          <w:color w:val="C00000"/>
          <w:sz w:val="40"/>
          <w:szCs w:val="40"/>
          <w:rtl/>
        </w:rPr>
        <w:t>ט"ו באב</w:t>
      </w:r>
      <w:r w:rsidR="005C0AD7" w:rsidRPr="008E7C0B">
        <w:rPr>
          <w:rFonts w:hint="cs"/>
          <w:b/>
          <w:bCs/>
          <w:color w:val="C00000"/>
          <w:sz w:val="40"/>
          <w:szCs w:val="40"/>
          <w:rtl/>
        </w:rPr>
        <w:t xml:space="preserve"> בגבעת ברנר</w:t>
      </w:r>
    </w:p>
    <w:p w:rsidR="00FE0D36" w:rsidRDefault="00FE0D36" w:rsidP="008E7C0B">
      <w:pPr>
        <w:jc w:val="center"/>
        <w:rPr>
          <w:b/>
          <w:bCs/>
          <w:color w:val="2F5496" w:themeColor="accent5" w:themeShade="BF"/>
          <w:sz w:val="44"/>
          <w:szCs w:val="44"/>
        </w:rPr>
      </w:pPr>
      <w:r>
        <w:rPr>
          <w:b/>
          <w:bCs/>
          <w:color w:val="2F5496" w:themeColor="accent5" w:themeShade="BF"/>
          <w:sz w:val="44"/>
          <w:szCs w:val="44"/>
        </w:rPr>
        <w:t>~~~~~~~~~~~~~~~~~~~~~~~~~~~~~~~</w:t>
      </w:r>
    </w:p>
    <w:p w:rsidR="003C4E85" w:rsidRDefault="003C4E85" w:rsidP="00FE0D36">
      <w:pPr>
        <w:jc w:val="center"/>
        <w:rPr>
          <w:b/>
          <w:bCs/>
          <w:color w:val="002060"/>
          <w:sz w:val="44"/>
          <w:szCs w:val="44"/>
          <w:rtl/>
        </w:rPr>
      </w:pPr>
      <w:r w:rsidRPr="005C0AD7">
        <w:rPr>
          <w:rFonts w:hint="cs"/>
          <w:b/>
          <w:bCs/>
          <w:color w:val="002060"/>
          <w:sz w:val="44"/>
          <w:szCs w:val="44"/>
          <w:rtl/>
        </w:rPr>
        <w:t xml:space="preserve"> 4.8, שישי, 21:00 מתחם הופעות קיץ בגבעת ברנר</w:t>
      </w:r>
    </w:p>
    <w:p w:rsidR="008E7C0B" w:rsidRDefault="008E7C0B" w:rsidP="008E7C0B">
      <w:pPr>
        <w:shd w:val="clear" w:color="auto" w:fill="FFFFFF"/>
        <w:bidi/>
        <w:spacing w:before="240" w:after="240" w:line="240" w:lineRule="auto"/>
        <w:jc w:val="center"/>
        <w:rPr>
          <w:rFonts w:ascii="Arial" w:hAnsi="Arial" w:cs="Arial"/>
          <w:color w:val="222A35" w:themeColor="text2" w:themeShade="80"/>
          <w:sz w:val="28"/>
          <w:szCs w:val="28"/>
          <w:rtl/>
        </w:rPr>
      </w:pPr>
      <w:r w:rsidRPr="008E7C0B">
        <w:rPr>
          <w:rFonts w:asciiTheme="minorBidi" w:eastAsia="Times New Roman" w:hAnsiTheme="minorBidi"/>
          <w:color w:val="222A35" w:themeColor="text2" w:themeShade="80"/>
          <w:sz w:val="28"/>
          <w:szCs w:val="28"/>
          <w:rtl/>
        </w:rPr>
        <w:t>אחרי הופעות ענק בפארק הירקון, זה הזמן לחזור למוזיקה שלנו. אצלנו תוכלו לראות את</w:t>
      </w:r>
      <w:r>
        <w:rPr>
          <w:rFonts w:asciiTheme="minorBidi" w:eastAsia="Times New Roman" w:hAnsiTheme="minorBidi" w:hint="cs"/>
          <w:color w:val="222A35" w:themeColor="text2" w:themeShade="80"/>
          <w:sz w:val="28"/>
          <w:szCs w:val="28"/>
          <w:rtl/>
        </w:rPr>
        <w:t xml:space="preserve"> </w:t>
      </w:r>
      <w:r w:rsidRPr="008E7C0B">
        <w:rPr>
          <w:rFonts w:asciiTheme="minorBidi" w:eastAsia="Times New Roman" w:hAnsiTheme="minorBidi"/>
          <w:color w:val="222A35" w:themeColor="text2" w:themeShade="80"/>
          <w:sz w:val="28"/>
          <w:szCs w:val="28"/>
          <w:rtl/>
        </w:rPr>
        <w:t>האמן, לא על מסכים, אלא ממש מקרוב</w:t>
      </w:r>
      <w:r w:rsidRPr="008E7C0B">
        <w:rPr>
          <w:rFonts w:asciiTheme="minorBidi" w:eastAsia="Times New Roman" w:hAnsiTheme="minorBidi" w:hint="cs"/>
          <w:color w:val="222A35" w:themeColor="text2" w:themeShade="80"/>
          <w:sz w:val="28"/>
          <w:szCs w:val="28"/>
          <w:rtl/>
        </w:rPr>
        <w:t xml:space="preserve"> </w:t>
      </w:r>
      <w:r w:rsidRPr="008E7C0B">
        <w:rPr>
          <w:rFonts w:asciiTheme="minorBidi" w:eastAsia="Times New Roman" w:hAnsiTheme="minorBidi"/>
          <w:color w:val="222A35" w:themeColor="text2" w:themeShade="80"/>
          <w:sz w:val="28"/>
          <w:szCs w:val="28"/>
          <w:rtl/>
        </w:rPr>
        <w:t>(וזה קרוב מתמיד).</w:t>
      </w:r>
      <w:r w:rsidRPr="008E7C0B">
        <w:rPr>
          <w:rFonts w:asciiTheme="minorBidi" w:eastAsia="Times New Roman" w:hAnsiTheme="minorBidi"/>
          <w:color w:val="222A35" w:themeColor="text2" w:themeShade="80"/>
          <w:sz w:val="28"/>
          <w:szCs w:val="28"/>
          <w:rtl/>
        </w:rPr>
        <w:br/>
      </w:r>
      <w:r w:rsidR="00C50928" w:rsidRPr="008E7C0B">
        <w:rPr>
          <w:rFonts w:ascii="Arial" w:hAnsi="Arial" w:cs="Arial" w:hint="cs"/>
          <w:color w:val="222A35" w:themeColor="text2" w:themeShade="80"/>
          <w:sz w:val="28"/>
          <w:szCs w:val="28"/>
          <w:rtl/>
        </w:rPr>
        <w:t xml:space="preserve">עברי </w:t>
      </w:r>
      <w:r w:rsidR="00C50928" w:rsidRPr="008E7C0B">
        <w:rPr>
          <w:rFonts w:ascii="Arial" w:hAnsi="Arial" w:cs="Arial"/>
          <w:color w:val="222A35" w:themeColor="text2" w:themeShade="80"/>
          <w:sz w:val="28"/>
          <w:szCs w:val="28"/>
          <w:rtl/>
        </w:rPr>
        <w:t xml:space="preserve">לידר </w:t>
      </w:r>
      <w:r w:rsidRPr="008E7C0B">
        <w:rPr>
          <w:rFonts w:ascii="Arial" w:hAnsi="Arial" w:cs="Arial" w:hint="cs"/>
          <w:color w:val="222A35" w:themeColor="text2" w:themeShade="80"/>
          <w:sz w:val="28"/>
          <w:szCs w:val="28"/>
          <w:rtl/>
        </w:rPr>
        <w:t>המוזיקאי המוכשר ב</w:t>
      </w:r>
      <w:r w:rsidRPr="008E7C0B">
        <w:rPr>
          <w:rFonts w:ascii="Arial" w:hAnsi="Arial" w:cs="Arial"/>
          <w:color w:val="222A35" w:themeColor="text2" w:themeShade="80"/>
          <w:sz w:val="28"/>
          <w:szCs w:val="28"/>
          <w:rtl/>
        </w:rPr>
        <w:t>מופע פופ מהודק ונוצץ המשלב טרנדים עכשוויים</w:t>
      </w:r>
      <w:r w:rsidRPr="008E7C0B">
        <w:rPr>
          <w:rFonts w:ascii="Arial" w:hAnsi="Arial" w:cs="Arial" w:hint="cs"/>
          <w:color w:val="222A35" w:themeColor="text2" w:themeShade="80"/>
          <w:sz w:val="28"/>
          <w:szCs w:val="28"/>
          <w:rtl/>
        </w:rPr>
        <w:t xml:space="preserve"> </w:t>
      </w:r>
    </w:p>
    <w:p w:rsidR="008E7C0B" w:rsidRPr="00FE0D36" w:rsidRDefault="008E7C0B" w:rsidP="008E7C0B">
      <w:pPr>
        <w:pStyle w:val="NormalWeb"/>
        <w:bidi/>
        <w:jc w:val="center"/>
        <w:rPr>
          <w:rFonts w:ascii="Arial" w:hAnsi="Arial" w:cs="Arial"/>
          <w:color w:val="323E4F" w:themeColor="text2" w:themeShade="BF"/>
          <w:sz w:val="28"/>
          <w:szCs w:val="28"/>
          <w:rtl/>
        </w:rPr>
      </w:pPr>
      <w:r>
        <w:rPr>
          <w:noProof/>
          <w:color w:val="1D2129"/>
        </w:rPr>
        <w:drawing>
          <wp:inline distT="0" distB="0" distL="0" distR="0">
            <wp:extent cx="5333555" cy="3811270"/>
            <wp:effectExtent l="0" t="0" r="635" b="0"/>
            <wp:docPr id="2" name="תמונה 2" descr="התמונה של ‏Ivri Lider - עברי לידר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תמונה של ‏Ivri Lider - עברי לידר‏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27" cy="38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6" w:rsidRPr="00FE0D36" w:rsidRDefault="00FE0D36" w:rsidP="00911730">
      <w:pPr>
        <w:pStyle w:val="NormalWeb"/>
        <w:bidi/>
        <w:rPr>
          <w:rFonts w:ascii="Arial" w:hAnsi="Arial" w:cs="Arial"/>
          <w:color w:val="323E4F" w:themeColor="text2" w:themeShade="BF"/>
          <w:sz w:val="16"/>
          <w:szCs w:val="16"/>
          <w:rtl/>
        </w:rPr>
      </w:pPr>
    </w:p>
    <w:p w:rsidR="008E7C0B" w:rsidRPr="008E7C0B" w:rsidRDefault="00C50928" w:rsidP="008E7C0B">
      <w:pPr>
        <w:pStyle w:val="NormalWeb"/>
        <w:bidi/>
        <w:rPr>
          <w:rFonts w:ascii="Arial" w:hAnsi="Arial" w:cs="Arial"/>
          <w:color w:val="323E4F" w:themeColor="text2" w:themeShade="BF"/>
          <w:rtl/>
        </w:rPr>
      </w:pPr>
      <w:r w:rsidRPr="008E7C0B">
        <w:rPr>
          <w:rFonts w:ascii="Arial" w:hAnsi="Arial" w:cs="Arial"/>
          <w:color w:val="323E4F" w:themeColor="text2" w:themeShade="BF"/>
          <w:rtl/>
        </w:rPr>
        <w:t xml:space="preserve">עברי לידר, </w:t>
      </w:r>
      <w:r w:rsidR="00911730" w:rsidRPr="008E7C0B">
        <w:rPr>
          <w:rFonts w:ascii="Arial" w:hAnsi="Arial" w:cs="Arial" w:hint="cs"/>
          <w:color w:val="323E4F" w:themeColor="text2" w:themeShade="BF"/>
          <w:rtl/>
        </w:rPr>
        <w:t>פרפורמר ה</w:t>
      </w:r>
      <w:r w:rsidR="005C0AD7" w:rsidRPr="008E7C0B">
        <w:rPr>
          <w:rFonts w:ascii="Arial" w:hAnsi="Arial" w:cs="Arial" w:hint="cs"/>
          <w:color w:val="323E4F" w:themeColor="text2" w:themeShade="BF"/>
          <w:rtl/>
        </w:rPr>
        <w:t>משתבח עם השנים</w:t>
      </w:r>
      <w:r w:rsidR="00911730" w:rsidRPr="008E7C0B">
        <w:rPr>
          <w:rFonts w:ascii="Arial" w:hAnsi="Arial" w:cs="Arial" w:hint="cs"/>
          <w:color w:val="323E4F" w:themeColor="text2" w:themeShade="BF"/>
          <w:rtl/>
        </w:rPr>
        <w:t>,</w:t>
      </w:r>
      <w:r w:rsidR="005C0AD7" w:rsidRPr="008E7C0B">
        <w:rPr>
          <w:rFonts w:ascii="Arial" w:hAnsi="Arial" w:cs="Arial" w:hint="cs"/>
          <w:color w:val="323E4F" w:themeColor="text2" w:themeShade="BF"/>
          <w:rtl/>
        </w:rPr>
        <w:t xml:space="preserve"> </w:t>
      </w:r>
      <w:r w:rsidR="00911730" w:rsidRPr="008E7C0B">
        <w:rPr>
          <w:rFonts w:ascii="Arial" w:hAnsi="Arial" w:cs="Arial" w:hint="cs"/>
          <w:color w:val="323E4F" w:themeColor="text2" w:themeShade="BF"/>
          <w:rtl/>
        </w:rPr>
        <w:t>ב</w:t>
      </w:r>
      <w:r w:rsidRPr="008E7C0B">
        <w:rPr>
          <w:rFonts w:ascii="Arial" w:hAnsi="Arial" w:cs="Arial"/>
          <w:color w:val="323E4F" w:themeColor="text2" w:themeShade="BF"/>
          <w:rtl/>
        </w:rPr>
        <w:t>סיבוב הופעות חדש הנושא את שם אלבומו האחרון  </w:t>
      </w:r>
      <w:r w:rsidR="005C0AD7" w:rsidRPr="008E7C0B">
        <w:rPr>
          <w:rFonts w:ascii="Arial" w:hAnsi="Arial" w:cs="Arial" w:hint="cs"/>
          <w:color w:val="323E4F" w:themeColor="text2" w:themeShade="BF"/>
          <w:rtl/>
        </w:rPr>
        <w:t xml:space="preserve">~ </w:t>
      </w:r>
      <w:r w:rsidR="005C0AD7" w:rsidRPr="008E7C0B">
        <w:rPr>
          <w:rFonts w:ascii="Arial" w:hAnsi="Arial" w:cs="Arial"/>
          <w:color w:val="323E4F" w:themeColor="text2" w:themeShade="BF"/>
          <w:rtl/>
        </w:rPr>
        <w:t xml:space="preserve">"האהבה הזאת שלנו" עם </w:t>
      </w:r>
      <w:r w:rsidRPr="008E7C0B">
        <w:rPr>
          <w:rFonts w:ascii="Arial" w:hAnsi="Arial" w:cs="Arial"/>
          <w:color w:val="323E4F" w:themeColor="text2" w:themeShade="BF"/>
          <w:rtl/>
        </w:rPr>
        <w:t xml:space="preserve">להיטים חדשים </w:t>
      </w:r>
      <w:r w:rsidR="005C0AD7" w:rsidRPr="008E7C0B">
        <w:rPr>
          <w:rFonts w:ascii="Arial" w:hAnsi="Arial" w:cs="Arial" w:hint="cs"/>
          <w:color w:val="323E4F" w:themeColor="text2" w:themeShade="BF"/>
          <w:rtl/>
        </w:rPr>
        <w:t xml:space="preserve">לצד </w:t>
      </w:r>
      <w:r w:rsidR="00911730" w:rsidRPr="008E7C0B">
        <w:rPr>
          <w:rFonts w:ascii="Arial" w:hAnsi="Arial" w:cs="Arial" w:hint="cs"/>
          <w:color w:val="323E4F" w:themeColor="text2" w:themeShade="BF"/>
          <w:rtl/>
        </w:rPr>
        <w:t>ה</w:t>
      </w:r>
      <w:r w:rsidR="005C0AD7" w:rsidRPr="008E7C0B">
        <w:rPr>
          <w:rFonts w:ascii="Arial" w:hAnsi="Arial" w:cs="Arial" w:hint="cs"/>
          <w:color w:val="323E4F" w:themeColor="text2" w:themeShade="BF"/>
          <w:rtl/>
        </w:rPr>
        <w:t xml:space="preserve">להיטים </w:t>
      </w:r>
      <w:r w:rsidR="00911730" w:rsidRPr="008E7C0B">
        <w:rPr>
          <w:rFonts w:ascii="Arial" w:hAnsi="Arial" w:cs="Arial" w:hint="cs"/>
          <w:color w:val="323E4F" w:themeColor="text2" w:themeShade="BF"/>
          <w:rtl/>
        </w:rPr>
        <w:t>ה</w:t>
      </w:r>
      <w:r w:rsidR="005C0AD7" w:rsidRPr="008E7C0B">
        <w:rPr>
          <w:rFonts w:ascii="Arial" w:hAnsi="Arial" w:cs="Arial" w:hint="cs"/>
          <w:color w:val="323E4F" w:themeColor="text2" w:themeShade="BF"/>
          <w:rtl/>
        </w:rPr>
        <w:t>ישנים</w:t>
      </w:r>
      <w:r w:rsidRPr="008E7C0B">
        <w:rPr>
          <w:rFonts w:ascii="Arial" w:hAnsi="Arial" w:cs="Arial"/>
          <w:color w:val="323E4F" w:themeColor="text2" w:themeShade="BF"/>
          <w:rtl/>
        </w:rPr>
        <w:t>:  </w:t>
      </w:r>
      <w:proofErr w:type="spellStart"/>
      <w:r w:rsidRPr="008E7C0B">
        <w:rPr>
          <w:rFonts w:ascii="Arial" w:hAnsi="Arial" w:cs="Arial"/>
          <w:color w:val="323E4F" w:themeColor="text2" w:themeShade="BF"/>
          <w:rtl/>
        </w:rPr>
        <w:t>הכל</w:t>
      </w:r>
      <w:proofErr w:type="spellEnd"/>
      <w:r w:rsidRPr="008E7C0B">
        <w:rPr>
          <w:rFonts w:ascii="Arial" w:hAnsi="Arial" w:cs="Arial"/>
          <w:color w:val="323E4F" w:themeColor="text2" w:themeShade="BF"/>
          <w:rtl/>
        </w:rPr>
        <w:t xml:space="preserve"> בוער, האהבה הזא</w:t>
      </w:r>
      <w:r w:rsidR="005C0AD7" w:rsidRPr="008E7C0B">
        <w:rPr>
          <w:rFonts w:ascii="Arial" w:hAnsi="Arial" w:cs="Arial"/>
          <w:color w:val="323E4F" w:themeColor="text2" w:themeShade="BF"/>
          <w:rtl/>
        </w:rPr>
        <w:t>ת שלנו, מקום ליותר, ילדות והעיר</w:t>
      </w:r>
      <w:r w:rsidR="005C0AD7" w:rsidRPr="008E7C0B">
        <w:rPr>
          <w:rFonts w:ascii="Arial" w:hAnsi="Arial" w:cs="Arial" w:hint="cs"/>
          <w:color w:val="323E4F" w:themeColor="text2" w:themeShade="BF"/>
          <w:rtl/>
        </w:rPr>
        <w:t>,</w:t>
      </w:r>
      <w:r w:rsidRPr="008E7C0B">
        <w:rPr>
          <w:rFonts w:ascii="Arial" w:hAnsi="Arial" w:cs="Arial"/>
          <w:color w:val="323E4F" w:themeColor="text2" w:themeShade="BF"/>
          <w:rtl/>
        </w:rPr>
        <w:t> זכיתי לאהוב, ואולי, בתי קפה, בקצב אחיד,  יותר טוב כלום, לאונרדו, ניסים ועוד.</w:t>
      </w:r>
    </w:p>
    <w:p w:rsidR="005C0AD7" w:rsidRPr="008E7C0B" w:rsidRDefault="005C0AD7" w:rsidP="008E7C0B">
      <w:pPr>
        <w:pStyle w:val="NormalWeb"/>
        <w:bidi/>
        <w:rPr>
          <w:rFonts w:ascii="Arial" w:hAnsi="Arial" w:cs="Arial"/>
          <w:color w:val="323E4F" w:themeColor="text2" w:themeShade="BF"/>
          <w:rtl/>
        </w:rPr>
      </w:pPr>
      <w:r w:rsidRPr="008E7C0B">
        <w:rPr>
          <w:rFonts w:ascii="Arial" w:hAnsi="Arial" w:cs="Arial" w:hint="cs"/>
          <w:color w:val="323E4F" w:themeColor="text2" w:themeShade="BF"/>
          <w:rtl/>
        </w:rPr>
        <w:t>4.8, שישי, 21:00 (תחילת הופעה), מתחם הופעות הקיץ (</w:t>
      </w:r>
      <w:r w:rsidR="008E7C0B">
        <w:rPr>
          <w:rFonts w:ascii="Arial" w:hAnsi="Arial" w:cs="Arial" w:hint="cs"/>
          <w:color w:val="323E4F" w:themeColor="text2" w:themeShade="BF"/>
          <w:rtl/>
        </w:rPr>
        <w:t>מופע חוץ</w:t>
      </w:r>
      <w:r w:rsidRPr="008E7C0B">
        <w:rPr>
          <w:rFonts w:ascii="Arial" w:hAnsi="Arial" w:cs="Arial" w:hint="cs"/>
          <w:color w:val="323E4F" w:themeColor="text2" w:themeShade="BF"/>
          <w:rtl/>
        </w:rPr>
        <w:t>) בגבעת ברנר.    כרטיסים במחיר 140 ₪ (במקום 154 ₪) בטלפון 054-2404310</w:t>
      </w:r>
      <w:r w:rsidR="008E7C0B">
        <w:rPr>
          <w:rFonts w:ascii="Arial" w:hAnsi="Arial" w:cs="Arial" w:hint="cs"/>
          <w:color w:val="323E4F" w:themeColor="text2" w:themeShade="BF"/>
          <w:rtl/>
        </w:rPr>
        <w:t xml:space="preserve">         </w:t>
      </w:r>
      <w:r w:rsidRPr="008E7C0B">
        <w:rPr>
          <w:rFonts w:ascii="Arial" w:hAnsi="Arial" w:cs="Arial" w:hint="cs"/>
          <w:color w:val="323E4F" w:themeColor="text2" w:themeShade="BF"/>
          <w:rtl/>
        </w:rPr>
        <w:t>(סמסו ואחזור בהקדם, אביטל)</w:t>
      </w:r>
      <w:bookmarkEnd w:id="0"/>
    </w:p>
    <w:sectPr w:rsidR="005C0AD7" w:rsidRPr="008E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28"/>
    <w:rsid w:val="003C4E85"/>
    <w:rsid w:val="004826D2"/>
    <w:rsid w:val="00505F51"/>
    <w:rsid w:val="005C0AD7"/>
    <w:rsid w:val="008E7C0B"/>
    <w:rsid w:val="00911730"/>
    <w:rsid w:val="00C50928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245CE-2C26-45A6-9EC6-5BD69FB7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509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425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434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6761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8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3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1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40854">
                                                          <w:marLeft w:val="0"/>
                                                          <w:marRight w:val="-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2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40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7820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62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84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64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5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</dc:creator>
  <cp:keywords/>
  <dc:description/>
  <cp:lastModifiedBy>Avital</cp:lastModifiedBy>
  <cp:revision>7</cp:revision>
  <dcterms:created xsi:type="dcterms:W3CDTF">2017-06-25T05:41:00Z</dcterms:created>
  <dcterms:modified xsi:type="dcterms:W3CDTF">2017-07-24T05:23:00Z</dcterms:modified>
</cp:coreProperties>
</file>