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2" w:rsidRPr="008C70A2" w:rsidRDefault="008C70A2" w:rsidP="008C70A2">
      <w:pPr>
        <w:jc w:val="center"/>
        <w:rPr>
          <w:b/>
          <w:bCs/>
          <w:color w:val="C00000"/>
          <w:sz w:val="32"/>
          <w:szCs w:val="32"/>
          <w:rtl/>
        </w:rPr>
      </w:pPr>
      <w:r w:rsidRPr="008C70A2">
        <w:rPr>
          <w:rFonts w:hint="cs"/>
          <w:b/>
          <w:bCs/>
          <w:color w:val="C00000"/>
          <w:sz w:val="32"/>
          <w:szCs w:val="32"/>
          <w:rtl/>
        </w:rPr>
        <w:t xml:space="preserve">מבצע </w:t>
      </w:r>
      <w:r w:rsidRPr="008C70A2">
        <w:rPr>
          <w:b/>
          <w:bCs/>
          <w:color w:val="C00000"/>
          <w:sz w:val="32"/>
          <w:szCs w:val="32"/>
          <w:rtl/>
        </w:rPr>
        <w:t xml:space="preserve">פינוי פסולת אלקטרונית </w:t>
      </w:r>
    </w:p>
    <w:p w:rsidR="008C70A2" w:rsidRDefault="008C70A2" w:rsidP="005E6E30">
      <w:pPr>
        <w:jc w:val="center"/>
        <w:rPr>
          <w:b/>
          <w:bCs/>
          <w:color w:val="C00000"/>
          <w:sz w:val="32"/>
          <w:szCs w:val="32"/>
          <w:rtl/>
        </w:rPr>
      </w:pPr>
      <w:r w:rsidRPr="008C70A2">
        <w:rPr>
          <w:b/>
          <w:bCs/>
          <w:color w:val="C00000"/>
          <w:sz w:val="32"/>
          <w:szCs w:val="32"/>
          <w:rtl/>
        </w:rPr>
        <w:t xml:space="preserve">החל מיום חמישי </w:t>
      </w:r>
      <w:r w:rsidR="005E6E30">
        <w:rPr>
          <w:rFonts w:hint="cs"/>
          <w:b/>
          <w:bCs/>
          <w:color w:val="C00000"/>
          <w:sz w:val="32"/>
          <w:szCs w:val="32"/>
          <w:rtl/>
        </w:rPr>
        <w:t>27</w:t>
      </w:r>
      <w:r w:rsidR="007E4397">
        <w:rPr>
          <w:rFonts w:hint="cs"/>
          <w:b/>
          <w:bCs/>
          <w:color w:val="C00000"/>
          <w:sz w:val="32"/>
          <w:szCs w:val="32"/>
          <w:rtl/>
        </w:rPr>
        <w:t>.</w:t>
      </w:r>
      <w:r w:rsidR="005E6E30">
        <w:rPr>
          <w:rFonts w:hint="cs"/>
          <w:b/>
          <w:bCs/>
          <w:color w:val="C00000"/>
          <w:sz w:val="32"/>
          <w:szCs w:val="32"/>
          <w:rtl/>
        </w:rPr>
        <w:t>6</w:t>
      </w:r>
      <w:r w:rsidR="007E4397">
        <w:rPr>
          <w:rFonts w:hint="cs"/>
          <w:b/>
          <w:bCs/>
          <w:color w:val="C00000"/>
          <w:sz w:val="32"/>
          <w:szCs w:val="32"/>
          <w:rtl/>
        </w:rPr>
        <w:t>.19</w:t>
      </w:r>
      <w:r w:rsidRPr="008C70A2">
        <w:rPr>
          <w:b/>
          <w:bCs/>
          <w:color w:val="C00000"/>
          <w:sz w:val="32"/>
          <w:szCs w:val="32"/>
          <w:rtl/>
        </w:rPr>
        <w:t xml:space="preserve"> ועד </w:t>
      </w:r>
      <w:r w:rsidR="007E4397">
        <w:rPr>
          <w:rFonts w:hint="cs"/>
          <w:b/>
          <w:bCs/>
          <w:color w:val="C00000"/>
          <w:sz w:val="32"/>
          <w:szCs w:val="32"/>
          <w:rtl/>
        </w:rPr>
        <w:t xml:space="preserve">מוצ"ש </w:t>
      </w:r>
      <w:r w:rsidR="005E6E30">
        <w:rPr>
          <w:rFonts w:hint="cs"/>
          <w:b/>
          <w:bCs/>
          <w:color w:val="C00000"/>
          <w:sz w:val="32"/>
          <w:szCs w:val="32"/>
          <w:rtl/>
        </w:rPr>
        <w:t>29</w:t>
      </w:r>
      <w:r w:rsidR="007E4397">
        <w:rPr>
          <w:rFonts w:hint="cs"/>
          <w:b/>
          <w:bCs/>
          <w:color w:val="C00000"/>
          <w:sz w:val="32"/>
          <w:szCs w:val="32"/>
          <w:rtl/>
        </w:rPr>
        <w:t>.</w:t>
      </w:r>
      <w:r w:rsidR="005E6E30">
        <w:rPr>
          <w:rFonts w:hint="cs"/>
          <w:b/>
          <w:bCs/>
          <w:color w:val="C00000"/>
          <w:sz w:val="32"/>
          <w:szCs w:val="32"/>
          <w:rtl/>
        </w:rPr>
        <w:t>6</w:t>
      </w:r>
      <w:r w:rsidR="007E4397">
        <w:rPr>
          <w:rFonts w:hint="cs"/>
          <w:b/>
          <w:bCs/>
          <w:color w:val="C00000"/>
          <w:sz w:val="32"/>
          <w:szCs w:val="32"/>
          <w:rtl/>
        </w:rPr>
        <w:t>.19</w:t>
      </w:r>
      <w:r w:rsidR="007E4397">
        <w:rPr>
          <w:b/>
          <w:bCs/>
          <w:color w:val="C00000"/>
          <w:sz w:val="32"/>
          <w:szCs w:val="32"/>
          <w:rtl/>
        </w:rPr>
        <w:t xml:space="preserve"> </w:t>
      </w:r>
    </w:p>
    <w:p w:rsidR="001B4B33" w:rsidRPr="001B4B33" w:rsidRDefault="001B4B33" w:rsidP="001B4B33">
      <w:pPr>
        <w:jc w:val="center"/>
        <w:rPr>
          <w:b/>
          <w:bCs/>
          <w:color w:val="C00000"/>
          <w:sz w:val="32"/>
          <w:szCs w:val="32"/>
          <w:rtl/>
        </w:rPr>
      </w:pPr>
      <w:r w:rsidRPr="001B4B33">
        <w:rPr>
          <w:rFonts w:hint="cs"/>
          <w:b/>
          <w:bCs/>
          <w:color w:val="C00000"/>
          <w:sz w:val="32"/>
          <w:szCs w:val="32"/>
          <w:rtl/>
        </w:rPr>
        <w:t>!!!!</w:t>
      </w:r>
      <w:r w:rsidRPr="001B4B33">
        <w:rPr>
          <w:rFonts w:hint="cs"/>
          <w:b/>
          <w:bCs/>
          <w:i/>
          <w:iCs/>
          <w:color w:val="002060"/>
          <w:sz w:val="32"/>
          <w:szCs w:val="32"/>
          <w:rtl/>
        </w:rPr>
        <w:t xml:space="preserve"> ורק בתאריכים אלה</w:t>
      </w:r>
      <w:r w:rsidRPr="001B4B33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B4B33">
        <w:rPr>
          <w:rFonts w:hint="cs"/>
          <w:b/>
          <w:bCs/>
          <w:color w:val="C00000"/>
          <w:sz w:val="32"/>
          <w:szCs w:val="32"/>
          <w:rtl/>
        </w:rPr>
        <w:t xml:space="preserve"> !!!!</w:t>
      </w:r>
    </w:p>
    <w:p w:rsidR="005E6E30" w:rsidRDefault="005E6E30" w:rsidP="005107D8">
      <w:pPr>
        <w:rPr>
          <w:b/>
          <w:bCs/>
          <w:i/>
          <w:iCs/>
          <w:color w:val="002060"/>
          <w:sz w:val="28"/>
          <w:szCs w:val="28"/>
          <w:highlight w:val="yellow"/>
          <w:rtl/>
        </w:rPr>
      </w:pPr>
    </w:p>
    <w:p w:rsidR="005E6E30" w:rsidRDefault="008C70A2" w:rsidP="005E6E30">
      <w:pPr>
        <w:rPr>
          <w:color w:val="002060"/>
          <w:sz w:val="28"/>
          <w:szCs w:val="28"/>
          <w:rtl/>
        </w:rPr>
      </w:pPr>
      <w:r w:rsidRPr="00685E28">
        <w:rPr>
          <w:b/>
          <w:bCs/>
          <w:i/>
          <w:iCs/>
          <w:color w:val="002060"/>
          <w:sz w:val="28"/>
          <w:szCs w:val="28"/>
          <w:highlight w:val="yellow"/>
          <w:rtl/>
        </w:rPr>
        <w:t xml:space="preserve">המיכלים לאיסוף פסולת אלקטרונית יהיו מוצבים </w:t>
      </w:r>
      <w:r w:rsidR="005107D8" w:rsidRPr="00685E28">
        <w:rPr>
          <w:rFonts w:hint="cs"/>
          <w:b/>
          <w:bCs/>
          <w:i/>
          <w:iCs/>
          <w:color w:val="002060"/>
          <w:sz w:val="28"/>
          <w:szCs w:val="28"/>
          <w:highlight w:val="yellow"/>
          <w:rtl/>
        </w:rPr>
        <w:t>מתחת לגגון שלפני מחסן עמיר (צרכי משק) בסמוך למיגונית הצמודה לצרכניה.</w:t>
      </w:r>
    </w:p>
    <w:p w:rsidR="008C70A2" w:rsidRPr="005E6E30" w:rsidRDefault="005E6E30" w:rsidP="005E6E30">
      <w:pPr>
        <w:rPr>
          <w:color w:val="002060"/>
          <w:sz w:val="28"/>
          <w:szCs w:val="28"/>
          <w:rtl/>
        </w:rPr>
      </w:pPr>
      <w:r w:rsidRPr="008C70A2">
        <w:rPr>
          <w:b/>
          <w:bCs/>
          <w:i/>
          <w:iCs/>
          <w:color w:val="C00000"/>
          <w:sz w:val="28"/>
          <w:szCs w:val="28"/>
          <w:u w:val="single"/>
          <w:rtl/>
        </w:rPr>
        <w:t>מכשירים קטנים ובינוניים</w:t>
      </w:r>
      <w:r w:rsidRPr="005E6E30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 - יש להניח</w:t>
      </w:r>
      <w:r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 בשני </w:t>
      </w:r>
      <w:r w:rsidR="007E4397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מיכלי </w:t>
      </w:r>
      <w:r>
        <w:rPr>
          <w:rFonts w:hint="cs"/>
          <w:b/>
          <w:bCs/>
          <w:i/>
          <w:iCs/>
          <w:color w:val="C00000"/>
          <w:sz w:val="28"/>
          <w:szCs w:val="28"/>
          <w:rtl/>
        </w:rPr>
        <w:t>ה</w:t>
      </w:r>
      <w:r w:rsidR="007E4397">
        <w:rPr>
          <w:rFonts w:hint="cs"/>
          <w:b/>
          <w:bCs/>
          <w:i/>
          <w:iCs/>
          <w:color w:val="C00000"/>
          <w:sz w:val="28"/>
          <w:szCs w:val="28"/>
          <w:rtl/>
        </w:rPr>
        <w:t>דולב</w:t>
      </w:r>
      <w:r w:rsidR="008C70A2" w:rsidRPr="008C70A2">
        <w:rPr>
          <w:b/>
          <w:bCs/>
          <w:i/>
          <w:iCs/>
          <w:color w:val="C00000"/>
          <w:sz w:val="28"/>
          <w:szCs w:val="28"/>
          <w:rtl/>
        </w:rPr>
        <w:t xml:space="preserve"> שמוצבים </w:t>
      </w:r>
      <w:r>
        <w:rPr>
          <w:rFonts w:hint="cs"/>
          <w:b/>
          <w:bCs/>
          <w:i/>
          <w:iCs/>
          <w:color w:val="C00000"/>
          <w:sz w:val="28"/>
          <w:szCs w:val="28"/>
          <w:rtl/>
        </w:rPr>
        <w:t>במקום.</w:t>
      </w:r>
    </w:p>
    <w:p w:rsidR="008C70A2" w:rsidRPr="008C70A2" w:rsidRDefault="008C70A2" w:rsidP="008C70A2">
      <w:pPr>
        <w:rPr>
          <w:color w:val="002060"/>
          <w:sz w:val="28"/>
          <w:szCs w:val="28"/>
        </w:rPr>
      </w:pPr>
      <w:r w:rsidRPr="008C70A2">
        <w:rPr>
          <w:b/>
          <w:bCs/>
          <w:i/>
          <w:iCs/>
          <w:color w:val="002060"/>
          <w:sz w:val="28"/>
          <w:szCs w:val="28"/>
          <w:u w:val="single"/>
          <w:rtl/>
        </w:rPr>
        <w:t>מכשירים גדולים</w:t>
      </w:r>
      <w:r w:rsidRPr="008C70A2">
        <w:rPr>
          <w:b/>
          <w:bCs/>
          <w:i/>
          <w:iCs/>
          <w:color w:val="002060"/>
          <w:sz w:val="28"/>
          <w:szCs w:val="28"/>
        </w:rPr>
        <w:t> </w:t>
      </w:r>
      <w:r w:rsidRPr="008C70A2">
        <w:rPr>
          <w:b/>
          <w:bCs/>
          <w:i/>
          <w:iCs/>
          <w:color w:val="002060"/>
          <w:sz w:val="28"/>
          <w:szCs w:val="28"/>
          <w:rtl/>
        </w:rPr>
        <w:t>כמו</w:t>
      </w:r>
      <w:r w:rsidR="007E4397"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 תנורים, טלביזיות,</w:t>
      </w:r>
      <w:r w:rsidRPr="008C70A2">
        <w:rPr>
          <w:b/>
          <w:bCs/>
          <w:i/>
          <w:iCs/>
          <w:color w:val="002060"/>
          <w:sz w:val="28"/>
          <w:szCs w:val="28"/>
          <w:rtl/>
        </w:rPr>
        <w:t xml:space="preserve"> מקררים ומכונות כביסה יש להניח על הבטון מתחת לגגון בלבד</w:t>
      </w:r>
      <w:r w:rsidRPr="008C70A2">
        <w:rPr>
          <w:b/>
          <w:bCs/>
          <w:i/>
          <w:iCs/>
          <w:color w:val="002060"/>
          <w:sz w:val="28"/>
          <w:szCs w:val="28"/>
        </w:rPr>
        <w:t>.</w:t>
      </w:r>
    </w:p>
    <w:p w:rsidR="008C70A2" w:rsidRPr="008C70A2" w:rsidRDefault="007E4397" w:rsidP="005E6E30">
      <w:pPr>
        <w:rPr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  <w:rtl/>
        </w:rPr>
        <w:t>המבצע החל מיום חמישי</w:t>
      </w:r>
      <w:r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5E6E30">
        <w:rPr>
          <w:rFonts w:hint="cs"/>
          <w:b/>
          <w:bCs/>
          <w:i/>
          <w:iCs/>
          <w:color w:val="002060"/>
          <w:sz w:val="28"/>
          <w:szCs w:val="28"/>
          <w:rtl/>
        </w:rPr>
        <w:t>27</w:t>
      </w:r>
      <w:r>
        <w:rPr>
          <w:rFonts w:hint="cs"/>
          <w:b/>
          <w:bCs/>
          <w:i/>
          <w:iCs/>
          <w:color w:val="002060"/>
          <w:sz w:val="28"/>
          <w:szCs w:val="28"/>
          <w:rtl/>
        </w:rPr>
        <w:t>.</w:t>
      </w:r>
      <w:r w:rsidR="005E6E30">
        <w:rPr>
          <w:rFonts w:hint="cs"/>
          <w:b/>
          <w:bCs/>
          <w:i/>
          <w:iCs/>
          <w:color w:val="002060"/>
          <w:sz w:val="28"/>
          <w:szCs w:val="28"/>
          <w:rtl/>
        </w:rPr>
        <w:t>6</w:t>
      </w:r>
      <w:r>
        <w:rPr>
          <w:rFonts w:hint="cs"/>
          <w:b/>
          <w:bCs/>
          <w:i/>
          <w:iCs/>
          <w:color w:val="002060"/>
          <w:sz w:val="28"/>
          <w:szCs w:val="28"/>
          <w:rtl/>
        </w:rPr>
        <w:t>.19</w:t>
      </w:r>
      <w:r w:rsidR="008C70A2" w:rsidRPr="008C70A2">
        <w:rPr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1B4B33"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ועד </w:t>
      </w:r>
      <w:r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מוצ"ש </w:t>
      </w:r>
      <w:r w:rsidR="005E6E30">
        <w:rPr>
          <w:rFonts w:hint="cs"/>
          <w:b/>
          <w:bCs/>
          <w:i/>
          <w:iCs/>
          <w:color w:val="002060"/>
          <w:sz w:val="28"/>
          <w:szCs w:val="28"/>
          <w:rtl/>
        </w:rPr>
        <w:t>29.6</w:t>
      </w:r>
      <w:r>
        <w:rPr>
          <w:rFonts w:hint="cs"/>
          <w:b/>
          <w:bCs/>
          <w:i/>
          <w:iCs/>
          <w:color w:val="002060"/>
          <w:sz w:val="28"/>
          <w:szCs w:val="28"/>
          <w:rtl/>
        </w:rPr>
        <w:t>.19</w:t>
      </w:r>
    </w:p>
    <w:p w:rsidR="008C70A2" w:rsidRPr="008C70A2" w:rsidRDefault="008C70A2" w:rsidP="008C70A2">
      <w:pPr>
        <w:rPr>
          <w:color w:val="C00000"/>
          <w:sz w:val="28"/>
          <w:szCs w:val="28"/>
        </w:rPr>
      </w:pPr>
      <w:r w:rsidRPr="008C70A2">
        <w:rPr>
          <w:b/>
          <w:bCs/>
          <w:i/>
          <w:iCs/>
          <w:color w:val="C00000"/>
          <w:sz w:val="28"/>
          <w:szCs w:val="28"/>
          <w:rtl/>
        </w:rPr>
        <w:t>אין להניח מכשירים לפני או לאחר תאריכים אלה</w:t>
      </w:r>
      <w:r w:rsidR="001B4B33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8C70A2">
        <w:rPr>
          <w:b/>
          <w:bCs/>
          <w:i/>
          <w:iCs/>
          <w:color w:val="C00000"/>
          <w:sz w:val="28"/>
          <w:szCs w:val="28"/>
        </w:rPr>
        <w:t xml:space="preserve"> !!!</w:t>
      </w:r>
    </w:p>
    <w:p w:rsidR="008C70A2" w:rsidRPr="008C70A2" w:rsidRDefault="008C70A2" w:rsidP="008C70A2">
      <w:pPr>
        <w:rPr>
          <w:color w:val="C00000"/>
          <w:sz w:val="28"/>
          <w:szCs w:val="28"/>
        </w:rPr>
      </w:pPr>
      <w:r w:rsidRPr="008C70A2">
        <w:rPr>
          <w:b/>
          <w:bCs/>
          <w:i/>
          <w:iCs/>
          <w:color w:val="C00000"/>
          <w:sz w:val="28"/>
          <w:szCs w:val="28"/>
          <w:rtl/>
        </w:rPr>
        <w:t>אין להניח מכשירים בסמוך לכביש</w:t>
      </w:r>
      <w:r w:rsidR="001B4B33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8C70A2">
        <w:rPr>
          <w:b/>
          <w:bCs/>
          <w:i/>
          <w:iCs/>
          <w:color w:val="C00000"/>
          <w:sz w:val="28"/>
          <w:szCs w:val="28"/>
        </w:rPr>
        <w:t xml:space="preserve"> !!!</w:t>
      </w:r>
    </w:p>
    <w:p w:rsidR="008C70A2" w:rsidRPr="008C70A2" w:rsidRDefault="008C70A2" w:rsidP="008C70A2">
      <w:pPr>
        <w:rPr>
          <w:color w:val="C00000"/>
          <w:sz w:val="28"/>
          <w:szCs w:val="28"/>
        </w:rPr>
      </w:pPr>
      <w:r w:rsidRPr="008C70A2">
        <w:rPr>
          <w:b/>
          <w:bCs/>
          <w:i/>
          <w:iCs/>
          <w:color w:val="C00000"/>
          <w:sz w:val="28"/>
          <w:szCs w:val="28"/>
          <w:rtl/>
        </w:rPr>
        <w:t>יש להניח את המכשירים כך שלא ישברו</w:t>
      </w:r>
      <w:r w:rsidR="001B4B33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8C70A2">
        <w:rPr>
          <w:b/>
          <w:bCs/>
          <w:i/>
          <w:iCs/>
          <w:color w:val="C00000"/>
          <w:sz w:val="28"/>
          <w:szCs w:val="28"/>
        </w:rPr>
        <w:t xml:space="preserve"> !!!</w:t>
      </w:r>
    </w:p>
    <w:p w:rsidR="008C70A2" w:rsidRPr="008C70A2" w:rsidRDefault="008C70A2" w:rsidP="008C70A2">
      <w:pPr>
        <w:rPr>
          <w:b/>
          <w:bCs/>
          <w:color w:val="002060"/>
          <w:sz w:val="28"/>
          <w:szCs w:val="28"/>
          <w:rtl/>
        </w:rPr>
      </w:pPr>
      <w:r w:rsidRPr="008C70A2">
        <w:rPr>
          <w:b/>
          <w:bCs/>
          <w:i/>
          <w:iCs/>
          <w:color w:val="002060"/>
          <w:sz w:val="28"/>
          <w:szCs w:val="28"/>
          <w:rtl/>
        </w:rPr>
        <w:t>מיחזרתם אלקטרוניקה? תרמתם לסביבה וגם לקהילת בעלי הצרכים המיוחדים</w:t>
      </w:r>
      <w:r w:rsidR="005E6E30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5E6E30">
        <w:rPr>
          <w:rFonts w:hint="cs"/>
          <w:b/>
          <w:bCs/>
          <w:i/>
          <w:iCs/>
          <w:color w:val="002060"/>
          <w:sz w:val="28"/>
          <w:szCs w:val="28"/>
          <w:rtl/>
        </w:rPr>
        <w:t>.</w:t>
      </w:r>
    </w:p>
    <w:p w:rsidR="008C70A2" w:rsidRPr="005E6E30" w:rsidRDefault="008C70A2" w:rsidP="008C70A2">
      <w:pPr>
        <w:rPr>
          <w:sz w:val="28"/>
          <w:szCs w:val="28"/>
          <w:u w:val="single"/>
        </w:rPr>
      </w:pPr>
      <w:r w:rsidRPr="005E6E30">
        <w:rPr>
          <w:b/>
          <w:bCs/>
          <w:i/>
          <w:iCs/>
          <w:color w:val="C00000"/>
          <w:sz w:val="28"/>
          <w:szCs w:val="28"/>
          <w:u w:val="single"/>
          <w:rtl/>
        </w:rPr>
        <w:t>מה אפשר להביא</w:t>
      </w:r>
      <w:r w:rsidRPr="005E6E30">
        <w:rPr>
          <w:b/>
          <w:bCs/>
          <w:i/>
          <w:iCs/>
          <w:color w:val="C00000"/>
          <w:sz w:val="28"/>
          <w:szCs w:val="28"/>
          <w:u w:val="single"/>
        </w:rPr>
        <w:t>?</w:t>
      </w:r>
    </w:p>
    <w:p w:rsidR="008C70A2" w:rsidRPr="008C70A2" w:rsidRDefault="008C70A2" w:rsidP="00B17DD2">
      <w:pPr>
        <w:rPr>
          <w:color w:val="002060"/>
          <w:sz w:val="28"/>
          <w:szCs w:val="28"/>
        </w:rPr>
      </w:pPr>
      <w:r w:rsidRPr="008C70A2">
        <w:rPr>
          <w:b/>
          <w:bCs/>
          <w:i/>
          <w:iCs/>
          <w:color w:val="002060"/>
          <w:sz w:val="28"/>
          <w:szCs w:val="28"/>
          <w:rtl/>
        </w:rPr>
        <w:t>מוצרי אלקטרוניקה קטנים ובינוניים</w:t>
      </w:r>
      <w:r w:rsidRPr="008C70A2">
        <w:rPr>
          <w:i/>
          <w:iCs/>
          <w:color w:val="002060"/>
          <w:sz w:val="28"/>
          <w:szCs w:val="28"/>
        </w:rPr>
        <w:t> </w:t>
      </w:r>
      <w:r w:rsidRPr="005E6E30">
        <w:rPr>
          <w:b/>
          <w:bCs/>
          <w:i/>
          <w:iCs/>
          <w:color w:val="002060"/>
          <w:sz w:val="28"/>
          <w:szCs w:val="28"/>
          <w:rtl/>
        </w:rPr>
        <w:t>כגון</w:t>
      </w:r>
      <w:r w:rsidR="005E6E30" w:rsidRPr="005E6E30">
        <w:rPr>
          <w:rFonts w:hint="cs"/>
          <w:b/>
          <w:bCs/>
          <w:i/>
          <w:iCs/>
          <w:color w:val="002060"/>
          <w:sz w:val="28"/>
          <w:szCs w:val="28"/>
          <w:rtl/>
        </w:rPr>
        <w:t>:</w:t>
      </w:r>
      <w:r w:rsidRPr="008C70A2">
        <w:rPr>
          <w:i/>
          <w:iCs/>
          <w:color w:val="002060"/>
          <w:sz w:val="28"/>
          <w:szCs w:val="28"/>
          <w:rtl/>
        </w:rPr>
        <w:t xml:space="preserve"> </w:t>
      </w:r>
      <w:r w:rsidR="005E6E30" w:rsidRPr="008C70A2">
        <w:rPr>
          <w:i/>
          <w:iCs/>
          <w:color w:val="002060"/>
          <w:sz w:val="28"/>
          <w:szCs w:val="28"/>
          <w:rtl/>
        </w:rPr>
        <w:t xml:space="preserve">כבלים </w:t>
      </w:r>
      <w:r w:rsidR="005E6E30">
        <w:rPr>
          <w:rFonts w:hint="cs"/>
          <w:i/>
          <w:iCs/>
          <w:color w:val="002060"/>
          <w:sz w:val="28"/>
          <w:szCs w:val="28"/>
          <w:rtl/>
        </w:rPr>
        <w:t xml:space="preserve"> חשמליים, </w:t>
      </w:r>
      <w:r w:rsidRPr="008C70A2">
        <w:rPr>
          <w:i/>
          <w:iCs/>
          <w:color w:val="002060"/>
          <w:sz w:val="28"/>
          <w:szCs w:val="28"/>
          <w:rtl/>
        </w:rPr>
        <w:t>מכשירים סלולריים, , מחשבים ניידים, מסכים, טוסטרים</w:t>
      </w:r>
      <w:r w:rsidR="00B17DD2">
        <w:rPr>
          <w:rFonts w:hint="cs"/>
          <w:i/>
          <w:iCs/>
          <w:color w:val="002060"/>
          <w:sz w:val="28"/>
          <w:szCs w:val="28"/>
          <w:rtl/>
        </w:rPr>
        <w:t>,</w:t>
      </w:r>
      <w:r w:rsidR="00B17DD2">
        <w:rPr>
          <w:i/>
          <w:iCs/>
          <w:color w:val="002060"/>
          <w:sz w:val="28"/>
          <w:szCs w:val="28"/>
        </w:rPr>
        <w:t> </w:t>
      </w:r>
      <w:r w:rsidRPr="008C70A2">
        <w:rPr>
          <w:i/>
          <w:iCs/>
          <w:color w:val="002060"/>
          <w:sz w:val="28"/>
          <w:szCs w:val="28"/>
          <w:rtl/>
        </w:rPr>
        <w:t>נגני</w:t>
      </w:r>
      <w:r w:rsidR="00B17DD2">
        <w:rPr>
          <w:rFonts w:hint="cs"/>
          <w:i/>
          <w:iCs/>
          <w:color w:val="002060"/>
          <w:sz w:val="28"/>
          <w:szCs w:val="28"/>
          <w:rtl/>
        </w:rPr>
        <w:t xml:space="preserve"> </w:t>
      </w:r>
      <w:r w:rsidR="00B17DD2">
        <w:rPr>
          <w:i/>
          <w:iCs/>
          <w:color w:val="002060"/>
          <w:sz w:val="28"/>
          <w:szCs w:val="28"/>
        </w:rPr>
        <w:t>DVD</w:t>
      </w:r>
      <w:bookmarkStart w:id="0" w:name="_GoBack"/>
      <w:bookmarkEnd w:id="0"/>
      <w:r w:rsidR="00B17DD2">
        <w:rPr>
          <w:rFonts w:hint="cs"/>
          <w:i/>
          <w:iCs/>
          <w:color w:val="002060"/>
          <w:sz w:val="28"/>
          <w:szCs w:val="28"/>
          <w:rtl/>
        </w:rPr>
        <w:t xml:space="preserve">, </w:t>
      </w:r>
      <w:r w:rsidRPr="008C70A2">
        <w:rPr>
          <w:i/>
          <w:iCs/>
          <w:color w:val="002060"/>
          <w:sz w:val="28"/>
          <w:szCs w:val="28"/>
          <w:rtl/>
        </w:rPr>
        <w:t>מיקרוגלים, מחשבים ביתיים, מדפסות, שואבי אבק ועוד</w:t>
      </w:r>
      <w:r w:rsidRPr="008C70A2">
        <w:rPr>
          <w:i/>
          <w:iCs/>
          <w:color w:val="002060"/>
          <w:sz w:val="28"/>
          <w:szCs w:val="28"/>
        </w:rPr>
        <w:t>... </w:t>
      </w:r>
    </w:p>
    <w:p w:rsidR="008C70A2" w:rsidRPr="008C70A2" w:rsidRDefault="008C70A2" w:rsidP="001B4B33">
      <w:pPr>
        <w:rPr>
          <w:rFonts w:hint="cs"/>
          <w:color w:val="002060"/>
          <w:sz w:val="28"/>
          <w:szCs w:val="28"/>
          <w:rtl/>
        </w:rPr>
      </w:pPr>
      <w:r w:rsidRPr="008C70A2">
        <w:rPr>
          <w:b/>
          <w:bCs/>
          <w:i/>
          <w:iCs/>
          <w:color w:val="002060"/>
          <w:sz w:val="28"/>
          <w:szCs w:val="28"/>
          <w:rtl/>
        </w:rPr>
        <w:t>מוצרי אלקטרוניקה גדולים</w:t>
      </w:r>
      <w:r w:rsidR="001B4B33"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 כגון:</w:t>
      </w:r>
      <w:r w:rsidR="005E6E30">
        <w:rPr>
          <w:rFonts w:hint="cs"/>
          <w:i/>
          <w:iCs/>
          <w:color w:val="002060"/>
          <w:sz w:val="28"/>
          <w:szCs w:val="28"/>
          <w:rtl/>
        </w:rPr>
        <w:t xml:space="preserve"> </w:t>
      </w:r>
      <w:r w:rsidRPr="008C70A2">
        <w:rPr>
          <w:i/>
          <w:iCs/>
          <w:color w:val="002060"/>
          <w:sz w:val="28"/>
          <w:szCs w:val="28"/>
          <w:rtl/>
        </w:rPr>
        <w:t>טלוויזיות, מכונות כביסה, מקררים, תנורים ועוד</w:t>
      </w:r>
      <w:r w:rsidRPr="008C70A2">
        <w:rPr>
          <w:i/>
          <w:iCs/>
          <w:color w:val="002060"/>
          <w:sz w:val="28"/>
          <w:szCs w:val="28"/>
        </w:rPr>
        <w:t>....</w:t>
      </w:r>
    </w:p>
    <w:p w:rsidR="008C70A2" w:rsidRDefault="008C70A2" w:rsidP="008C70A2">
      <w:pPr>
        <w:rPr>
          <w:b/>
          <w:bCs/>
          <w:color w:val="C00000"/>
          <w:sz w:val="28"/>
          <w:szCs w:val="28"/>
          <w:rtl/>
        </w:rPr>
      </w:pPr>
    </w:p>
    <w:p w:rsidR="008C70A2" w:rsidRPr="008C70A2" w:rsidRDefault="008C70A2" w:rsidP="008C70A2">
      <w:pPr>
        <w:rPr>
          <w:b/>
          <w:bCs/>
          <w:color w:val="C00000"/>
          <w:sz w:val="28"/>
          <w:szCs w:val="28"/>
        </w:rPr>
      </w:pPr>
      <w:r w:rsidRPr="008C70A2">
        <w:rPr>
          <w:b/>
          <w:bCs/>
          <w:color w:val="C00000"/>
          <w:sz w:val="28"/>
          <w:szCs w:val="28"/>
          <w:rtl/>
        </w:rPr>
        <w:t>בברכה</w:t>
      </w:r>
    </w:p>
    <w:p w:rsidR="008C70A2" w:rsidRPr="008C70A2" w:rsidRDefault="008C70A2" w:rsidP="007E4397">
      <w:pPr>
        <w:rPr>
          <w:color w:val="C00000"/>
          <w:sz w:val="28"/>
          <w:szCs w:val="28"/>
        </w:rPr>
      </w:pPr>
      <w:r w:rsidRPr="008C70A2">
        <w:rPr>
          <w:b/>
          <w:bCs/>
          <w:color w:val="C00000"/>
          <w:sz w:val="28"/>
          <w:szCs w:val="28"/>
          <w:rtl/>
        </w:rPr>
        <w:t xml:space="preserve">ועדת איכות הסביבה </w:t>
      </w:r>
    </w:p>
    <w:p w:rsidR="00237C12" w:rsidRPr="008C70A2" w:rsidRDefault="00237C12"/>
    <w:sectPr w:rsidR="00237C12" w:rsidRPr="008C70A2" w:rsidSect="001B4B33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A2"/>
    <w:rsid w:val="001B4B33"/>
    <w:rsid w:val="00237C12"/>
    <w:rsid w:val="005107D8"/>
    <w:rsid w:val="00544083"/>
    <w:rsid w:val="005E6E30"/>
    <w:rsid w:val="00685E28"/>
    <w:rsid w:val="007E4397"/>
    <w:rsid w:val="008C70A2"/>
    <w:rsid w:val="00B17DD2"/>
    <w:rsid w:val="00B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6</cp:revision>
  <dcterms:created xsi:type="dcterms:W3CDTF">2018-05-21T13:14:00Z</dcterms:created>
  <dcterms:modified xsi:type="dcterms:W3CDTF">2019-06-19T22:27:00Z</dcterms:modified>
</cp:coreProperties>
</file>