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F5BA" w14:textId="77777777" w:rsidR="007606AC" w:rsidRDefault="007606AC" w:rsidP="007000FF">
      <w:pPr>
        <w:jc w:val="center"/>
      </w:pPr>
    </w:p>
    <w:p w14:paraId="44DBCB0B" w14:textId="77777777" w:rsidR="00A53E4A" w:rsidRDefault="007138B0" w:rsidP="007138B0">
      <w:r>
        <w:rPr>
          <w:rFonts w:hint="cs"/>
          <w:rtl/>
        </w:rPr>
        <w:t>7</w:t>
      </w:r>
      <w:r w:rsidR="00A53E4A">
        <w:t>/</w:t>
      </w:r>
      <w:r>
        <w:rPr>
          <w:rFonts w:hint="cs"/>
          <w:rtl/>
        </w:rPr>
        <w:t>7</w:t>
      </w:r>
      <w:r w:rsidR="00A53E4A">
        <w:t>/</w:t>
      </w:r>
      <w:r>
        <w:rPr>
          <w:rFonts w:hint="cs"/>
          <w:rtl/>
        </w:rPr>
        <w:t>2019</w:t>
      </w:r>
    </w:p>
    <w:p w14:paraId="3F09431B" w14:textId="77777777" w:rsidR="00A53E4A" w:rsidRDefault="00A53E4A" w:rsidP="00A53E4A">
      <w:pPr>
        <w:rPr>
          <w:rtl/>
        </w:rPr>
      </w:pPr>
    </w:p>
    <w:p w14:paraId="6160420A" w14:textId="77777777" w:rsidR="00A53E4A" w:rsidRDefault="00A53E4A" w:rsidP="007138B0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7138B0">
        <w:rPr>
          <w:rFonts w:hint="cs"/>
          <w:u w:val="single"/>
          <w:rtl/>
        </w:rPr>
        <w:t>כלבים משוטטים</w:t>
      </w:r>
    </w:p>
    <w:p w14:paraId="44D274AA" w14:textId="77777777" w:rsidR="00A87C6D" w:rsidRDefault="00A87C6D" w:rsidP="00A87C6D">
      <w:pPr>
        <w:jc w:val="center"/>
        <w:rPr>
          <w:u w:val="single"/>
          <w:rtl/>
        </w:rPr>
      </w:pPr>
    </w:p>
    <w:p w14:paraId="58D28156" w14:textId="77777777" w:rsidR="00A87C6D" w:rsidRDefault="007138B0" w:rsidP="007138B0">
      <w:pPr>
        <w:jc w:val="right"/>
        <w:rPr>
          <w:rtl/>
        </w:rPr>
      </w:pPr>
      <w:r w:rsidRPr="007138B0">
        <w:rPr>
          <w:rFonts w:hint="cs"/>
          <w:rtl/>
        </w:rPr>
        <w:t>תושבים יקרים,</w:t>
      </w:r>
    </w:p>
    <w:p w14:paraId="1EB8A972" w14:textId="77777777" w:rsidR="007138B0" w:rsidRDefault="007138B0" w:rsidP="007138B0">
      <w:pPr>
        <w:jc w:val="right"/>
        <w:rPr>
          <w:rtl/>
        </w:rPr>
      </w:pPr>
      <w:r>
        <w:rPr>
          <w:rFonts w:hint="cs"/>
          <w:rtl/>
        </w:rPr>
        <w:t>בעת האחרונה אנו מקבלים פניות רבות מתושבים בשל המצאות כלבים משוטטים ללא השגחה. בנוסף, נמצאים גללי כלבים במרחב הציבורי ובמיוחד בתחנות האוטובוס.</w:t>
      </w:r>
    </w:p>
    <w:p w14:paraId="2D492ECA" w14:textId="6228C111" w:rsidR="007138B0" w:rsidRDefault="007138B0" w:rsidP="000D42A4">
      <w:pPr>
        <w:jc w:val="right"/>
        <w:rPr>
          <w:rtl/>
        </w:rPr>
      </w:pPr>
      <w:r>
        <w:rPr>
          <w:rFonts w:hint="cs"/>
          <w:rtl/>
        </w:rPr>
        <w:t>אנו מבקשים מבעלי הכלבים לא לאפשר להם לשוטט חופשי</w:t>
      </w:r>
      <w:r w:rsidR="00CA2E45">
        <w:rPr>
          <w:rFonts w:hint="cs"/>
          <w:rtl/>
        </w:rPr>
        <w:t xml:space="preserve">. </w:t>
      </w:r>
      <w:r w:rsidR="000D42A4">
        <w:rPr>
          <w:rFonts w:hint="cs"/>
          <w:rtl/>
        </w:rPr>
        <w:t>נא שימו לב, כי גם בטיול עם הכלב יש ללכת אי</w:t>
      </w:r>
      <w:bookmarkStart w:id="0" w:name="_GoBack"/>
      <w:bookmarkEnd w:id="0"/>
      <w:r w:rsidR="000D42A4">
        <w:rPr>
          <w:rFonts w:hint="cs"/>
          <w:rtl/>
        </w:rPr>
        <w:t xml:space="preserve">תו כשהוא קשור. על כל פנים, נא הקפידו </w:t>
      </w:r>
      <w:r>
        <w:rPr>
          <w:rFonts w:hint="cs"/>
          <w:rtl/>
        </w:rPr>
        <w:t>לאסוף את גללי הכלבים.</w:t>
      </w:r>
    </w:p>
    <w:p w14:paraId="6B94D3F2" w14:textId="77777777" w:rsidR="007138B0" w:rsidRDefault="007138B0" w:rsidP="000D42A4">
      <w:pPr>
        <w:jc w:val="right"/>
        <w:rPr>
          <w:rtl/>
        </w:rPr>
      </w:pPr>
      <w:r>
        <w:rPr>
          <w:rFonts w:hint="cs"/>
          <w:rtl/>
        </w:rPr>
        <w:t xml:space="preserve">לידיעתכם, המועצה הגבירה את האכיפה </w:t>
      </w:r>
      <w:r w:rsidR="000D42A4">
        <w:rPr>
          <w:rFonts w:hint="cs"/>
          <w:rtl/>
        </w:rPr>
        <w:t>במושב</w:t>
      </w:r>
      <w:r>
        <w:rPr>
          <w:rFonts w:hint="cs"/>
          <w:rtl/>
        </w:rPr>
        <w:t xml:space="preserve"> וכלב שימצא חופשי צפוי לקנס של 470 ש"ח.</w:t>
      </w:r>
    </w:p>
    <w:p w14:paraId="4793DF94" w14:textId="77777777" w:rsidR="007138B0" w:rsidRDefault="007138B0" w:rsidP="007138B0">
      <w:pPr>
        <w:jc w:val="right"/>
        <w:rPr>
          <w:rtl/>
        </w:rPr>
      </w:pPr>
      <w:r>
        <w:rPr>
          <w:rFonts w:hint="cs"/>
          <w:rtl/>
        </w:rPr>
        <w:t xml:space="preserve"> נא הקפידו על הכללים לרווחת כולנו וניקיון היישוב.</w:t>
      </w:r>
    </w:p>
    <w:p w14:paraId="0EF50391" w14:textId="77777777" w:rsidR="00A87C6D" w:rsidRDefault="007138B0" w:rsidP="007138B0">
      <w:pPr>
        <w:jc w:val="right"/>
        <w:rPr>
          <w:rtl/>
        </w:rPr>
      </w:pPr>
      <w:r>
        <w:t xml:space="preserve">. </w:t>
      </w:r>
    </w:p>
    <w:p w14:paraId="68967A23" w14:textId="77777777" w:rsidR="00A87C6D" w:rsidRDefault="00A87C6D" w:rsidP="00A87C6D">
      <w:pPr>
        <w:jc w:val="right"/>
        <w:rPr>
          <w:rtl/>
        </w:rPr>
      </w:pPr>
    </w:p>
    <w:p w14:paraId="6FD86DD9" w14:textId="77777777" w:rsidR="00A87C6D" w:rsidRDefault="00A87C6D" w:rsidP="00A87C6D">
      <w:pPr>
        <w:jc w:val="right"/>
        <w:rPr>
          <w:rtl/>
        </w:rPr>
      </w:pPr>
    </w:p>
    <w:p w14:paraId="5CFB1591" w14:textId="77777777" w:rsidR="00A87C6D" w:rsidRDefault="00A87C6D" w:rsidP="00A87C6D">
      <w:pPr>
        <w:jc w:val="right"/>
        <w:rPr>
          <w:rtl/>
        </w:rPr>
      </w:pPr>
    </w:p>
    <w:p w14:paraId="27773FB5" w14:textId="77777777" w:rsidR="00A87C6D" w:rsidRDefault="00A87C6D" w:rsidP="00A87C6D">
      <w:pPr>
        <w:jc w:val="right"/>
        <w:rPr>
          <w:rtl/>
        </w:rPr>
      </w:pPr>
    </w:p>
    <w:p w14:paraId="24D3C90A" w14:textId="77777777" w:rsidR="00A87C6D" w:rsidRDefault="00A87C6D" w:rsidP="00A87C6D">
      <w:pPr>
        <w:jc w:val="right"/>
        <w:rPr>
          <w:rtl/>
        </w:rPr>
      </w:pPr>
    </w:p>
    <w:p w14:paraId="6BD446A4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בכבוד רב,</w:t>
      </w:r>
    </w:p>
    <w:p w14:paraId="49A702C1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זייד ליאור</w:t>
      </w:r>
    </w:p>
    <w:p w14:paraId="272185A6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מנהל מוניציפלי - מושב נתיב השיירה</w:t>
      </w:r>
    </w:p>
    <w:p w14:paraId="4C10FB7C" w14:textId="77777777" w:rsidR="00A87C6D" w:rsidRDefault="00A87C6D" w:rsidP="00A87C6D">
      <w:pPr>
        <w:jc w:val="right"/>
        <w:rPr>
          <w:rtl/>
        </w:rPr>
      </w:pPr>
    </w:p>
    <w:p w14:paraId="428C9724" w14:textId="77777777" w:rsidR="00A87C6D" w:rsidRPr="00A87C6D" w:rsidRDefault="00A87C6D" w:rsidP="00A87C6D">
      <w:pPr>
        <w:jc w:val="right"/>
        <w:rPr>
          <w:rtl/>
        </w:rPr>
      </w:pPr>
    </w:p>
    <w:p w14:paraId="268F2AC7" w14:textId="77777777" w:rsidR="00A87C6D" w:rsidRDefault="00A87C6D" w:rsidP="00A87C6D">
      <w:pPr>
        <w:jc w:val="right"/>
        <w:rPr>
          <w:rtl/>
        </w:rPr>
      </w:pPr>
    </w:p>
    <w:p w14:paraId="5D68E0F1" w14:textId="77777777" w:rsidR="00A53E4A" w:rsidRDefault="00A53E4A" w:rsidP="00A53E4A">
      <w:pPr>
        <w:jc w:val="right"/>
      </w:pPr>
    </w:p>
    <w:p w14:paraId="1B8A76CA" w14:textId="77777777" w:rsidR="00A53E4A" w:rsidRDefault="00A53E4A" w:rsidP="007000FF">
      <w:pPr>
        <w:jc w:val="center"/>
      </w:pP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CE62" w14:textId="77777777" w:rsidR="00083CEB" w:rsidRDefault="00083CEB" w:rsidP="007000FF">
      <w:pPr>
        <w:spacing w:after="0" w:line="240" w:lineRule="auto"/>
      </w:pPr>
      <w:r>
        <w:separator/>
      </w:r>
    </w:p>
  </w:endnote>
  <w:endnote w:type="continuationSeparator" w:id="0">
    <w:p w14:paraId="5DE93B63" w14:textId="77777777" w:rsidR="00083CEB" w:rsidRDefault="00083CEB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78BE" w14:textId="511C6A57" w:rsidR="007000FF" w:rsidRDefault="00745431" w:rsidP="00910835">
    <w:pPr>
      <w:pStyle w:val="a5"/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56E7" wp14:editId="1EC39AF5">
              <wp:simplePos x="0" y="0"/>
              <wp:positionH relativeFrom="column">
                <wp:posOffset>-791210</wp:posOffset>
              </wp:positionH>
              <wp:positionV relativeFrom="paragraph">
                <wp:posOffset>-223520</wp:posOffset>
              </wp:positionV>
              <wp:extent cx="7522210" cy="90805"/>
              <wp:effectExtent l="8890" t="5080" r="1270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210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0FE7A" id="Rectangle 2" o:spid="_x0000_s1026" style="position:absolute;left:0;text-align:left;margin-left:-62.3pt;margin-top:-17.6pt;width:592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D2D0" w14:textId="77777777" w:rsidR="00083CEB" w:rsidRDefault="00083CEB" w:rsidP="007000FF">
      <w:pPr>
        <w:spacing w:after="0" w:line="240" w:lineRule="auto"/>
      </w:pPr>
      <w:r>
        <w:separator/>
      </w:r>
    </w:p>
  </w:footnote>
  <w:footnote w:type="continuationSeparator" w:id="0">
    <w:p w14:paraId="117A5584" w14:textId="77777777" w:rsidR="00083CEB" w:rsidRDefault="00083CEB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0BB4" w14:textId="31084092" w:rsidR="007000FF" w:rsidRPr="00A11ABF" w:rsidRDefault="00745431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255C9" wp14:editId="60CCEF61">
              <wp:simplePos x="0" y="0"/>
              <wp:positionH relativeFrom="column">
                <wp:posOffset>-860425</wp:posOffset>
              </wp:positionH>
              <wp:positionV relativeFrom="paragraph">
                <wp:posOffset>245110</wp:posOffset>
              </wp:positionV>
              <wp:extent cx="6838315" cy="90805"/>
              <wp:effectExtent l="6350" t="6985" r="13335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315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2806B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02806B"/>
                          </a:gs>
                        </a:gsLst>
                        <a:lin ang="0" scaled="1"/>
                      </a:gradFill>
                      <a:ln w="635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AFE15" id="Rectangle 1" o:spid="_x0000_s1026" style="position:absolute;left:0;text-align:left;margin-left:-67.75pt;margin-top:19.3pt;width:538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" fillcolor="#cce6e1" strokecolor="#f2f2f2 [3041]" strokeweight=".5pt">
              <v:fill color2="#02806b" angle="90" focus="100%" type="gradient"/>
              <v:shadow on="t" color="#4e6128 [1606]" opacity=".5" offset="1pt"/>
            </v:rect>
          </w:pict>
        </mc:Fallback>
      </mc:AlternateConten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 wp14:anchorId="2BA1D849" wp14:editId="7AF3414E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FF"/>
    <w:rsid w:val="00083CEB"/>
    <w:rsid w:val="000A048B"/>
    <w:rsid w:val="000D42A4"/>
    <w:rsid w:val="002F3F7E"/>
    <w:rsid w:val="004E327C"/>
    <w:rsid w:val="00513244"/>
    <w:rsid w:val="007000FF"/>
    <w:rsid w:val="007138B0"/>
    <w:rsid w:val="00745431"/>
    <w:rsid w:val="007606AC"/>
    <w:rsid w:val="00910835"/>
    <w:rsid w:val="009F6718"/>
    <w:rsid w:val="00A11ABF"/>
    <w:rsid w:val="00A53E4A"/>
    <w:rsid w:val="00A87C6D"/>
    <w:rsid w:val="00CA2E45"/>
    <w:rsid w:val="00E3122A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4:docId w14:val="1C6D0490"/>
  <w15:docId w15:val="{8CFCEFB7-5A06-4D6E-85AA-335A744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BF30-AF99-4847-9552-B4122D82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נתיב השיירה מזכירות</cp:lastModifiedBy>
  <cp:revision>2</cp:revision>
  <cp:lastPrinted>2019-07-07T13:25:00Z</cp:lastPrinted>
  <dcterms:created xsi:type="dcterms:W3CDTF">2019-07-07T13:26:00Z</dcterms:created>
  <dcterms:modified xsi:type="dcterms:W3CDTF">2019-07-07T13:26:00Z</dcterms:modified>
</cp:coreProperties>
</file>