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5" w:rsidRDefault="00AC05C5" w:rsidP="00AC05C5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cs"/>
          <w:rtl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rtl/>
        </w:rPr>
        <w:t xml:space="preserve">יולי 2020 </w:t>
      </w:r>
    </w:p>
    <w:p w:rsidR="00AC05C5" w:rsidRDefault="00AC05C5" w:rsidP="00AC05C5">
      <w:pPr>
        <w:rPr>
          <w:rFonts w:ascii="Times New Roman" w:hAnsi="Times New Roman"/>
          <w:rtl/>
        </w:rPr>
      </w:pPr>
    </w:p>
    <w:p w:rsidR="00AC05C5" w:rsidRPr="00AC05C5" w:rsidRDefault="0074564D" w:rsidP="0074564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ל</w:t>
      </w:r>
      <w:r w:rsidR="00AC05C5" w:rsidRPr="00AC05C5">
        <w:rPr>
          <w:rFonts w:ascii="Tahoma" w:hAnsi="Tahoma" w:cs="Tahoma"/>
          <w:b/>
          <w:bCs/>
          <w:rtl/>
        </w:rPr>
        <w:t>גמלאים הצעירים והוותיקים  שלום רב,</w:t>
      </w:r>
    </w:p>
    <w:p w:rsidR="00AC05C5" w:rsidRDefault="00AC05C5" w:rsidP="00AC05C5">
      <w:pPr>
        <w:rPr>
          <w:rFonts w:ascii="Tahoma" w:hAnsi="Tahoma" w:cs="Tahoma"/>
          <w:rtl/>
        </w:rPr>
      </w:pPr>
    </w:p>
    <w:p w:rsidR="00AC05C5" w:rsidRDefault="00AC05C5" w:rsidP="0074564D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ימי הקורונה והמגבלות הכרוכות בהם בעיקר לאוכלוסייה הבוגרת, מצריכ</w:t>
      </w:r>
      <w:r w:rsidR="0074564D">
        <w:rPr>
          <w:rFonts w:ascii="Tahoma" w:hAnsi="Tahoma" w:cs="Tahoma" w:hint="cs"/>
          <w:rtl/>
        </w:rPr>
        <w:t>ים</w:t>
      </w:r>
      <w:r>
        <w:rPr>
          <w:rFonts w:ascii="Tahoma" w:hAnsi="Tahoma" w:cs="Tahoma"/>
          <w:rtl/>
        </w:rPr>
        <w:t xml:space="preserve"> אותנו לחפש דרכים ושיטות חדשות ליצירת קשרים, </w:t>
      </w:r>
      <w:r w:rsidR="0074564D">
        <w:rPr>
          <w:rFonts w:ascii="Tahoma" w:hAnsi="Tahoma" w:cs="Tahoma" w:hint="cs"/>
          <w:rtl/>
        </w:rPr>
        <w:t>ל</w:t>
      </w:r>
      <w:r>
        <w:rPr>
          <w:rFonts w:ascii="Tahoma" w:hAnsi="Tahoma" w:cs="Tahoma"/>
          <w:rtl/>
        </w:rPr>
        <w:t>פעילויות ו</w:t>
      </w:r>
      <w:r w:rsidR="0074564D">
        <w:rPr>
          <w:rFonts w:ascii="Tahoma" w:hAnsi="Tahoma" w:cs="Tahoma" w:hint="cs"/>
          <w:rtl/>
        </w:rPr>
        <w:t>ל</w:t>
      </w:r>
      <w:r>
        <w:rPr>
          <w:rFonts w:ascii="Tahoma" w:hAnsi="Tahoma" w:cs="Tahoma"/>
          <w:rtl/>
        </w:rPr>
        <w:t xml:space="preserve">מפגשים בתנאי ריחוק. 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אחת הדרכים שאנו פועלים ליישומה בשנת הלימודים הבאה </w:t>
      </w:r>
      <w:r>
        <w:rPr>
          <w:rFonts w:ascii="Tahoma" w:hAnsi="Tahoma" w:cs="Tahoma"/>
          <w:b/>
          <w:bCs/>
          <w:rtl/>
        </w:rPr>
        <w:t xml:space="preserve">ב"יהל" ובפעילויות אחרות בעמותת הוותיק,  היא המפגש האינטראקטיבי באמצעות תוכנת </w:t>
      </w:r>
      <w:r>
        <w:rPr>
          <w:rFonts w:ascii="Tahoma" w:hAnsi="Tahoma" w:cs="Tahoma"/>
          <w:b/>
          <w:bCs/>
        </w:rPr>
        <w:t>ZOOM</w:t>
      </w:r>
      <w:r>
        <w:rPr>
          <w:rFonts w:ascii="Tahoma" w:hAnsi="Tahoma" w:cs="Tahoma"/>
          <w:b/>
          <w:bCs/>
          <w:rtl/>
        </w:rPr>
        <w:t>.</w:t>
      </w:r>
      <w:r>
        <w:rPr>
          <w:rFonts w:ascii="Tahoma" w:hAnsi="Tahoma" w:cs="Tahoma"/>
          <w:rtl/>
        </w:rPr>
        <w:t xml:space="preserve"> </w:t>
      </w:r>
      <w:r w:rsidR="0074564D">
        <w:rPr>
          <w:rFonts w:ascii="Tahoma" w:hAnsi="Tahoma" w:cs="Tahoma" w:hint="cs"/>
          <w:rtl/>
        </w:rPr>
        <w:t>התקשורת הדיגיטאלית הזאת תישאר אתנו עוד זמן רב!</w:t>
      </w:r>
    </w:p>
    <w:p w:rsidR="00AC05C5" w:rsidRDefault="00AC05C5" w:rsidP="0074564D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אנו מניחים כי רוב הלמידה בתשפ"א תיעשה מרחוק ולכן וחשוב-חשוב להתגבר על המכשול הטכנולוגי (והרגשי- </w:t>
      </w:r>
      <w:proofErr w:type="spellStart"/>
      <w:r>
        <w:rPr>
          <w:rFonts w:ascii="Tahoma" w:hAnsi="Tahoma" w:cs="Tahoma"/>
          <w:rtl/>
        </w:rPr>
        <w:t>טכנופובי</w:t>
      </w:r>
      <w:proofErr w:type="spellEnd"/>
      <w:r>
        <w:rPr>
          <w:rFonts w:ascii="Tahoma" w:hAnsi="Tahoma" w:cs="Tahoma"/>
          <w:rtl/>
        </w:rPr>
        <w:t xml:space="preserve">) ולקדם את היכולת </w:t>
      </w:r>
      <w:r w:rsidR="0074564D">
        <w:rPr>
          <w:rFonts w:ascii="Tahoma" w:hAnsi="Tahoma" w:cs="Tahoma" w:hint="cs"/>
          <w:rtl/>
        </w:rPr>
        <w:t>של כל אחת ואחד מכם</w:t>
      </w:r>
      <w:r>
        <w:rPr>
          <w:rFonts w:ascii="Tahoma" w:hAnsi="Tahoma" w:cs="Tahoma"/>
          <w:rtl/>
        </w:rPr>
        <w:t xml:space="preserve"> להמשיך להיפגש, ללמוד ולהיות פעילים בקורסים, בסדנאות ובפורומים חברתיים (ואפילו משפחתיים) שונים.</w:t>
      </w:r>
    </w:p>
    <w:p w:rsidR="00AC05C5" w:rsidRDefault="00AC05C5" w:rsidP="00AC05C5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rtl/>
        </w:rPr>
        <w:t>זהו שירות קהילתי חיוני שיכול לסייע בהפגת בדידות וביצירת מפגשים חברתיים ולימודיים בעיתות חירום ובתנאי ריחוק. </w:t>
      </w:r>
    </w:p>
    <w:p w:rsidR="00AC05C5" w:rsidRPr="0074564D" w:rsidRDefault="0074564D" w:rsidP="0074564D">
      <w:p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גם המשפחה תוכל ליהנות ממנו אם יהיה שוב סגר בימי חגי תשרי הבאים עלינו לטובה.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לשם כך אנו זקוקים בדחיפות לשיתוף הפעולה שלכם.</w:t>
      </w:r>
    </w:p>
    <w:p w:rsidR="00AC05C5" w:rsidRDefault="00AC05C5" w:rsidP="0074564D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אנו פונים ומבקשים לנצל את הקיץ ל</w:t>
      </w:r>
      <w:r w:rsidR="0074564D">
        <w:rPr>
          <w:rFonts w:ascii="Tahoma" w:hAnsi="Tahoma" w:cs="Tahoma" w:hint="cs"/>
          <w:rtl/>
        </w:rPr>
        <w:t>היעזר  במי שיכול ומוכן לעזור</w:t>
      </w:r>
      <w:r>
        <w:rPr>
          <w:rFonts w:ascii="Tahoma" w:hAnsi="Tahoma" w:cs="Tahoma"/>
          <w:rtl/>
        </w:rPr>
        <w:t xml:space="preserve"> ביישובכם (נכדים, בני נוער, אנשים בחל"ת וכד') ללוות  ולדרבן את תהליך ההתחברות האישי של</w:t>
      </w:r>
      <w:r w:rsidR="0074564D">
        <w:rPr>
          <w:rFonts w:ascii="Tahoma" w:hAnsi="Tahoma" w:cs="Tahoma" w:hint="cs"/>
          <w:rtl/>
        </w:rPr>
        <w:t>כם</w:t>
      </w:r>
      <w:r>
        <w:rPr>
          <w:rFonts w:ascii="Tahoma" w:hAnsi="Tahoma" w:cs="Tahoma"/>
          <w:rtl/>
        </w:rPr>
        <w:t xml:space="preserve">  לתוכנת ה</w:t>
      </w:r>
      <w:r>
        <w:rPr>
          <w:rFonts w:ascii="Tahoma" w:hAnsi="Tahoma" w:cs="Tahoma"/>
        </w:rPr>
        <w:t xml:space="preserve">ZOOM 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 xml:space="preserve">ולמפגשי הזום.  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אנו ממליצים גם על התנסות , התיידדות ותרגול קבוצתיים  במועדון הוותיקים , עם מדריך שיודע להסביר בסבלנות. 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בכך , אנו מקווים, נוכל לחבר יותר ויותר גמלאים  למפגשים וירטואליים ביישוב עצמו ו/או מחוץ ליישוב (ב"יהל" וכדומה).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חשוב לא להשאיר את המצב כמו שהוא, שבו רבים מעדיפים לוותר מראש על כל ניסיון להתחבר לזום או שניסו וחוו כישלון מתסכל. 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זאת המציאות וזה האתגר!!! נשמח לעזור ולעמוד לשירותכם ככל שנוכל.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בתודה ובהצלחה! 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צוות עמותת הוותיק.</w:t>
      </w:r>
    </w:p>
    <w:p w:rsidR="00AC05C5" w:rsidRDefault="00AC05C5" w:rsidP="00AC05C5">
      <w:pPr>
        <w:pStyle w:val="1"/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74E518E5" wp14:editId="13F9129D">
            <wp:simplePos x="0" y="0"/>
            <wp:positionH relativeFrom="column">
              <wp:posOffset>638175</wp:posOffset>
            </wp:positionH>
            <wp:positionV relativeFrom="paragraph">
              <wp:posOffset>288925</wp:posOffset>
            </wp:positionV>
            <wp:extent cx="3729355" cy="1598295"/>
            <wp:effectExtent l="0" t="0" r="4445" b="1905"/>
            <wp:wrapNone/>
            <wp:docPr id="2" name="תמונה 2" descr="זום - וואלה! תג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זום - וואלה! תגיו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>מי מפחד מזום?!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</w:p>
    <w:p w:rsidR="00AC05C5" w:rsidRDefault="00AC05C5" w:rsidP="00AC05C5">
      <w:pPr>
        <w:rPr>
          <w:rFonts w:ascii="Tahoma" w:hAnsi="Tahoma" w:cs="Tahoma"/>
          <w:rtl/>
        </w:rPr>
      </w:pPr>
    </w:p>
    <w:p w:rsidR="00AC05C5" w:rsidRDefault="00AC05C5" w:rsidP="00AC05C5">
      <w:pPr>
        <w:jc w:val="center"/>
        <w:rPr>
          <w:rtl/>
        </w:rPr>
      </w:pPr>
    </w:p>
    <w:p w:rsidR="00AC05C5" w:rsidRDefault="00AC05C5" w:rsidP="00AC05C5">
      <w:pPr>
        <w:jc w:val="center"/>
        <w:rPr>
          <w:rtl/>
        </w:rPr>
      </w:pPr>
    </w:p>
    <w:p w:rsidR="00AC05C5" w:rsidRDefault="00AC05C5" w:rsidP="00AC05C5">
      <w:pPr>
        <w:jc w:val="center"/>
        <w:rPr>
          <w:rtl/>
        </w:rPr>
      </w:pPr>
    </w:p>
    <w:p w:rsidR="00AC05C5" w:rsidRDefault="00AC05C5" w:rsidP="00AC05C5">
      <w:pPr>
        <w:pStyle w:val="1"/>
        <w:jc w:val="center"/>
        <w:rPr>
          <w:rtl/>
        </w:rPr>
      </w:pPr>
    </w:p>
    <w:p w:rsidR="00AC05C5" w:rsidRDefault="00AC05C5" w:rsidP="00AC05C5">
      <w:pPr>
        <w:pStyle w:val="1"/>
        <w:jc w:val="center"/>
        <w:rPr>
          <w:rtl/>
        </w:rPr>
      </w:pPr>
    </w:p>
    <w:sectPr w:rsidR="00AC05C5" w:rsidSect="0038735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47" w:rsidRDefault="008F3747" w:rsidP="00D47B8E">
      <w:r>
        <w:separator/>
      </w:r>
    </w:p>
  </w:endnote>
  <w:endnote w:type="continuationSeparator" w:id="0">
    <w:p w:rsidR="008F3747" w:rsidRDefault="008F3747" w:rsidP="00D4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09" w:rsidRDefault="008F3747" w:rsidP="00835E09">
    <w:pPr>
      <w:pStyle w:val="a5"/>
      <w:rPr>
        <w:rtl/>
      </w:rPr>
    </w:pPr>
  </w:p>
  <w:p w:rsidR="00835E09" w:rsidRDefault="00CE6DAE" w:rsidP="00176477">
    <w:pPr>
      <w:contextualSpacing/>
      <w:jc w:val="center"/>
      <w:rPr>
        <w:rtl/>
        <w:cs/>
      </w:rPr>
    </w:pPr>
    <w:r>
      <w:rPr>
        <w:rFonts w:hint="cs"/>
        <w:noProof/>
        <w:sz w:val="28"/>
        <w:szCs w:val="28"/>
        <w:rtl/>
      </w:rPr>
      <w:t xml:space="preserve">                   </w:t>
    </w:r>
  </w:p>
  <w:p w:rsidR="00176477" w:rsidRPr="00176477" w:rsidRDefault="00CE6DAE" w:rsidP="00D47B8E">
    <w:pPr>
      <w:contextualSpacing/>
      <w:jc w:val="center"/>
      <w:rPr>
        <w:rFonts w:ascii="Tahoma" w:hAnsi="Tahoma" w:cs="Tahoma"/>
        <w:sz w:val="28"/>
        <w:szCs w:val="28"/>
        <w:rtl/>
      </w:rPr>
    </w:pPr>
    <w:r w:rsidRPr="00176477">
      <w:rPr>
        <w:rFonts w:ascii="Tahoma" w:hAnsi="Tahoma" w:cs="Tahoma" w:hint="cs"/>
        <w:b/>
        <w:bCs/>
        <w:color w:val="0000FF"/>
        <w:rtl/>
      </w:rPr>
      <w:t xml:space="preserve">"יהל" </w:t>
    </w:r>
    <w:r w:rsidRPr="00176477">
      <w:rPr>
        <w:rFonts w:ascii="Tahoma" w:hAnsi="Tahoma" w:cs="Tahoma"/>
        <w:rtl/>
      </w:rPr>
      <w:t>–</w:t>
    </w:r>
    <w:r w:rsidRPr="00176477">
      <w:rPr>
        <w:rFonts w:ascii="Tahoma" w:hAnsi="Tahoma" w:cs="Tahoma" w:hint="cs"/>
        <w:rtl/>
      </w:rPr>
      <w:t xml:space="preserve"> מועדון מועשר ובי"ס לוותיקים, מושב עמקה, ד.נ. אשרת  25253</w:t>
    </w:r>
  </w:p>
  <w:p w:rsidR="00176477" w:rsidRPr="00176477" w:rsidRDefault="00CE6DAE" w:rsidP="00D47B8E">
    <w:pPr>
      <w:contextualSpacing/>
      <w:jc w:val="center"/>
      <w:rPr>
        <w:rFonts w:ascii="Tahoma" w:hAnsi="Tahoma" w:cs="Tahoma"/>
        <w:sz w:val="18"/>
        <w:szCs w:val="18"/>
      </w:rPr>
    </w:pPr>
    <w:r w:rsidRPr="00176477">
      <w:rPr>
        <w:rFonts w:ascii="Tahoma" w:hAnsi="Tahoma" w:cs="Tahoma" w:hint="cs"/>
        <w:sz w:val="18"/>
        <w:szCs w:val="18"/>
        <w:rtl/>
      </w:rPr>
      <w:t xml:space="preserve">טלפון: </w:t>
    </w:r>
    <w:r w:rsidRPr="00176477">
      <w:rPr>
        <w:rFonts w:ascii="Tahoma" w:hAnsi="Tahoma" w:cs="Tahoma" w:hint="cs"/>
        <w:sz w:val="18"/>
        <w:szCs w:val="18"/>
      </w:rPr>
      <w:t>04-9563188/9</w:t>
    </w:r>
    <w:r w:rsidRPr="00176477">
      <w:rPr>
        <w:rFonts w:ascii="Tahoma" w:hAnsi="Tahoma" w:cs="Tahoma" w:hint="cs"/>
        <w:sz w:val="18"/>
        <w:szCs w:val="18"/>
        <w:rtl/>
      </w:rPr>
      <w:t xml:space="preserve">  פקס: </w:t>
    </w:r>
    <w:r w:rsidRPr="00176477">
      <w:rPr>
        <w:rFonts w:ascii="Tahoma" w:hAnsi="Tahoma" w:cs="Tahoma" w:hint="cs"/>
        <w:sz w:val="18"/>
        <w:szCs w:val="18"/>
      </w:rPr>
      <w:t>04-9563196</w:t>
    </w:r>
    <w:r w:rsidRPr="00176477">
      <w:rPr>
        <w:rFonts w:ascii="Tahoma" w:hAnsi="Tahoma" w:cs="Tahoma" w:hint="cs"/>
        <w:sz w:val="18"/>
        <w:szCs w:val="18"/>
        <w:rtl/>
      </w:rPr>
      <w:t xml:space="preserve"> ד.א.</w:t>
    </w:r>
    <w:r w:rsidRPr="00176477">
      <w:rPr>
        <w:rFonts w:ascii="Tahoma" w:hAnsi="Tahoma" w:cs="Tahoma" w:hint="cs"/>
        <w:sz w:val="18"/>
        <w:rtl/>
      </w:rPr>
      <w:t xml:space="preserve"> </w:t>
    </w:r>
    <w:r w:rsidRPr="00176477">
      <w:rPr>
        <w:rFonts w:ascii="Tahoma" w:hAnsi="Tahoma" w:cs="Tahoma"/>
        <w:sz w:val="18"/>
      </w:rPr>
      <w:t>b_yahel@zahav.net.il</w:t>
    </w:r>
  </w:p>
  <w:p w:rsidR="00176477" w:rsidRPr="00176477" w:rsidRDefault="00CE6DAE" w:rsidP="00D47B8E">
    <w:pPr>
      <w:keepNext/>
      <w:contextualSpacing/>
      <w:jc w:val="center"/>
      <w:outlineLvl w:val="2"/>
      <w:rPr>
        <w:rFonts w:ascii="Tahoma" w:hAnsi="Tahoma" w:cs="Guttman Yad"/>
        <w:color w:val="0000FF"/>
        <w:sz w:val="24"/>
        <w:szCs w:val="24"/>
        <w:rtl/>
      </w:rPr>
    </w:pPr>
    <w:r w:rsidRPr="00176477">
      <w:rPr>
        <w:rFonts w:ascii="Tahoma" w:hAnsi="Tahoma" w:cs="Guttman Yad" w:hint="cs"/>
        <w:color w:val="0000FF"/>
        <w:sz w:val="24"/>
        <w:szCs w:val="24"/>
        <w:rtl/>
      </w:rPr>
      <w:t>עמותת הותיק שלך ובשבילך</w:t>
    </w:r>
  </w:p>
  <w:p w:rsidR="00176477" w:rsidRPr="00176477" w:rsidRDefault="008F3747" w:rsidP="00176477">
    <w:pPr>
      <w:tabs>
        <w:tab w:val="center" w:pos="4153"/>
        <w:tab w:val="right" w:pos="8306"/>
      </w:tabs>
      <w:rPr>
        <w:szCs w:val="28"/>
        <w:rtl/>
      </w:rPr>
    </w:pPr>
  </w:p>
  <w:p w:rsidR="00835E09" w:rsidRDefault="008F3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47" w:rsidRDefault="008F3747" w:rsidP="00D47B8E">
      <w:r>
        <w:separator/>
      </w:r>
    </w:p>
  </w:footnote>
  <w:footnote w:type="continuationSeparator" w:id="0">
    <w:p w:rsidR="008F3747" w:rsidRDefault="008F3747" w:rsidP="00D4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6A" w:rsidRPr="004E02ED" w:rsidRDefault="00CE6DAE" w:rsidP="00CB606A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rFonts w:ascii="Tahoma" w:hAnsi="Tahoma" w:cs="Tahoma"/>
        <w:rtl/>
      </w:rPr>
      <w:tab/>
    </w:r>
    <w:r>
      <w:rPr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67F1D2B" wp14:editId="458EBBA9">
          <wp:simplePos x="0" y="0"/>
          <wp:positionH relativeFrom="column">
            <wp:posOffset>4124325</wp:posOffset>
          </wp:positionH>
          <wp:positionV relativeFrom="paragraph">
            <wp:posOffset>-1905</wp:posOffset>
          </wp:positionV>
          <wp:extent cx="941070" cy="485775"/>
          <wp:effectExtent l="0" t="0" r="0" b="9525"/>
          <wp:wrapSquare wrapText="bothSides"/>
          <wp:docPr id="1" name="תמונה 1" descr="C:\Users\desktop\Desktop\לוגו עמותת הוותי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ktop\Desktop\לוגו עמותת הוותיק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cs"/>
        <w:noProof/>
        <w:sz w:val="28"/>
        <w:szCs w:val="28"/>
        <w:rtl/>
      </w:rPr>
      <w:t xml:space="preserve">                   </w:t>
    </w:r>
    <w:r w:rsidRPr="004E02ED">
      <w:rPr>
        <w:rFonts w:ascii="Tahoma" w:hAnsi="Tahoma" w:cs="Tahoma" w:hint="cs"/>
        <w:b/>
        <w:bCs/>
        <w:sz w:val="16"/>
        <w:rtl/>
      </w:rPr>
      <w:t>עמותת ה</w:t>
    </w:r>
    <w:r>
      <w:rPr>
        <w:rFonts w:ascii="Tahoma" w:hAnsi="Tahoma" w:cs="Tahoma" w:hint="cs"/>
        <w:b/>
        <w:bCs/>
        <w:sz w:val="16"/>
        <w:rtl/>
      </w:rPr>
      <w:t>ו</w:t>
    </w:r>
    <w:r w:rsidRPr="004E02ED">
      <w:rPr>
        <w:rFonts w:ascii="Tahoma" w:hAnsi="Tahoma" w:cs="Tahoma" w:hint="cs"/>
        <w:b/>
        <w:bCs/>
        <w:sz w:val="16"/>
        <w:rtl/>
      </w:rPr>
      <w:t xml:space="preserve">ותיק </w:t>
    </w:r>
    <w:r w:rsidRPr="004E02ED">
      <w:rPr>
        <w:rFonts w:ascii="Tahoma" w:hAnsi="Tahoma" w:cs="Tahoma"/>
        <w:b/>
        <w:bCs/>
        <w:sz w:val="16"/>
        <w:rtl/>
      </w:rPr>
      <w:t>–</w:t>
    </w:r>
    <w:r w:rsidRPr="004E02ED">
      <w:rPr>
        <w:rFonts w:ascii="Tahoma" w:hAnsi="Tahoma" w:cs="Tahoma" w:hint="cs"/>
        <w:b/>
        <w:bCs/>
        <w:sz w:val="16"/>
        <w:rtl/>
      </w:rPr>
      <w:t xml:space="preserve"> גליל מערבי (</w:t>
    </w:r>
    <w:proofErr w:type="spellStart"/>
    <w:r w:rsidRPr="004E02ED">
      <w:rPr>
        <w:rFonts w:ascii="Tahoma" w:hAnsi="Tahoma" w:cs="Tahoma" w:hint="cs"/>
        <w:b/>
        <w:bCs/>
        <w:sz w:val="16"/>
        <w:rtl/>
      </w:rPr>
      <w:t>ע"ר</w:t>
    </w:r>
    <w:proofErr w:type="spellEnd"/>
    <w:r w:rsidRPr="004E02ED">
      <w:rPr>
        <w:rFonts w:ascii="Tahoma" w:hAnsi="Tahoma" w:cs="Tahoma" w:hint="cs"/>
        <w:b/>
        <w:bCs/>
        <w:sz w:val="16"/>
        <w:rtl/>
      </w:rPr>
      <w:t>)</w:t>
    </w:r>
    <w:r w:rsidRPr="004E02ED">
      <w:rPr>
        <w:rFonts w:ascii="Tahoma" w:hAnsi="Tahoma" w:cs="Tahoma"/>
        <w:b/>
        <w:bCs/>
        <w:sz w:val="16"/>
        <w:rtl/>
      </w:rPr>
      <w:tab/>
    </w:r>
    <w:r w:rsidRPr="004E02ED">
      <w:rPr>
        <w:rFonts w:ascii="Tahoma" w:hAnsi="Tahoma" w:cs="Tahoma" w:hint="cs"/>
        <w:b/>
        <w:bCs/>
        <w:sz w:val="16"/>
        <w:rtl/>
      </w:rPr>
      <w:t xml:space="preserve"> ד.נ. גליל מערבי             </w:t>
    </w:r>
  </w:p>
  <w:p w:rsidR="00CB606A" w:rsidRPr="004E02ED" w:rsidRDefault="00CE6DAE" w:rsidP="00CB606A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rFonts w:hint="cs"/>
        <w:rtl/>
      </w:rPr>
      <w:t xml:space="preserve">                                </w:t>
    </w:r>
    <w:r w:rsidRPr="004E02ED">
      <w:rPr>
        <w:rFonts w:ascii="Tahoma" w:hAnsi="Tahoma" w:cs="Tahoma"/>
        <w:b/>
        <w:bCs/>
        <w:rtl/>
      </w:rPr>
      <w:t xml:space="preserve"> </w:t>
    </w:r>
    <w:r w:rsidRPr="004E02ED">
      <w:rPr>
        <w:rFonts w:ascii="Tahoma" w:hAnsi="Tahoma" w:cs="Tahoma"/>
        <w:b/>
        <w:bCs/>
        <w:sz w:val="14"/>
        <w:rtl/>
      </w:rPr>
      <w:t>25206</w:t>
    </w:r>
    <w:r w:rsidRPr="004E02ED">
      <w:rPr>
        <w:rFonts w:ascii="Tahoma" w:hAnsi="Tahoma" w:cs="Tahoma" w:hint="cs"/>
        <w:b/>
        <w:bCs/>
        <w:sz w:val="14"/>
        <w:rtl/>
      </w:rPr>
      <w:t xml:space="preserve"> </w:t>
    </w:r>
    <w:r w:rsidRPr="004E02ED">
      <w:rPr>
        <w:rFonts w:ascii="Tahoma" w:hAnsi="Tahoma" w:cs="Tahoma"/>
        <w:b/>
        <w:bCs/>
        <w:sz w:val="14"/>
      </w:rPr>
      <w:t>GALILEE</w:t>
    </w:r>
    <w:r w:rsidRPr="004E02ED">
      <w:rPr>
        <w:rFonts w:ascii="Tahoma" w:hAnsi="Tahoma" w:cs="Tahoma"/>
        <w:b/>
        <w:bCs/>
        <w:sz w:val="14"/>
        <w:rtl/>
      </w:rPr>
      <w:t xml:space="preserve"> </w:t>
    </w:r>
    <w:r w:rsidRPr="004E02ED">
      <w:rPr>
        <w:rFonts w:ascii="Tahoma" w:hAnsi="Tahoma" w:cs="Tahoma" w:hint="cs"/>
        <w:b/>
        <w:bCs/>
        <w:sz w:val="18"/>
        <w:szCs w:val="18"/>
      </w:rPr>
      <w:t>SENIOR CITIZEN</w:t>
    </w:r>
    <w:r w:rsidRPr="004E02ED">
      <w:rPr>
        <w:rFonts w:ascii="Tahoma" w:hAnsi="Tahoma" w:cs="Tahoma"/>
        <w:b/>
        <w:bCs/>
        <w:sz w:val="18"/>
        <w:szCs w:val="18"/>
      </w:rPr>
      <w:t xml:space="preserve">`S ASSOCIATION </w:t>
    </w:r>
    <w:r w:rsidRPr="004E02ED">
      <w:rPr>
        <w:rFonts w:ascii="Tahoma" w:hAnsi="Tahoma" w:cs="Tahoma"/>
        <w:b/>
        <w:bCs/>
        <w:sz w:val="16"/>
      </w:rPr>
      <w:t xml:space="preserve">– M.P. </w:t>
    </w:r>
    <w:r w:rsidRPr="004E02ED">
      <w:rPr>
        <w:rFonts w:ascii="Tahoma" w:hAnsi="Tahoma" w:cs="Tahoma" w:hint="cs"/>
        <w:b/>
        <w:bCs/>
        <w:sz w:val="16"/>
      </w:rPr>
      <w:t xml:space="preserve"> WESTER</w:t>
    </w:r>
    <w:r w:rsidRPr="004E02ED">
      <w:rPr>
        <w:rFonts w:ascii="Tahoma" w:hAnsi="Tahoma" w:cs="Tahoma"/>
        <w:b/>
        <w:bCs/>
        <w:sz w:val="16"/>
      </w:rPr>
      <w:t>N</w:t>
    </w:r>
    <w:r w:rsidRPr="004E02ED">
      <w:rPr>
        <w:rFonts w:ascii="Tahoma" w:hAnsi="Tahoma" w:cs="Tahoma" w:hint="cs"/>
        <w:b/>
        <w:bCs/>
        <w:sz w:val="16"/>
      </w:rPr>
      <w:t xml:space="preserve"> </w:t>
    </w:r>
  </w:p>
  <w:p w:rsidR="00CB606A" w:rsidRPr="004E02ED" w:rsidRDefault="00CE6DAE" w:rsidP="00CB606A">
    <w:pPr>
      <w:contextualSpacing/>
      <w:jc w:val="center"/>
      <w:rPr>
        <w:rFonts w:ascii="Tahoma" w:hAnsi="Tahoma" w:cs="Tahoma"/>
        <w:sz w:val="16"/>
        <w:szCs w:val="16"/>
        <w:rtl/>
      </w:rPr>
    </w:pPr>
    <w:r>
      <w:rPr>
        <w:rFonts w:ascii="Tahoma" w:hAnsi="Tahoma" w:cs="Tahoma" w:hint="cs"/>
        <w:sz w:val="16"/>
        <w:szCs w:val="16"/>
        <w:rtl/>
      </w:rPr>
      <w:t xml:space="preserve">                                       </w:t>
    </w:r>
    <w:r w:rsidRPr="004E02ED">
      <w:rPr>
        <w:rFonts w:ascii="Tahoma" w:hAnsi="Tahoma" w:cs="Tahoma" w:hint="cs"/>
        <w:sz w:val="16"/>
        <w:szCs w:val="16"/>
        <w:rtl/>
      </w:rPr>
      <w:t xml:space="preserve">טלפונים:  </w:t>
    </w:r>
    <w:r w:rsidRPr="004E02ED">
      <w:rPr>
        <w:rFonts w:ascii="Tahoma" w:hAnsi="Tahoma" w:cs="Tahoma"/>
        <w:sz w:val="16"/>
        <w:szCs w:val="16"/>
      </w:rPr>
      <w:t>049109023/022/024</w:t>
    </w:r>
    <w:r w:rsidRPr="004E02ED">
      <w:rPr>
        <w:rFonts w:ascii="Tahoma" w:hAnsi="Tahoma" w:cs="Tahoma" w:hint="cs"/>
        <w:sz w:val="16"/>
        <w:szCs w:val="16"/>
        <w:rtl/>
      </w:rPr>
      <w:t xml:space="preserve">  פקס:</w:t>
    </w:r>
    <w:r w:rsidRPr="004E02ED">
      <w:rPr>
        <w:rFonts w:ascii="Tahoma" w:hAnsi="Tahoma" w:cs="Tahoma"/>
        <w:sz w:val="16"/>
        <w:szCs w:val="16"/>
      </w:rPr>
      <w:t xml:space="preserve"> 04-9109019 </w:t>
    </w:r>
    <w:r w:rsidRPr="004E02ED">
      <w:rPr>
        <w:rFonts w:ascii="Tahoma" w:hAnsi="Tahoma" w:cs="Tahoma" w:hint="cs"/>
        <w:sz w:val="16"/>
        <w:szCs w:val="16"/>
        <w:rtl/>
      </w:rPr>
      <w:t xml:space="preserve">  </w:t>
    </w:r>
    <w:hyperlink r:id="rId2" w:history="1">
      <w:r w:rsidRPr="004E02ED">
        <w:rPr>
          <w:rFonts w:ascii="Tahoma" w:hAnsi="Tahoma" w:cs="Tahoma"/>
          <w:sz w:val="16"/>
          <w:szCs w:val="16"/>
        </w:rPr>
        <w:t>Email: vatik@matteasher.org.il</w:t>
      </w:r>
    </w:hyperlink>
  </w:p>
  <w:p w:rsidR="004E02ED" w:rsidRPr="004E02ED" w:rsidRDefault="008F3747" w:rsidP="00CB606A">
    <w:pPr>
      <w:tabs>
        <w:tab w:val="left" w:pos="1361"/>
      </w:tabs>
      <w:contextualSpacing/>
      <w:rPr>
        <w:rFonts w:ascii="Tahoma" w:hAnsi="Tahoma" w:cs="Tahoma"/>
        <w:rtl/>
      </w:rPr>
    </w:pPr>
  </w:p>
  <w:p w:rsidR="004E02ED" w:rsidRDefault="00CE6DAE" w:rsidP="004E02ED">
    <w:pPr>
      <w:pStyle w:val="a3"/>
      <w:rPr>
        <w:rtl/>
        <w:cs/>
      </w:rPr>
    </w:pPr>
    <w:r>
      <w:rPr>
        <w:rFonts w:hint="cs"/>
        <w:rtl/>
      </w:rPr>
      <w:t xml:space="preserve"> </w:t>
    </w:r>
  </w:p>
  <w:p w:rsidR="004E02ED" w:rsidRDefault="008F3747" w:rsidP="004E0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CF"/>
    <w:rsid w:val="00183E46"/>
    <w:rsid w:val="002D31B7"/>
    <w:rsid w:val="003710F8"/>
    <w:rsid w:val="0039521D"/>
    <w:rsid w:val="0051568D"/>
    <w:rsid w:val="005614DA"/>
    <w:rsid w:val="00593696"/>
    <w:rsid w:val="006C5654"/>
    <w:rsid w:val="0074564D"/>
    <w:rsid w:val="008A75A6"/>
    <w:rsid w:val="008F3747"/>
    <w:rsid w:val="009748DE"/>
    <w:rsid w:val="00A46BB0"/>
    <w:rsid w:val="00A95B95"/>
    <w:rsid w:val="00AC05C5"/>
    <w:rsid w:val="00B02512"/>
    <w:rsid w:val="00CE6DAE"/>
    <w:rsid w:val="00D47B8E"/>
    <w:rsid w:val="00E81423"/>
    <w:rsid w:val="00EA64CF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5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0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47B8E"/>
  </w:style>
  <w:style w:type="paragraph" w:styleId="a5">
    <w:name w:val="footer"/>
    <w:basedOn w:val="a"/>
    <w:link w:val="a6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D47B8E"/>
  </w:style>
  <w:style w:type="character" w:customStyle="1" w:styleId="10">
    <w:name w:val="כותרת 1 תו"/>
    <w:basedOn w:val="a0"/>
    <w:link w:val="1"/>
    <w:uiPriority w:val="9"/>
    <w:rsid w:val="00AC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5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0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47B8E"/>
  </w:style>
  <w:style w:type="paragraph" w:styleId="a5">
    <w:name w:val="footer"/>
    <w:basedOn w:val="a"/>
    <w:link w:val="a6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D47B8E"/>
  </w:style>
  <w:style w:type="character" w:customStyle="1" w:styleId="10">
    <w:name w:val="כותרת 1 תו"/>
    <w:basedOn w:val="a0"/>
    <w:link w:val="1"/>
    <w:uiPriority w:val="9"/>
    <w:rsid w:val="00AC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tik@matte-asher-region.muni.i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רחלי גזית</cp:lastModifiedBy>
  <cp:revision>2</cp:revision>
  <cp:lastPrinted>2013-07-07T08:10:00Z</cp:lastPrinted>
  <dcterms:created xsi:type="dcterms:W3CDTF">2020-07-22T16:13:00Z</dcterms:created>
  <dcterms:modified xsi:type="dcterms:W3CDTF">2020-07-22T16:13:00Z</dcterms:modified>
</cp:coreProperties>
</file>