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0E8E" w14:textId="77777777" w:rsidR="00485062" w:rsidRDefault="00B77F3B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הרפת הראשונה בבית שערים</w:t>
      </w:r>
    </w:p>
    <w:p w14:paraId="4DD16235" w14:textId="77777777" w:rsidR="00287D0F" w:rsidRDefault="009C64D8" w:rsidP="008C1AFE">
      <w:pPr>
        <w:spacing w:after="0"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בשנת 1926 ה</w:t>
      </w:r>
      <w:r w:rsidR="008C1AFE">
        <w:rPr>
          <w:rFonts w:hint="cs"/>
          <w:sz w:val="28"/>
          <w:szCs w:val="28"/>
          <w:rtl/>
        </w:rPr>
        <w:t xml:space="preserve">קימה קבוצת חלוצים מיוגוסלביה את </w:t>
      </w:r>
      <w:r>
        <w:rPr>
          <w:rFonts w:hint="cs"/>
          <w:sz w:val="28"/>
          <w:szCs w:val="28"/>
          <w:rtl/>
        </w:rPr>
        <w:t xml:space="preserve">בית שערים. האדמה נקנתה ע"י </w:t>
      </w:r>
      <w:proofErr w:type="spellStart"/>
      <w:r>
        <w:rPr>
          <w:rFonts w:hint="cs"/>
          <w:sz w:val="28"/>
          <w:szCs w:val="28"/>
          <w:rtl/>
        </w:rPr>
        <w:t>הקק"ל</w:t>
      </w:r>
      <w:proofErr w:type="spellEnd"/>
      <w:r>
        <w:rPr>
          <w:rFonts w:hint="cs"/>
          <w:sz w:val="28"/>
          <w:szCs w:val="28"/>
          <w:rtl/>
        </w:rPr>
        <w:t xml:space="preserve"> מכספי תרומות של יהודי </w:t>
      </w:r>
      <w:r w:rsidR="00B77F3B">
        <w:rPr>
          <w:rFonts w:hint="cs"/>
          <w:sz w:val="28"/>
          <w:szCs w:val="28"/>
          <w:rtl/>
        </w:rPr>
        <w:t>יוגוסלבי</w:t>
      </w:r>
      <w:r w:rsidR="00B77F3B">
        <w:rPr>
          <w:rFonts w:hint="eastAsia"/>
          <w:sz w:val="28"/>
          <w:szCs w:val="28"/>
          <w:rtl/>
        </w:rPr>
        <w:t>ה</w:t>
      </w:r>
      <w:r>
        <w:rPr>
          <w:rFonts w:hint="cs"/>
          <w:sz w:val="28"/>
          <w:szCs w:val="28"/>
          <w:rtl/>
        </w:rPr>
        <w:t>. דבר שגרם ל</w:t>
      </w:r>
      <w:r w:rsidR="002E03A0">
        <w:rPr>
          <w:rFonts w:hint="cs"/>
          <w:sz w:val="28"/>
          <w:szCs w:val="28"/>
          <w:rtl/>
        </w:rPr>
        <w:t>ס</w:t>
      </w:r>
      <w:r w:rsidR="00B77F3B">
        <w:rPr>
          <w:rFonts w:hint="cs"/>
          <w:sz w:val="28"/>
          <w:szCs w:val="28"/>
          <w:rtl/>
        </w:rPr>
        <w:t xml:space="preserve">כסוך בין הסוכנות לבין </w:t>
      </w:r>
      <w:proofErr w:type="spellStart"/>
      <w:r w:rsidR="00B77F3B">
        <w:rPr>
          <w:rFonts w:hint="cs"/>
          <w:sz w:val="28"/>
          <w:szCs w:val="28"/>
          <w:rtl/>
        </w:rPr>
        <w:t>הקק"ל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287D0F">
        <w:rPr>
          <w:rFonts w:hint="cs"/>
          <w:sz w:val="28"/>
          <w:szCs w:val="28"/>
          <w:rtl/>
        </w:rPr>
        <w:t>וכן למצבו הירוד של הכפר עקב סירובה של הסוכנות לתמוך בו.</w:t>
      </w:r>
    </w:p>
    <w:p w14:paraId="74B17892" w14:textId="77777777" w:rsidR="00287D0F" w:rsidRDefault="00287D0F" w:rsidP="008C1AFE">
      <w:pPr>
        <w:spacing w:after="0"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הכפר מנה כ</w:t>
      </w:r>
      <w:r w:rsidR="008C1AFE">
        <w:rPr>
          <w:rFonts w:hint="cs"/>
          <w:sz w:val="28"/>
          <w:szCs w:val="28"/>
          <w:rtl/>
        </w:rPr>
        <w:t>-</w:t>
      </w:r>
      <w:r w:rsidR="002E03A0">
        <w:rPr>
          <w:rFonts w:hint="cs"/>
          <w:sz w:val="28"/>
          <w:szCs w:val="28"/>
          <w:rtl/>
        </w:rPr>
        <w:t>10 משפחות ו</w:t>
      </w:r>
      <w:r>
        <w:rPr>
          <w:rFonts w:hint="cs"/>
          <w:sz w:val="28"/>
          <w:szCs w:val="28"/>
          <w:rtl/>
        </w:rPr>
        <w:t xml:space="preserve">כמה רווקים. </w:t>
      </w:r>
      <w:r w:rsidR="00B77F3B">
        <w:rPr>
          <w:rFonts w:hint="cs"/>
          <w:sz w:val="28"/>
          <w:szCs w:val="28"/>
          <w:rtl/>
        </w:rPr>
        <w:t>ביניהם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פיקו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פפו</w:t>
      </w:r>
      <w:proofErr w:type="spellEnd"/>
      <w:r w:rsidR="00B77F3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(יוסף אברהמי).</w:t>
      </w:r>
    </w:p>
    <w:p w14:paraId="576B79C4" w14:textId="77777777" w:rsidR="00287D0F" w:rsidRDefault="00287D0F" w:rsidP="00267879">
      <w:pPr>
        <w:spacing w:after="0"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</w:t>
      </w:r>
      <w:r w:rsidR="008C1AFE">
        <w:rPr>
          <w:rFonts w:hint="cs"/>
          <w:sz w:val="28"/>
          <w:szCs w:val="28"/>
          <w:rtl/>
        </w:rPr>
        <w:t>מתיישבים</w:t>
      </w:r>
      <w:r w:rsidR="002E03A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בחר</w:t>
      </w:r>
      <w:r w:rsidR="008C1AFE">
        <w:rPr>
          <w:rFonts w:hint="cs"/>
          <w:sz w:val="28"/>
          <w:szCs w:val="28"/>
          <w:rtl/>
        </w:rPr>
        <w:t>ו</w:t>
      </w:r>
      <w:r>
        <w:rPr>
          <w:rFonts w:hint="cs"/>
          <w:sz w:val="28"/>
          <w:szCs w:val="28"/>
          <w:rtl/>
        </w:rPr>
        <w:t xml:space="preserve"> את השם בית שערים (עדיין לא התגלו העתיקות בשי</w:t>
      </w:r>
      <w:r w:rsidR="002E03A0">
        <w:rPr>
          <w:rFonts w:hint="cs"/>
          <w:sz w:val="28"/>
          <w:szCs w:val="28"/>
          <w:rtl/>
        </w:rPr>
        <w:t>ח</w:t>
      </w:r>
      <w:r w:rsidR="002A7AC7">
        <w:rPr>
          <w:rFonts w:hint="cs"/>
          <w:sz w:val="28"/>
          <w:szCs w:val="28"/>
          <w:rtl/>
        </w:rPr>
        <w:t>'</w:t>
      </w:r>
      <w:r w:rsidR="002E03A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אבריק)</w:t>
      </w:r>
      <w:r w:rsidR="00854C57">
        <w:rPr>
          <w:rFonts w:hint="cs"/>
          <w:sz w:val="28"/>
          <w:szCs w:val="28"/>
          <w:rtl/>
        </w:rPr>
        <w:t>.</w:t>
      </w:r>
    </w:p>
    <w:p w14:paraId="512B3070" w14:textId="77777777" w:rsidR="00287D0F" w:rsidRDefault="00574B44" w:rsidP="002E03A0">
      <w:pPr>
        <w:spacing w:after="0"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אליעזר </w:t>
      </w:r>
      <w:proofErr w:type="spellStart"/>
      <w:r>
        <w:rPr>
          <w:rFonts w:hint="cs"/>
          <w:sz w:val="28"/>
          <w:szCs w:val="28"/>
          <w:rtl/>
        </w:rPr>
        <w:t>ברנובסקי</w:t>
      </w:r>
      <w:proofErr w:type="spellEnd"/>
      <w:r w:rsidR="00267879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 </w:t>
      </w:r>
      <w:r w:rsidR="00287D0F">
        <w:rPr>
          <w:rFonts w:hint="cs"/>
          <w:sz w:val="28"/>
          <w:szCs w:val="28"/>
          <w:rtl/>
        </w:rPr>
        <w:t>ר</w:t>
      </w:r>
      <w:r>
        <w:rPr>
          <w:rFonts w:hint="cs"/>
          <w:sz w:val="28"/>
          <w:szCs w:val="28"/>
          <w:rtl/>
        </w:rPr>
        <w:t>ווק ממוצא רוסי</w:t>
      </w:r>
      <w:r w:rsidR="002E03A0">
        <w:rPr>
          <w:rFonts w:hint="cs"/>
          <w:sz w:val="28"/>
          <w:szCs w:val="28"/>
          <w:rtl/>
        </w:rPr>
        <w:t xml:space="preserve">, ממשפחת חקלאים דתיים, </w:t>
      </w:r>
      <w:r>
        <w:rPr>
          <w:rFonts w:hint="cs"/>
          <w:sz w:val="28"/>
          <w:szCs w:val="28"/>
          <w:rtl/>
        </w:rPr>
        <w:t xml:space="preserve">שמע על הכפר החדש והצטרף אליו. </w:t>
      </w:r>
    </w:p>
    <w:p w14:paraId="00EE2989" w14:textId="77777777" w:rsidR="006405A6" w:rsidRDefault="00574B44" w:rsidP="00BA1ECE">
      <w:pPr>
        <w:spacing w:after="0"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אדמות הכפר ע</w:t>
      </w:r>
      <w:r w:rsidR="00267879">
        <w:rPr>
          <w:rFonts w:hint="cs"/>
          <w:sz w:val="28"/>
          <w:szCs w:val="28"/>
          <w:rtl/>
        </w:rPr>
        <w:t>ו</w:t>
      </w:r>
      <w:r>
        <w:rPr>
          <w:rFonts w:hint="cs"/>
          <w:sz w:val="28"/>
          <w:szCs w:val="28"/>
          <w:rtl/>
        </w:rPr>
        <w:t xml:space="preserve">בדו במשותף, </w:t>
      </w:r>
      <w:r w:rsidR="00267879">
        <w:rPr>
          <w:rFonts w:hint="cs"/>
          <w:sz w:val="28"/>
          <w:szCs w:val="28"/>
          <w:rtl/>
        </w:rPr>
        <w:t>ו</w:t>
      </w:r>
      <w:r>
        <w:rPr>
          <w:rFonts w:hint="cs"/>
          <w:sz w:val="28"/>
          <w:szCs w:val="28"/>
          <w:rtl/>
        </w:rPr>
        <w:t>היו צריכים אדם שיהיה אחראי על</w:t>
      </w:r>
      <w:r w:rsidR="00267879">
        <w:rPr>
          <w:rFonts w:hint="cs"/>
          <w:sz w:val="28"/>
          <w:szCs w:val="28"/>
          <w:rtl/>
        </w:rPr>
        <w:t xml:space="preserve"> אחזקת ותיקון</w:t>
      </w:r>
      <w:r>
        <w:rPr>
          <w:rFonts w:hint="cs"/>
          <w:sz w:val="28"/>
          <w:szCs w:val="28"/>
          <w:rtl/>
        </w:rPr>
        <w:t xml:space="preserve"> הכ</w:t>
      </w:r>
      <w:r w:rsidR="00BE602A">
        <w:rPr>
          <w:rFonts w:hint="cs"/>
          <w:sz w:val="28"/>
          <w:szCs w:val="28"/>
          <w:rtl/>
        </w:rPr>
        <w:t>ל</w:t>
      </w:r>
      <w:r>
        <w:rPr>
          <w:rFonts w:hint="cs"/>
          <w:sz w:val="28"/>
          <w:szCs w:val="28"/>
          <w:rtl/>
        </w:rPr>
        <w:t xml:space="preserve">ים </w:t>
      </w:r>
      <w:r w:rsidR="00267879">
        <w:rPr>
          <w:rFonts w:hint="cs"/>
          <w:sz w:val="28"/>
          <w:szCs w:val="28"/>
          <w:rtl/>
        </w:rPr>
        <w:t>החקלאיים</w:t>
      </w:r>
      <w:r w:rsidR="002A7AC7">
        <w:rPr>
          <w:rFonts w:hint="cs"/>
          <w:sz w:val="28"/>
          <w:szCs w:val="28"/>
          <w:rtl/>
        </w:rPr>
        <w:t>.</w:t>
      </w:r>
      <w:r w:rsidR="002E03A0">
        <w:rPr>
          <w:rFonts w:hint="cs"/>
          <w:sz w:val="28"/>
          <w:szCs w:val="28"/>
          <w:rtl/>
        </w:rPr>
        <w:t xml:space="preserve"> </w:t>
      </w:r>
      <w:r w:rsidR="00267879">
        <w:rPr>
          <w:rFonts w:hint="cs"/>
          <w:sz w:val="28"/>
          <w:szCs w:val="28"/>
          <w:rtl/>
        </w:rPr>
        <w:t xml:space="preserve">את התפקיד מלא דב, </w:t>
      </w:r>
      <w:r w:rsidR="00BE602A">
        <w:rPr>
          <w:rFonts w:hint="cs"/>
          <w:sz w:val="28"/>
          <w:szCs w:val="28"/>
          <w:rtl/>
        </w:rPr>
        <w:t xml:space="preserve">אחיו הצעיר </w:t>
      </w:r>
      <w:r w:rsidR="00267879">
        <w:rPr>
          <w:rFonts w:hint="cs"/>
          <w:sz w:val="28"/>
          <w:szCs w:val="28"/>
          <w:rtl/>
        </w:rPr>
        <w:t>של אליעז</w:t>
      </w:r>
      <w:r w:rsidR="002E03A0">
        <w:rPr>
          <w:rFonts w:hint="cs"/>
          <w:sz w:val="28"/>
          <w:szCs w:val="28"/>
          <w:rtl/>
        </w:rPr>
        <w:t xml:space="preserve">ר </w:t>
      </w:r>
      <w:r w:rsidR="00BE602A">
        <w:rPr>
          <w:rFonts w:hint="cs"/>
          <w:sz w:val="28"/>
          <w:szCs w:val="28"/>
          <w:rtl/>
        </w:rPr>
        <w:t>ש</w:t>
      </w:r>
      <w:r w:rsidR="00267879">
        <w:rPr>
          <w:rFonts w:hint="cs"/>
          <w:sz w:val="28"/>
          <w:szCs w:val="28"/>
          <w:rtl/>
        </w:rPr>
        <w:t>התיישב ב</w:t>
      </w:r>
      <w:r w:rsidR="00BE602A">
        <w:rPr>
          <w:rFonts w:hint="cs"/>
          <w:sz w:val="28"/>
          <w:szCs w:val="28"/>
          <w:rtl/>
        </w:rPr>
        <w:t>כפר</w:t>
      </w:r>
      <w:r w:rsidR="00BA1ECE">
        <w:rPr>
          <w:rFonts w:hint="cs"/>
          <w:sz w:val="28"/>
          <w:szCs w:val="28"/>
          <w:rtl/>
        </w:rPr>
        <w:t>,</w:t>
      </w:r>
      <w:r w:rsidR="002A7AC7">
        <w:rPr>
          <w:rFonts w:hint="cs"/>
          <w:sz w:val="28"/>
          <w:szCs w:val="28"/>
          <w:rtl/>
        </w:rPr>
        <w:t xml:space="preserve"> </w:t>
      </w:r>
      <w:r w:rsidR="00BE602A">
        <w:rPr>
          <w:rFonts w:hint="cs"/>
          <w:sz w:val="28"/>
          <w:szCs w:val="28"/>
          <w:rtl/>
        </w:rPr>
        <w:t>הקים ב</w:t>
      </w:r>
      <w:r w:rsidR="00267879">
        <w:rPr>
          <w:rFonts w:hint="cs"/>
          <w:sz w:val="28"/>
          <w:szCs w:val="28"/>
          <w:rtl/>
        </w:rPr>
        <w:t>משק של</w:t>
      </w:r>
      <w:r w:rsidR="00BE602A">
        <w:rPr>
          <w:rFonts w:hint="cs"/>
          <w:sz w:val="28"/>
          <w:szCs w:val="28"/>
          <w:rtl/>
        </w:rPr>
        <w:t>ו מסגריה. במא</w:t>
      </w:r>
      <w:r w:rsidR="00267879">
        <w:rPr>
          <w:rFonts w:hint="cs"/>
          <w:sz w:val="28"/>
          <w:szCs w:val="28"/>
          <w:rtl/>
        </w:rPr>
        <w:t>ו</w:t>
      </w:r>
      <w:r w:rsidR="00BE602A">
        <w:rPr>
          <w:rFonts w:hint="cs"/>
          <w:sz w:val="28"/>
          <w:szCs w:val="28"/>
          <w:rtl/>
        </w:rPr>
        <w:t xml:space="preserve">רעות 1929 דב </w:t>
      </w:r>
      <w:proofErr w:type="spellStart"/>
      <w:r w:rsidR="00BE602A">
        <w:rPr>
          <w:rFonts w:hint="cs"/>
          <w:sz w:val="28"/>
          <w:szCs w:val="28"/>
          <w:rtl/>
        </w:rPr>
        <w:t>ברנובסקי</w:t>
      </w:r>
      <w:proofErr w:type="spellEnd"/>
      <w:r w:rsidR="00BE602A">
        <w:rPr>
          <w:rFonts w:hint="cs"/>
          <w:sz w:val="28"/>
          <w:szCs w:val="28"/>
          <w:rtl/>
        </w:rPr>
        <w:t xml:space="preserve"> </w:t>
      </w:r>
      <w:r w:rsidR="00267879">
        <w:rPr>
          <w:rFonts w:hint="cs"/>
          <w:sz w:val="28"/>
          <w:szCs w:val="28"/>
          <w:rtl/>
        </w:rPr>
        <w:t xml:space="preserve">נפצע קשה בתאונת עבודה בעת שהכין פצצות צינור עבור </w:t>
      </w:r>
      <w:r w:rsidR="00BE602A">
        <w:rPr>
          <w:rFonts w:hint="cs"/>
          <w:sz w:val="28"/>
          <w:szCs w:val="28"/>
          <w:rtl/>
        </w:rPr>
        <w:t>ההגנה</w:t>
      </w:r>
      <w:r w:rsidR="002A7AC7">
        <w:rPr>
          <w:rFonts w:hint="cs"/>
          <w:sz w:val="28"/>
          <w:szCs w:val="28"/>
          <w:rtl/>
        </w:rPr>
        <w:t xml:space="preserve">. </w:t>
      </w:r>
      <w:r w:rsidR="00854C57">
        <w:rPr>
          <w:rFonts w:hint="cs"/>
          <w:sz w:val="28"/>
          <w:szCs w:val="28"/>
          <w:rtl/>
        </w:rPr>
        <w:t>מפחד הבריטים הוא הוחבא בנהלל וטפלה בו חברתו. כשהורע מצבו הוא הועבר לבי"ח בחיפה</w:t>
      </w:r>
      <w:r w:rsidR="00861B69">
        <w:rPr>
          <w:rFonts w:hint="cs"/>
          <w:sz w:val="28"/>
          <w:szCs w:val="28"/>
          <w:rtl/>
        </w:rPr>
        <w:t xml:space="preserve"> </w:t>
      </w:r>
      <w:r w:rsidR="001F0BD2">
        <w:rPr>
          <w:rFonts w:hint="cs"/>
          <w:sz w:val="28"/>
          <w:szCs w:val="28"/>
          <w:rtl/>
        </w:rPr>
        <w:t>ו</w:t>
      </w:r>
      <w:r w:rsidR="00854C57">
        <w:rPr>
          <w:rFonts w:hint="cs"/>
          <w:sz w:val="28"/>
          <w:szCs w:val="28"/>
          <w:rtl/>
        </w:rPr>
        <w:t>כעבור כמה ימים נפט</w:t>
      </w:r>
      <w:r w:rsidR="006405A6">
        <w:rPr>
          <w:rFonts w:hint="cs"/>
          <w:sz w:val="28"/>
          <w:szCs w:val="28"/>
          <w:rtl/>
        </w:rPr>
        <w:t>ר</w:t>
      </w:r>
      <w:r w:rsidR="001F0BD2">
        <w:rPr>
          <w:rFonts w:hint="cs"/>
          <w:sz w:val="28"/>
          <w:szCs w:val="28"/>
          <w:rtl/>
        </w:rPr>
        <w:t>.</w:t>
      </w:r>
      <w:r w:rsidR="006405A6">
        <w:rPr>
          <w:rFonts w:hint="cs"/>
          <w:sz w:val="28"/>
          <w:szCs w:val="28"/>
          <w:rtl/>
        </w:rPr>
        <w:t xml:space="preserve"> </w:t>
      </w:r>
      <w:r w:rsidR="001F0BD2">
        <w:rPr>
          <w:rFonts w:hint="cs"/>
          <w:sz w:val="28"/>
          <w:szCs w:val="28"/>
          <w:rtl/>
        </w:rPr>
        <w:t xml:space="preserve">דב </w:t>
      </w:r>
      <w:r w:rsidR="006405A6">
        <w:rPr>
          <w:rFonts w:hint="cs"/>
          <w:sz w:val="28"/>
          <w:szCs w:val="28"/>
          <w:rtl/>
        </w:rPr>
        <w:t>נקבר בקבר אחים עם חללי המאורע</w:t>
      </w:r>
      <w:r w:rsidR="00854C57">
        <w:rPr>
          <w:rFonts w:hint="cs"/>
          <w:sz w:val="28"/>
          <w:szCs w:val="28"/>
          <w:rtl/>
        </w:rPr>
        <w:t>ות מצפת</w:t>
      </w:r>
      <w:r w:rsidR="00BA1ECE">
        <w:rPr>
          <w:rFonts w:hint="cs"/>
          <w:sz w:val="28"/>
          <w:szCs w:val="28"/>
          <w:rtl/>
        </w:rPr>
        <w:t xml:space="preserve">, </w:t>
      </w:r>
      <w:r w:rsidR="006405A6">
        <w:rPr>
          <w:rFonts w:hint="cs"/>
          <w:sz w:val="28"/>
          <w:szCs w:val="28"/>
          <w:rtl/>
        </w:rPr>
        <w:t>מפחד שמא יגלו הבריטים את הדבר. אחרי שדב נהרג אליעז</w:t>
      </w:r>
      <w:r w:rsidR="00A90649">
        <w:rPr>
          <w:rFonts w:hint="cs"/>
          <w:sz w:val="28"/>
          <w:szCs w:val="28"/>
          <w:rtl/>
        </w:rPr>
        <w:t>ר הביא</w:t>
      </w:r>
      <w:r w:rsidR="006405A6">
        <w:rPr>
          <w:rFonts w:hint="cs"/>
          <w:sz w:val="28"/>
          <w:szCs w:val="28"/>
          <w:rtl/>
        </w:rPr>
        <w:t xml:space="preserve"> את אחיו מנחם שהיה נשוי עם שני בנים למשק של דב. </w:t>
      </w:r>
      <w:r w:rsidR="001F0BD2">
        <w:rPr>
          <w:rFonts w:hint="cs"/>
          <w:sz w:val="28"/>
          <w:szCs w:val="28"/>
          <w:rtl/>
        </w:rPr>
        <w:t xml:space="preserve">אליעזר קרא </w:t>
      </w:r>
      <w:r w:rsidR="006405A6">
        <w:rPr>
          <w:rFonts w:hint="cs"/>
          <w:sz w:val="28"/>
          <w:szCs w:val="28"/>
          <w:rtl/>
        </w:rPr>
        <w:t>לבנו הבכור</w:t>
      </w:r>
      <w:r w:rsidR="002A7AC7">
        <w:rPr>
          <w:rFonts w:hint="cs"/>
          <w:sz w:val="28"/>
          <w:szCs w:val="28"/>
          <w:rtl/>
        </w:rPr>
        <w:t xml:space="preserve"> </w:t>
      </w:r>
      <w:r w:rsidR="006405A6">
        <w:rPr>
          <w:rFonts w:hint="cs"/>
          <w:sz w:val="28"/>
          <w:szCs w:val="28"/>
          <w:rtl/>
        </w:rPr>
        <w:t>דב.</w:t>
      </w:r>
    </w:p>
    <w:p w14:paraId="4BBC0F03" w14:textId="77777777" w:rsidR="006405A6" w:rsidRDefault="006405A6" w:rsidP="00B77F3B">
      <w:pPr>
        <w:spacing w:after="0"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האחים אליעזר ומנחם בנו את הרפת הראשונה בבית </w:t>
      </w:r>
      <w:r w:rsidR="00A90649">
        <w:rPr>
          <w:rFonts w:hint="cs"/>
          <w:sz w:val="28"/>
          <w:szCs w:val="28"/>
          <w:rtl/>
        </w:rPr>
        <w:t xml:space="preserve">שערים במשק של </w:t>
      </w:r>
      <w:r>
        <w:rPr>
          <w:rFonts w:hint="cs"/>
          <w:sz w:val="28"/>
          <w:szCs w:val="28"/>
          <w:rtl/>
        </w:rPr>
        <w:t>אליעזר.</w:t>
      </w:r>
    </w:p>
    <w:p w14:paraId="0898C04F" w14:textId="77777777" w:rsidR="006405A6" w:rsidRDefault="00A90649" w:rsidP="00B77F3B">
      <w:pPr>
        <w:spacing w:after="0"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הרפת שהיום משנה את פניה במשק של נעם פיק.</w:t>
      </w:r>
    </w:p>
    <w:p w14:paraId="671649F3" w14:textId="77777777" w:rsidR="00B77F3B" w:rsidRPr="00B77F3B" w:rsidRDefault="00B77F3B" w:rsidP="00B77F3B">
      <w:pPr>
        <w:spacing w:after="0" w:line="360" w:lineRule="auto"/>
        <w:rPr>
          <w:sz w:val="28"/>
          <w:szCs w:val="28"/>
          <w:rtl/>
        </w:rPr>
      </w:pPr>
      <w:r w:rsidRPr="00B77F3B">
        <w:rPr>
          <w:rFonts w:cs="Arial"/>
          <w:sz w:val="28"/>
          <w:szCs w:val="28"/>
          <w:rtl/>
        </w:rPr>
        <w:t>כאשר</w:t>
      </w:r>
      <w:r w:rsidR="002A7AC7">
        <w:rPr>
          <w:rFonts w:cs="Arial" w:hint="cs"/>
          <w:sz w:val="28"/>
          <w:szCs w:val="28"/>
          <w:rtl/>
        </w:rPr>
        <w:t xml:space="preserve"> </w:t>
      </w:r>
      <w:r w:rsidRPr="00B77F3B">
        <w:rPr>
          <w:rFonts w:cs="Arial"/>
          <w:sz w:val="28"/>
          <w:szCs w:val="28"/>
          <w:rtl/>
        </w:rPr>
        <w:t xml:space="preserve">ארגון אפרים התיישב בבית שערים עזבו האחים </w:t>
      </w:r>
      <w:proofErr w:type="spellStart"/>
      <w:r w:rsidRPr="00B77F3B">
        <w:rPr>
          <w:rFonts w:cs="Arial"/>
          <w:sz w:val="28"/>
          <w:szCs w:val="28"/>
          <w:rtl/>
        </w:rPr>
        <w:t>ברנובסקי</w:t>
      </w:r>
      <w:proofErr w:type="spellEnd"/>
      <w:r w:rsidRPr="00B77F3B">
        <w:rPr>
          <w:rFonts w:cs="Arial"/>
          <w:sz w:val="28"/>
          <w:szCs w:val="28"/>
          <w:rtl/>
        </w:rPr>
        <w:t xml:space="preserve"> לשדה יעקב ולקחו אתם את הפרות.</w:t>
      </w:r>
    </w:p>
    <w:p w14:paraId="5D1FD268" w14:textId="77777777" w:rsidR="00B77F3B" w:rsidRPr="00B77F3B" w:rsidRDefault="00B77F3B" w:rsidP="001F0BD2">
      <w:pPr>
        <w:spacing w:after="0" w:line="360" w:lineRule="auto"/>
        <w:rPr>
          <w:sz w:val="28"/>
          <w:szCs w:val="28"/>
          <w:rtl/>
        </w:rPr>
      </w:pPr>
      <w:r w:rsidRPr="00B77F3B">
        <w:rPr>
          <w:rFonts w:cs="Arial"/>
          <w:sz w:val="28"/>
          <w:szCs w:val="28"/>
          <w:rtl/>
        </w:rPr>
        <w:t>עדיין לא הייתה תכנית למושב המתחדש</w:t>
      </w:r>
      <w:r w:rsidR="001F0BD2">
        <w:rPr>
          <w:rFonts w:cs="Arial" w:hint="cs"/>
          <w:sz w:val="28"/>
          <w:szCs w:val="28"/>
          <w:rtl/>
        </w:rPr>
        <w:t xml:space="preserve">, </w:t>
      </w:r>
      <w:r w:rsidRPr="00B77F3B">
        <w:rPr>
          <w:rFonts w:cs="Arial"/>
          <w:sz w:val="28"/>
          <w:szCs w:val="28"/>
          <w:rtl/>
        </w:rPr>
        <w:t>לכמה חברים הייתה כבר פרה והם שיכנו את הפרות ברפת שנשארה ריקה. לכל אחד הייתה חבית ובה התערובת לפרה שלו.</w:t>
      </w:r>
    </w:p>
    <w:p w14:paraId="28D7C589" w14:textId="77777777" w:rsidR="00B77F3B" w:rsidRPr="00B77F3B" w:rsidRDefault="00B77F3B" w:rsidP="00B77F3B">
      <w:pPr>
        <w:spacing w:after="0" w:line="360" w:lineRule="auto"/>
        <w:rPr>
          <w:sz w:val="28"/>
          <w:szCs w:val="28"/>
          <w:rtl/>
        </w:rPr>
      </w:pPr>
      <w:proofErr w:type="spellStart"/>
      <w:r w:rsidRPr="00B77F3B">
        <w:rPr>
          <w:rFonts w:cs="Arial"/>
          <w:sz w:val="28"/>
          <w:szCs w:val="28"/>
          <w:rtl/>
        </w:rPr>
        <w:t>פיקו</w:t>
      </w:r>
      <w:proofErr w:type="spellEnd"/>
      <w:r w:rsidRPr="00B77F3B">
        <w:rPr>
          <w:rFonts w:cs="Arial"/>
          <w:sz w:val="28"/>
          <w:szCs w:val="28"/>
          <w:rtl/>
        </w:rPr>
        <w:t xml:space="preserve"> </w:t>
      </w:r>
      <w:proofErr w:type="spellStart"/>
      <w:r w:rsidRPr="00B77F3B">
        <w:rPr>
          <w:rFonts w:cs="Arial"/>
          <w:sz w:val="28"/>
          <w:szCs w:val="28"/>
          <w:rtl/>
        </w:rPr>
        <w:t>פפו</w:t>
      </w:r>
      <w:proofErr w:type="spellEnd"/>
      <w:r w:rsidRPr="00B77F3B">
        <w:rPr>
          <w:rFonts w:cs="Arial"/>
          <w:sz w:val="28"/>
          <w:szCs w:val="28"/>
          <w:rtl/>
        </w:rPr>
        <w:t xml:space="preserve"> (יוסף אברהמי) היה בין ראשוני הכפר </w:t>
      </w:r>
      <w:r w:rsidR="00002EAE" w:rsidRPr="00B77F3B">
        <w:rPr>
          <w:rFonts w:cs="Arial" w:hint="cs"/>
          <w:sz w:val="28"/>
          <w:szCs w:val="28"/>
          <w:rtl/>
        </w:rPr>
        <w:t>היוגוסלב</w:t>
      </w:r>
      <w:r w:rsidR="00002EAE" w:rsidRPr="00B77F3B">
        <w:rPr>
          <w:rFonts w:cs="Arial" w:hint="eastAsia"/>
          <w:sz w:val="28"/>
          <w:szCs w:val="28"/>
          <w:rtl/>
        </w:rPr>
        <w:t>י</w:t>
      </w:r>
      <w:r w:rsidR="001F0BD2">
        <w:rPr>
          <w:rFonts w:cs="Arial" w:hint="cs"/>
          <w:sz w:val="28"/>
          <w:szCs w:val="28"/>
          <w:rtl/>
        </w:rPr>
        <w:t>,</w:t>
      </w:r>
      <w:r w:rsidRPr="00B77F3B">
        <w:rPr>
          <w:rFonts w:cs="Arial"/>
          <w:sz w:val="28"/>
          <w:szCs w:val="28"/>
          <w:rtl/>
        </w:rPr>
        <w:t xml:space="preserve"> אך אחרי שנה קבל קדחת קשה וחזר לבית הוריו </w:t>
      </w:r>
      <w:r w:rsidR="00002EAE" w:rsidRPr="00B77F3B">
        <w:rPr>
          <w:rFonts w:cs="Arial" w:hint="cs"/>
          <w:sz w:val="28"/>
          <w:szCs w:val="28"/>
          <w:rtl/>
        </w:rPr>
        <w:t>ביוגוסלבי</w:t>
      </w:r>
      <w:r w:rsidR="00002EAE" w:rsidRPr="00B77F3B">
        <w:rPr>
          <w:rFonts w:cs="Arial" w:hint="eastAsia"/>
          <w:sz w:val="28"/>
          <w:szCs w:val="28"/>
          <w:rtl/>
        </w:rPr>
        <w:t>ה</w:t>
      </w:r>
      <w:r w:rsidRPr="00B77F3B">
        <w:rPr>
          <w:rFonts w:cs="Arial"/>
          <w:sz w:val="28"/>
          <w:szCs w:val="28"/>
          <w:rtl/>
        </w:rPr>
        <w:t xml:space="preserve"> כדי להחלים</w:t>
      </w:r>
      <w:r w:rsidR="001F0BD2">
        <w:rPr>
          <w:rFonts w:cs="Arial" w:hint="cs"/>
          <w:sz w:val="28"/>
          <w:szCs w:val="28"/>
          <w:rtl/>
        </w:rPr>
        <w:t>.</w:t>
      </w:r>
      <w:r w:rsidRPr="00B77F3B">
        <w:rPr>
          <w:rFonts w:cs="Arial"/>
          <w:sz w:val="28"/>
          <w:szCs w:val="28"/>
          <w:rtl/>
        </w:rPr>
        <w:t xml:space="preserve"> כשהבריא חזר לארץ </w:t>
      </w:r>
      <w:r w:rsidRPr="00B77F3B">
        <w:rPr>
          <w:rFonts w:cs="Arial"/>
          <w:sz w:val="28"/>
          <w:szCs w:val="28"/>
          <w:rtl/>
        </w:rPr>
        <w:lastRenderedPageBreak/>
        <w:t>חרף התנגדותם של הוריו</w:t>
      </w:r>
      <w:r w:rsidR="001F0BD2">
        <w:rPr>
          <w:rFonts w:cs="Arial" w:hint="cs"/>
          <w:sz w:val="28"/>
          <w:szCs w:val="28"/>
          <w:rtl/>
        </w:rPr>
        <w:t>,</w:t>
      </w:r>
      <w:r w:rsidRPr="00B77F3B">
        <w:rPr>
          <w:rFonts w:cs="Arial"/>
          <w:sz w:val="28"/>
          <w:szCs w:val="28"/>
          <w:rtl/>
        </w:rPr>
        <w:t xml:space="preserve"> אלא שבכפר לא הייתה פ</w:t>
      </w:r>
      <w:r w:rsidR="00BA1ECE">
        <w:rPr>
          <w:rFonts w:cs="Arial"/>
          <w:sz w:val="28"/>
          <w:szCs w:val="28"/>
          <w:rtl/>
        </w:rPr>
        <w:t>רנסה והוא נדד בארץ למצוא עבודה.</w:t>
      </w:r>
      <w:r w:rsidR="002A7AC7">
        <w:rPr>
          <w:rFonts w:cs="Arial" w:hint="cs"/>
          <w:sz w:val="28"/>
          <w:szCs w:val="28"/>
          <w:rtl/>
        </w:rPr>
        <w:t xml:space="preserve"> </w:t>
      </w:r>
      <w:r w:rsidR="001F0BD2">
        <w:rPr>
          <w:rFonts w:cs="Arial" w:hint="cs"/>
          <w:sz w:val="28"/>
          <w:szCs w:val="28"/>
          <w:rtl/>
        </w:rPr>
        <w:t>כ</w:t>
      </w:r>
      <w:r w:rsidRPr="00B77F3B">
        <w:rPr>
          <w:rFonts w:cs="Arial"/>
          <w:sz w:val="28"/>
          <w:szCs w:val="28"/>
          <w:rtl/>
        </w:rPr>
        <w:t>שהגיע לנהלל</w:t>
      </w:r>
      <w:r w:rsidR="00BA1ECE">
        <w:rPr>
          <w:rFonts w:cs="Arial" w:hint="cs"/>
          <w:sz w:val="28"/>
          <w:szCs w:val="28"/>
          <w:rtl/>
        </w:rPr>
        <w:t xml:space="preserve"> </w:t>
      </w:r>
      <w:r w:rsidRPr="00B77F3B">
        <w:rPr>
          <w:rFonts w:cs="Arial"/>
          <w:sz w:val="28"/>
          <w:szCs w:val="28"/>
          <w:rtl/>
        </w:rPr>
        <w:t>הכיר את דבורה והם התחתנו ואז הם הצטרפו לארגון אפרים.</w:t>
      </w:r>
    </w:p>
    <w:p w14:paraId="78C1E5DE" w14:textId="77777777" w:rsidR="00B77F3B" w:rsidRPr="00B77F3B" w:rsidRDefault="00B77F3B" w:rsidP="00BA1ECE">
      <w:pPr>
        <w:spacing w:after="0" w:line="360" w:lineRule="auto"/>
        <w:rPr>
          <w:sz w:val="28"/>
          <w:szCs w:val="28"/>
          <w:rtl/>
        </w:rPr>
      </w:pPr>
      <w:r w:rsidRPr="00B77F3B">
        <w:rPr>
          <w:rFonts w:cs="Arial"/>
          <w:sz w:val="28"/>
          <w:szCs w:val="28"/>
          <w:rtl/>
        </w:rPr>
        <w:t xml:space="preserve">יעקב אורי ממייסדי נהלל שהיה חונך של ארגון אפרים </w:t>
      </w:r>
      <w:proofErr w:type="spellStart"/>
      <w:r w:rsidRPr="00B77F3B">
        <w:rPr>
          <w:rFonts w:cs="Arial"/>
          <w:sz w:val="28"/>
          <w:szCs w:val="28"/>
          <w:rtl/>
        </w:rPr>
        <w:t>ופיקו</w:t>
      </w:r>
      <w:proofErr w:type="spellEnd"/>
      <w:r w:rsidRPr="00B77F3B">
        <w:rPr>
          <w:rFonts w:cs="Arial"/>
          <w:sz w:val="28"/>
          <w:szCs w:val="28"/>
          <w:rtl/>
        </w:rPr>
        <w:t xml:space="preserve"> </w:t>
      </w:r>
      <w:r w:rsidR="001F0BD2">
        <w:rPr>
          <w:rFonts w:cs="Arial" w:hint="cs"/>
          <w:sz w:val="28"/>
          <w:szCs w:val="28"/>
          <w:rtl/>
        </w:rPr>
        <w:t xml:space="preserve">מטעם ארגון אפרים </w:t>
      </w:r>
      <w:r w:rsidRPr="00B77F3B">
        <w:rPr>
          <w:rFonts w:cs="Arial"/>
          <w:sz w:val="28"/>
          <w:szCs w:val="28"/>
          <w:rtl/>
        </w:rPr>
        <w:t xml:space="preserve">הם שניהלו את המשא ומתן עם המתיישבים </w:t>
      </w:r>
      <w:r w:rsidR="00002EAE" w:rsidRPr="00B77F3B">
        <w:rPr>
          <w:rFonts w:cs="Arial" w:hint="cs"/>
          <w:sz w:val="28"/>
          <w:szCs w:val="28"/>
          <w:rtl/>
        </w:rPr>
        <w:t>היוגוסלביי</w:t>
      </w:r>
      <w:r w:rsidR="00002EAE" w:rsidRPr="00B77F3B">
        <w:rPr>
          <w:rFonts w:cs="Arial" w:hint="eastAsia"/>
          <w:sz w:val="28"/>
          <w:szCs w:val="28"/>
          <w:rtl/>
        </w:rPr>
        <w:t>ם</w:t>
      </w:r>
      <w:r w:rsidRPr="00B77F3B">
        <w:rPr>
          <w:rFonts w:cs="Arial"/>
          <w:sz w:val="28"/>
          <w:szCs w:val="28"/>
          <w:rtl/>
        </w:rPr>
        <w:t xml:space="preserve"> על הפיצויים </w:t>
      </w:r>
      <w:r w:rsidR="001F0BD2">
        <w:rPr>
          <w:rFonts w:cs="Arial" w:hint="cs"/>
          <w:sz w:val="28"/>
          <w:szCs w:val="28"/>
          <w:rtl/>
        </w:rPr>
        <w:t xml:space="preserve">שקבלו עם עזיבתם את הכפר והעברת הרכוש </w:t>
      </w:r>
      <w:r w:rsidR="002A7AC7">
        <w:rPr>
          <w:rFonts w:cs="Arial" w:hint="cs"/>
          <w:sz w:val="28"/>
          <w:szCs w:val="28"/>
          <w:rtl/>
        </w:rPr>
        <w:t xml:space="preserve">שלהם </w:t>
      </w:r>
      <w:r w:rsidR="001F0BD2">
        <w:rPr>
          <w:rFonts w:cs="Arial" w:hint="cs"/>
          <w:sz w:val="28"/>
          <w:szCs w:val="28"/>
          <w:rtl/>
        </w:rPr>
        <w:t>לארגון.</w:t>
      </w:r>
    </w:p>
    <w:p w14:paraId="419C7254" w14:textId="77777777" w:rsidR="00B77F3B" w:rsidRPr="00B77F3B" w:rsidRDefault="00B77F3B" w:rsidP="001F0BD2">
      <w:pPr>
        <w:spacing w:after="0" w:line="360" w:lineRule="auto"/>
        <w:rPr>
          <w:sz w:val="28"/>
          <w:szCs w:val="28"/>
          <w:rtl/>
        </w:rPr>
      </w:pPr>
      <w:r w:rsidRPr="00B77F3B">
        <w:rPr>
          <w:rFonts w:cs="Arial"/>
          <w:sz w:val="28"/>
          <w:szCs w:val="28"/>
          <w:rtl/>
        </w:rPr>
        <w:t xml:space="preserve">ונחזור לרפת. כשהושלם תכנון המושב זכתה משפחתו של דוד </w:t>
      </w:r>
      <w:proofErr w:type="spellStart"/>
      <w:r w:rsidRPr="00B77F3B">
        <w:rPr>
          <w:rFonts w:cs="Arial"/>
          <w:sz w:val="28"/>
          <w:szCs w:val="28"/>
          <w:rtl/>
        </w:rPr>
        <w:t>בומפלק</w:t>
      </w:r>
      <w:proofErr w:type="spellEnd"/>
      <w:r w:rsidRPr="00B77F3B">
        <w:rPr>
          <w:rFonts w:cs="Arial"/>
          <w:sz w:val="28"/>
          <w:szCs w:val="28"/>
          <w:rtl/>
        </w:rPr>
        <w:t xml:space="preserve"> בחלקה שבה עמדה הרפת. שנים הייתה הרפת בשימוש עד שהבן ישראל </w:t>
      </w:r>
      <w:proofErr w:type="spellStart"/>
      <w:r w:rsidRPr="00B77F3B">
        <w:rPr>
          <w:rFonts w:cs="Arial"/>
          <w:sz w:val="28"/>
          <w:szCs w:val="28"/>
          <w:rtl/>
        </w:rPr>
        <w:t>בומפלק</w:t>
      </w:r>
      <w:proofErr w:type="spellEnd"/>
      <w:r w:rsidRPr="00B77F3B">
        <w:rPr>
          <w:rFonts w:cs="Arial"/>
          <w:sz w:val="28"/>
          <w:szCs w:val="28"/>
          <w:rtl/>
        </w:rPr>
        <w:t xml:space="preserve"> (פלג) מכר את המשק לאמנון לביא שלא גידל פרות</w:t>
      </w:r>
      <w:r w:rsidR="001F0BD2">
        <w:rPr>
          <w:rFonts w:cs="Arial" w:hint="cs"/>
          <w:sz w:val="28"/>
          <w:szCs w:val="28"/>
          <w:rtl/>
        </w:rPr>
        <w:t>, אך</w:t>
      </w:r>
      <w:r w:rsidRPr="00B77F3B">
        <w:rPr>
          <w:rFonts w:cs="Arial"/>
          <w:sz w:val="28"/>
          <w:szCs w:val="28"/>
          <w:rtl/>
        </w:rPr>
        <w:t xml:space="preserve"> המבנה</w:t>
      </w:r>
      <w:r w:rsidR="001F0BD2">
        <w:rPr>
          <w:rFonts w:cs="Arial" w:hint="cs"/>
          <w:sz w:val="28"/>
          <w:szCs w:val="28"/>
          <w:rtl/>
        </w:rPr>
        <w:t xml:space="preserve"> נותר כשהיה</w:t>
      </w:r>
      <w:r w:rsidRPr="00B77F3B">
        <w:rPr>
          <w:rFonts w:cs="Arial"/>
          <w:sz w:val="28"/>
          <w:szCs w:val="28"/>
          <w:rtl/>
        </w:rPr>
        <w:t>.</w:t>
      </w:r>
      <w:r w:rsidR="001F0BD2">
        <w:rPr>
          <w:rFonts w:cs="Arial" w:hint="cs"/>
          <w:sz w:val="28"/>
          <w:szCs w:val="28"/>
          <w:rtl/>
        </w:rPr>
        <w:t xml:space="preserve"> </w:t>
      </w:r>
      <w:r w:rsidRPr="00B77F3B">
        <w:rPr>
          <w:rFonts w:cs="Arial"/>
          <w:sz w:val="28"/>
          <w:szCs w:val="28"/>
          <w:rtl/>
        </w:rPr>
        <w:t xml:space="preserve">עכשיו </w:t>
      </w:r>
      <w:r w:rsidR="001F0BD2">
        <w:rPr>
          <w:rFonts w:cs="Arial" w:hint="cs"/>
          <w:sz w:val="28"/>
          <w:szCs w:val="28"/>
          <w:rtl/>
        </w:rPr>
        <w:t>מש</w:t>
      </w:r>
      <w:r w:rsidRPr="00B77F3B">
        <w:rPr>
          <w:rFonts w:cs="Arial"/>
          <w:sz w:val="28"/>
          <w:szCs w:val="28"/>
          <w:rtl/>
        </w:rPr>
        <w:t>קנה את המשק נעם פיק היא משנה את פניה</w:t>
      </w:r>
      <w:r w:rsidR="001F0BD2">
        <w:rPr>
          <w:rFonts w:cs="Arial" w:hint="cs"/>
          <w:sz w:val="28"/>
          <w:szCs w:val="28"/>
          <w:rtl/>
        </w:rPr>
        <w:t>.</w:t>
      </w:r>
      <w:r w:rsidRPr="00B77F3B">
        <w:rPr>
          <w:rFonts w:cs="Arial"/>
          <w:sz w:val="28"/>
          <w:szCs w:val="28"/>
          <w:rtl/>
        </w:rPr>
        <w:t xml:space="preserve"> </w:t>
      </w:r>
    </w:p>
    <w:p w14:paraId="29DAE3F2" w14:textId="77777777" w:rsidR="00B77F3B" w:rsidRPr="00B77F3B" w:rsidRDefault="00B77F3B" w:rsidP="00B77F3B">
      <w:pPr>
        <w:spacing w:after="0" w:line="360" w:lineRule="auto"/>
        <w:rPr>
          <w:sz w:val="28"/>
          <w:szCs w:val="28"/>
          <w:rtl/>
        </w:rPr>
      </w:pPr>
    </w:p>
    <w:p w14:paraId="4D67962D" w14:textId="77777777" w:rsidR="00B77F3B" w:rsidRPr="00B77F3B" w:rsidRDefault="00B77F3B" w:rsidP="00B77F3B">
      <w:pPr>
        <w:spacing w:after="0" w:line="360" w:lineRule="auto"/>
        <w:rPr>
          <w:sz w:val="28"/>
          <w:szCs w:val="28"/>
          <w:rtl/>
        </w:rPr>
      </w:pPr>
    </w:p>
    <w:p w14:paraId="19F91F55" w14:textId="77777777" w:rsidR="00B77F3B" w:rsidRPr="00B77F3B" w:rsidRDefault="00B77F3B" w:rsidP="00B77F3B">
      <w:pPr>
        <w:spacing w:after="0" w:line="360" w:lineRule="auto"/>
        <w:rPr>
          <w:sz w:val="28"/>
          <w:szCs w:val="28"/>
          <w:rtl/>
        </w:rPr>
      </w:pPr>
      <w:r w:rsidRPr="00B77F3B">
        <w:rPr>
          <w:rFonts w:cs="Arial"/>
          <w:sz w:val="28"/>
          <w:szCs w:val="28"/>
          <w:rtl/>
        </w:rPr>
        <w:t>כתבה תלמה שומן</w:t>
      </w:r>
    </w:p>
    <w:p w14:paraId="0533B156" w14:textId="77777777" w:rsidR="008C1AFE" w:rsidRPr="009C64D8" w:rsidRDefault="00B77F3B" w:rsidP="001F0BD2">
      <w:pPr>
        <w:spacing w:after="0"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>ארכיונאית המושב הראשונה</w:t>
      </w:r>
    </w:p>
    <w:sectPr w:rsidR="008C1AFE" w:rsidRPr="009C64D8" w:rsidSect="00B7063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4D8"/>
    <w:rsid w:val="00002EAE"/>
    <w:rsid w:val="001F0BD2"/>
    <w:rsid w:val="001F1A05"/>
    <w:rsid w:val="00267879"/>
    <w:rsid w:val="00287D0F"/>
    <w:rsid w:val="002A7AC7"/>
    <w:rsid w:val="002E03A0"/>
    <w:rsid w:val="00301BBF"/>
    <w:rsid w:val="00485062"/>
    <w:rsid w:val="00574B44"/>
    <w:rsid w:val="006405A6"/>
    <w:rsid w:val="006469A4"/>
    <w:rsid w:val="00854C57"/>
    <w:rsid w:val="00861B69"/>
    <w:rsid w:val="008C1AFE"/>
    <w:rsid w:val="009C64D8"/>
    <w:rsid w:val="00A90649"/>
    <w:rsid w:val="00B70637"/>
    <w:rsid w:val="00B77F3B"/>
    <w:rsid w:val="00BA1ECE"/>
    <w:rsid w:val="00BE602A"/>
    <w:rsid w:val="00C3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6347"/>
  <w15:chartTrackingRefBased/>
  <w15:docId w15:val="{9916C752-D412-4526-A6DE-16F8A707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AF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8C1AF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1690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Avner Rosenberg</cp:lastModifiedBy>
  <cp:revision>2</cp:revision>
  <dcterms:created xsi:type="dcterms:W3CDTF">2022-01-19T07:55:00Z</dcterms:created>
  <dcterms:modified xsi:type="dcterms:W3CDTF">2022-01-19T07:55:00Z</dcterms:modified>
</cp:coreProperties>
</file>