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9658" w14:textId="77777777" w:rsidR="00506E11" w:rsidRPr="00506E11" w:rsidRDefault="00506E11" w:rsidP="00506E11">
      <w:pPr>
        <w:spacing w:line="360" w:lineRule="auto"/>
        <w:rPr>
          <w:rFonts w:ascii="David" w:hAnsi="David"/>
          <w:u w:val="single"/>
          <w:rtl/>
        </w:rPr>
      </w:pPr>
    </w:p>
    <w:p w14:paraId="32E583EA" w14:textId="77777777" w:rsidR="00506E11" w:rsidRPr="00506E11" w:rsidRDefault="00506E11" w:rsidP="00506E11">
      <w:pPr>
        <w:spacing w:line="360" w:lineRule="auto"/>
        <w:rPr>
          <w:rFonts w:ascii="David" w:hAnsi="David"/>
          <w:u w:val="single"/>
          <w:rtl/>
        </w:rPr>
      </w:pPr>
    </w:p>
    <w:p w14:paraId="2A026899" w14:textId="11546450" w:rsidR="00AA4B9B" w:rsidRDefault="00AA4B9B" w:rsidP="00506E11">
      <w:pPr>
        <w:spacing w:line="360" w:lineRule="auto"/>
        <w:jc w:val="center"/>
        <w:rPr>
          <w:rFonts w:ascii="David" w:hAnsi="David"/>
          <w:b/>
          <w:bCs/>
          <w:u w:val="single"/>
          <w:rtl/>
        </w:rPr>
      </w:pPr>
      <w:r w:rsidRPr="00506E11">
        <w:rPr>
          <w:rFonts w:ascii="David" w:hAnsi="David"/>
          <w:b/>
          <w:bCs/>
          <w:u w:val="single"/>
          <w:rtl/>
        </w:rPr>
        <w:t>קול קורא</w:t>
      </w:r>
      <w:r w:rsidR="00506E11">
        <w:rPr>
          <w:rFonts w:ascii="David" w:hAnsi="David"/>
          <w:b/>
          <w:bCs/>
          <w:u w:val="single"/>
          <w:rtl/>
        </w:rPr>
        <w:t xml:space="preserve"> לאומנים להגשת עבודות לתערוכת א</w:t>
      </w:r>
      <w:r w:rsidRPr="00506E11">
        <w:rPr>
          <w:rFonts w:ascii="David" w:hAnsi="David"/>
          <w:b/>
          <w:bCs/>
          <w:u w:val="single"/>
          <w:rtl/>
        </w:rPr>
        <w:t xml:space="preserve">מני עמק יזרעאל </w:t>
      </w:r>
      <w:r w:rsidR="0057037E">
        <w:rPr>
          <w:rFonts w:ascii="David" w:hAnsi="David" w:hint="cs"/>
          <w:b/>
          <w:bCs/>
          <w:u w:val="single"/>
          <w:rtl/>
        </w:rPr>
        <w:t>2024</w:t>
      </w:r>
    </w:p>
    <w:p w14:paraId="39737F16" w14:textId="77777777" w:rsidR="00506E11" w:rsidRDefault="00506E11" w:rsidP="00506E11">
      <w:pPr>
        <w:spacing w:line="360" w:lineRule="auto"/>
        <w:rPr>
          <w:rFonts w:ascii="David" w:hAnsi="David"/>
          <w:b/>
          <w:bCs/>
          <w:u w:val="single"/>
          <w:rtl/>
        </w:rPr>
      </w:pPr>
    </w:p>
    <w:p w14:paraId="1EDF501A" w14:textId="3FD09C56" w:rsidR="00506E11" w:rsidRPr="00506E11" w:rsidRDefault="00506E11" w:rsidP="00E018BF">
      <w:pPr>
        <w:spacing w:line="360" w:lineRule="auto"/>
        <w:rPr>
          <w:rFonts w:ascii="David" w:hAnsi="David"/>
        </w:rPr>
      </w:pPr>
      <w:r w:rsidRPr="00506E11">
        <w:rPr>
          <w:rFonts w:ascii="David" w:hAnsi="David"/>
          <w:rtl/>
        </w:rPr>
        <w:t>מדי שנה</w:t>
      </w:r>
      <w:r w:rsidR="00E018BF">
        <w:rPr>
          <w:rFonts w:ascii="David" w:hAnsi="David" w:hint="cs"/>
          <w:rtl/>
        </w:rPr>
        <w:t>,</w:t>
      </w:r>
      <w:r w:rsidRPr="00506E11">
        <w:rPr>
          <w:rFonts w:ascii="David" w:hAnsi="David"/>
          <w:rtl/>
        </w:rPr>
        <w:t xml:space="preserve"> </w:t>
      </w:r>
      <w:r w:rsidR="00E018BF">
        <w:rPr>
          <w:rFonts w:ascii="David" w:hAnsi="David" w:hint="cs"/>
          <w:rtl/>
        </w:rPr>
        <w:t>לקראת חג השבועות, מוצגת בעמק יזרעאל תערוכ</w:t>
      </w:r>
      <w:r w:rsidR="0062786D">
        <w:rPr>
          <w:rFonts w:ascii="David" w:hAnsi="David" w:hint="cs"/>
          <w:rtl/>
        </w:rPr>
        <w:t>ת אמנות</w:t>
      </w:r>
      <w:r w:rsidR="00E018BF">
        <w:rPr>
          <w:rFonts w:ascii="David" w:hAnsi="David" w:hint="cs"/>
          <w:rtl/>
        </w:rPr>
        <w:t xml:space="preserve"> קבוצתית </w:t>
      </w:r>
      <w:r w:rsidR="00E018BF" w:rsidRPr="00506E11">
        <w:rPr>
          <w:rFonts w:ascii="David" w:hAnsi="David"/>
          <w:rtl/>
        </w:rPr>
        <w:t xml:space="preserve">כחלק מאירועי פסטיבל </w:t>
      </w:r>
      <w:r w:rsidR="00AD63A5">
        <w:rPr>
          <w:rFonts w:ascii="David" w:hAnsi="David" w:hint="cs"/>
          <w:rtl/>
        </w:rPr>
        <w:t>״</w:t>
      </w:r>
      <w:r w:rsidR="00E018BF" w:rsidRPr="00506E11">
        <w:rPr>
          <w:rFonts w:ascii="David" w:hAnsi="David"/>
          <w:rtl/>
        </w:rPr>
        <w:t>חלב ודבש</w:t>
      </w:r>
      <w:r w:rsidR="00AD63A5">
        <w:rPr>
          <w:rFonts w:ascii="David" w:hAnsi="David" w:hint="cs"/>
          <w:rtl/>
        </w:rPr>
        <w:t>״</w:t>
      </w:r>
      <w:r w:rsidR="00E018BF" w:rsidRPr="00506E11">
        <w:rPr>
          <w:rFonts w:ascii="David" w:hAnsi="David"/>
          <w:rtl/>
        </w:rPr>
        <w:t>.</w:t>
      </w:r>
      <w:r w:rsidR="00E018BF">
        <w:rPr>
          <w:rFonts w:ascii="David" w:hAnsi="David" w:hint="cs"/>
          <w:rtl/>
        </w:rPr>
        <w:t xml:space="preserve"> בתערוכה מציג</w:t>
      </w:r>
      <w:r w:rsidR="0062786D">
        <w:rPr>
          <w:rFonts w:ascii="David" w:hAnsi="David" w:hint="cs"/>
          <w:rtl/>
        </w:rPr>
        <w:t>ים</w:t>
      </w:r>
      <w:r w:rsidR="00E018BF">
        <w:rPr>
          <w:rFonts w:ascii="David" w:hAnsi="David" w:hint="cs"/>
          <w:rtl/>
        </w:rPr>
        <w:t xml:space="preserve"> אמנים</w:t>
      </w:r>
      <w:r w:rsidR="0062786D">
        <w:rPr>
          <w:rFonts w:ascii="David" w:hAnsi="David" w:hint="cs"/>
          <w:rtl/>
        </w:rPr>
        <w:t xml:space="preserve"> </w:t>
      </w:r>
      <w:proofErr w:type="spellStart"/>
      <w:r w:rsidR="0062786D">
        <w:rPr>
          <w:rFonts w:ascii="David" w:hAnsi="David" w:hint="cs"/>
          <w:rtl/>
        </w:rPr>
        <w:t>ואמניות</w:t>
      </w:r>
      <w:proofErr w:type="spellEnd"/>
      <w:r w:rsidRPr="00506E11">
        <w:rPr>
          <w:rFonts w:ascii="David" w:hAnsi="David"/>
          <w:rtl/>
        </w:rPr>
        <w:t xml:space="preserve"> תושבי העמק, ביניהם: יעקב </w:t>
      </w:r>
      <w:proofErr w:type="spellStart"/>
      <w:r w:rsidRPr="00506E11">
        <w:rPr>
          <w:rFonts w:ascii="David" w:hAnsi="David"/>
          <w:rtl/>
        </w:rPr>
        <w:t>דורצ'ין</w:t>
      </w:r>
      <w:proofErr w:type="spellEnd"/>
      <w:r w:rsidRPr="00506E11">
        <w:rPr>
          <w:rFonts w:ascii="David" w:hAnsi="David"/>
          <w:rtl/>
        </w:rPr>
        <w:t>, אלי שמיר, עדי נס ועוד.</w:t>
      </w:r>
    </w:p>
    <w:p w14:paraId="7810B881" w14:textId="74D3C0D8" w:rsidR="00506E11" w:rsidRPr="00506E11" w:rsidRDefault="00506E11" w:rsidP="00E018BF">
      <w:pPr>
        <w:spacing w:line="360" w:lineRule="auto"/>
        <w:rPr>
          <w:rFonts w:ascii="David" w:hAnsi="David"/>
          <w:rtl/>
        </w:rPr>
      </w:pPr>
      <w:r w:rsidRPr="00506E11">
        <w:rPr>
          <w:rFonts w:ascii="David" w:hAnsi="David"/>
          <w:rtl/>
        </w:rPr>
        <w:t>הנכ</w:t>
      </w:r>
      <w:r w:rsidR="00E018BF">
        <w:rPr>
          <w:rFonts w:ascii="David" w:hAnsi="David" w:hint="cs"/>
          <w:rtl/>
        </w:rPr>
        <w:t>ן</w:t>
      </w:r>
      <w:r w:rsidRPr="00506E11">
        <w:rPr>
          <w:rFonts w:ascii="David" w:hAnsi="David"/>
          <w:rtl/>
        </w:rPr>
        <w:t xml:space="preserve"> מוזמנ</w:t>
      </w:r>
      <w:r w:rsidR="00E018BF">
        <w:rPr>
          <w:rFonts w:ascii="David" w:hAnsi="David" w:hint="cs"/>
          <w:rtl/>
        </w:rPr>
        <w:t>ות ומוזמנים</w:t>
      </w:r>
      <w:r w:rsidRPr="00506E11">
        <w:rPr>
          <w:rFonts w:ascii="David" w:hAnsi="David"/>
          <w:rtl/>
        </w:rPr>
        <w:t xml:space="preserve"> להציע עבודות </w:t>
      </w:r>
      <w:r w:rsidR="00E018BF">
        <w:rPr>
          <w:rFonts w:ascii="David" w:hAnsi="David" w:hint="cs"/>
          <w:rtl/>
        </w:rPr>
        <w:t>ל</w:t>
      </w:r>
      <w:r w:rsidRPr="00506E11">
        <w:rPr>
          <w:rFonts w:ascii="David" w:hAnsi="David"/>
          <w:rtl/>
        </w:rPr>
        <w:t>תערוכה הקר</w:t>
      </w:r>
      <w:r w:rsidR="00E018BF">
        <w:rPr>
          <w:rFonts w:ascii="David" w:hAnsi="David" w:hint="cs"/>
          <w:rtl/>
        </w:rPr>
        <w:t>ו</w:t>
      </w:r>
      <w:r w:rsidRPr="00506E11">
        <w:rPr>
          <w:rFonts w:ascii="David" w:hAnsi="David"/>
          <w:rtl/>
        </w:rPr>
        <w:t xml:space="preserve">בה, </w:t>
      </w:r>
      <w:r w:rsidR="00E018BF">
        <w:rPr>
          <w:rFonts w:ascii="David" w:hAnsi="David" w:hint="cs"/>
          <w:rtl/>
        </w:rPr>
        <w:t>שתיקרא ״</w:t>
      </w:r>
      <w:r w:rsidR="00E018BF" w:rsidRPr="0062786D">
        <w:rPr>
          <w:rFonts w:ascii="David" w:hAnsi="David" w:hint="cs"/>
          <w:b/>
          <w:bCs/>
          <w:rtl/>
        </w:rPr>
        <w:t>עת קציר</w:t>
      </w:r>
      <w:r w:rsidR="00895B4B">
        <w:rPr>
          <w:rFonts w:ascii="David" w:hAnsi="David" w:hint="cs"/>
          <w:b/>
          <w:bCs/>
          <w:rtl/>
        </w:rPr>
        <w:t xml:space="preserve"> תשפ"ד</w:t>
      </w:r>
      <w:r w:rsidR="00E018BF">
        <w:rPr>
          <w:rFonts w:ascii="David" w:hAnsi="David" w:hint="cs"/>
          <w:rtl/>
        </w:rPr>
        <w:t>״, במגוון תחומי האמנות</w:t>
      </w:r>
      <w:r w:rsidRPr="00506E11">
        <w:rPr>
          <w:rFonts w:ascii="David" w:hAnsi="David"/>
          <w:rtl/>
        </w:rPr>
        <w:t>: ציור, פיסול, צילום, וידאו</w:t>
      </w:r>
      <w:r w:rsidR="00E018BF">
        <w:rPr>
          <w:rFonts w:ascii="David" w:hAnsi="David" w:hint="cs"/>
          <w:rtl/>
        </w:rPr>
        <w:t>-</w:t>
      </w:r>
      <w:r w:rsidRPr="00506E11">
        <w:rPr>
          <w:rFonts w:ascii="David" w:hAnsi="David"/>
          <w:rtl/>
        </w:rPr>
        <w:t>ארט</w:t>
      </w:r>
      <w:r w:rsidR="00E018BF">
        <w:rPr>
          <w:rFonts w:ascii="David" w:hAnsi="David" w:hint="cs"/>
          <w:rtl/>
        </w:rPr>
        <w:t>,</w:t>
      </w:r>
      <w:r w:rsidRPr="00506E11">
        <w:rPr>
          <w:rFonts w:ascii="David" w:hAnsi="David"/>
          <w:rtl/>
        </w:rPr>
        <w:t xml:space="preserve"> מיצב ועוד. </w:t>
      </w:r>
    </w:p>
    <w:p w14:paraId="34831C82" w14:textId="0EC4BBF9" w:rsidR="00506E11" w:rsidRDefault="00506E11" w:rsidP="00506E11">
      <w:pPr>
        <w:spacing w:line="360" w:lineRule="auto"/>
        <w:rPr>
          <w:rFonts w:ascii="David" w:hAnsi="David"/>
          <w:rtl/>
        </w:rPr>
      </w:pPr>
      <w:r w:rsidRPr="00506E11">
        <w:rPr>
          <w:rFonts w:ascii="David" w:hAnsi="David"/>
          <w:rtl/>
        </w:rPr>
        <w:t>לתערוכה יתלוו יח"צ וקטלוג.</w:t>
      </w:r>
      <w:r>
        <w:rPr>
          <w:rFonts w:ascii="David" w:hAnsi="David" w:hint="cs"/>
          <w:rtl/>
        </w:rPr>
        <w:t xml:space="preserve"> </w:t>
      </w:r>
      <w:r w:rsidRPr="00506E11">
        <w:rPr>
          <w:rFonts w:ascii="David" w:hAnsi="David"/>
          <w:rtl/>
        </w:rPr>
        <w:t xml:space="preserve">את ההצעות יש לשלוח עד תאריך </w:t>
      </w:r>
      <w:r w:rsidR="0057037E">
        <w:rPr>
          <w:rFonts w:ascii="David" w:hAnsi="David" w:hint="cs"/>
          <w:rtl/>
        </w:rPr>
        <w:t>29</w:t>
      </w:r>
      <w:r w:rsidRPr="00506E11">
        <w:rPr>
          <w:rFonts w:ascii="David" w:hAnsi="David"/>
          <w:rtl/>
        </w:rPr>
        <w:t>.</w:t>
      </w:r>
      <w:r w:rsidR="0057037E">
        <w:rPr>
          <w:rFonts w:ascii="David" w:hAnsi="David" w:hint="cs"/>
          <w:rtl/>
        </w:rPr>
        <w:t>2</w:t>
      </w:r>
      <w:r w:rsidRPr="00506E11">
        <w:rPr>
          <w:rFonts w:ascii="David" w:hAnsi="David"/>
          <w:rtl/>
        </w:rPr>
        <w:t>.</w:t>
      </w:r>
      <w:r>
        <w:rPr>
          <w:rFonts w:ascii="David" w:hAnsi="David" w:hint="cs"/>
          <w:rtl/>
        </w:rPr>
        <w:t>202</w:t>
      </w:r>
      <w:r w:rsidR="0057037E">
        <w:rPr>
          <w:rFonts w:ascii="David" w:hAnsi="David" w:hint="cs"/>
          <w:rtl/>
        </w:rPr>
        <w:t>4</w:t>
      </w:r>
      <w:r w:rsidRPr="00506E11">
        <w:rPr>
          <w:rFonts w:ascii="David" w:hAnsi="David"/>
          <w:rtl/>
        </w:rPr>
        <w:t xml:space="preserve"> </w:t>
      </w:r>
      <w:r>
        <w:rPr>
          <w:rFonts w:ascii="David" w:hAnsi="David" w:hint="cs"/>
          <w:rtl/>
        </w:rPr>
        <w:t>בדואר אלקטרוני ל</w:t>
      </w:r>
      <w:r w:rsidRPr="00506E11">
        <w:rPr>
          <w:rFonts w:ascii="David" w:hAnsi="David"/>
          <w:rtl/>
        </w:rPr>
        <w:t xml:space="preserve">אוצרת התערוכה: </w:t>
      </w:r>
      <w:r w:rsidR="0057037E" w:rsidRPr="00537B60">
        <w:rPr>
          <w:rFonts w:ascii="David" w:hAnsi="David" w:hint="cs"/>
          <w:b/>
          <w:bCs/>
          <w:rtl/>
        </w:rPr>
        <w:t xml:space="preserve">אילת </w:t>
      </w:r>
      <w:proofErr w:type="spellStart"/>
      <w:r w:rsidR="0057037E" w:rsidRPr="00537B60">
        <w:rPr>
          <w:rFonts w:ascii="David" w:hAnsi="David" w:hint="cs"/>
          <w:b/>
          <w:bCs/>
          <w:rtl/>
        </w:rPr>
        <w:t>ביידץ</w:t>
      </w:r>
      <w:proofErr w:type="spellEnd"/>
      <w:r w:rsidR="0057037E" w:rsidRPr="00537B60">
        <w:rPr>
          <w:rFonts w:ascii="David" w:hAnsi="David" w:hint="cs"/>
          <w:b/>
          <w:bCs/>
          <w:rtl/>
        </w:rPr>
        <w:t xml:space="preserve"> </w:t>
      </w:r>
      <w:proofErr w:type="spellStart"/>
      <w:r w:rsidR="0057037E" w:rsidRPr="00537B60">
        <w:rPr>
          <w:rFonts w:ascii="David" w:hAnsi="David" w:hint="cs"/>
          <w:b/>
          <w:bCs/>
          <w:rtl/>
        </w:rPr>
        <w:t>הרצוולף</w:t>
      </w:r>
      <w:proofErr w:type="spellEnd"/>
      <w:r w:rsidR="0057037E">
        <w:rPr>
          <w:rFonts w:ascii="David" w:hAnsi="David" w:hint="cs"/>
          <w:rtl/>
        </w:rPr>
        <w:t xml:space="preserve"> </w:t>
      </w:r>
      <w:r w:rsidRPr="00506E11">
        <w:rPr>
          <w:rFonts w:ascii="David" w:hAnsi="David"/>
          <w:rtl/>
        </w:rPr>
        <w:t xml:space="preserve"> </w:t>
      </w:r>
      <w:hyperlink r:id="rId8" w:history="1">
        <w:r w:rsidR="0057037E" w:rsidRPr="00046BD8">
          <w:rPr>
            <w:rStyle w:val="Hyperlink"/>
            <w:rFonts w:ascii="David" w:hAnsi="David"/>
          </w:rPr>
          <w:t>stayelet@gmail.com</w:t>
        </w:r>
      </w:hyperlink>
      <w:r w:rsidR="0057037E">
        <w:rPr>
          <w:rFonts w:ascii="David" w:hAnsi="David" w:hint="cs"/>
          <w:rtl/>
        </w:rPr>
        <w:t xml:space="preserve"> </w:t>
      </w:r>
      <w:r w:rsidRPr="00506E11">
        <w:rPr>
          <w:rFonts w:ascii="David" w:hAnsi="David"/>
          <w:rtl/>
        </w:rPr>
        <w:t>ובמקביל</w:t>
      </w:r>
      <w:r>
        <w:rPr>
          <w:rFonts w:ascii="David" w:hAnsi="David" w:hint="cs"/>
          <w:rtl/>
        </w:rPr>
        <w:t xml:space="preserve">, </w:t>
      </w:r>
      <w:r w:rsidRPr="00506E11">
        <w:rPr>
          <w:rFonts w:ascii="David" w:hAnsi="David"/>
          <w:rtl/>
        </w:rPr>
        <w:t xml:space="preserve">גם </w:t>
      </w:r>
      <w:r w:rsidR="0057037E">
        <w:rPr>
          <w:rFonts w:ascii="David" w:hAnsi="David" w:hint="cs"/>
          <w:rtl/>
        </w:rPr>
        <w:t xml:space="preserve">למפיקת התערוכה, </w:t>
      </w:r>
      <w:r w:rsidR="0057037E" w:rsidRPr="00537B60">
        <w:rPr>
          <w:rFonts w:ascii="David" w:hAnsi="David" w:hint="cs"/>
          <w:b/>
          <w:bCs/>
          <w:rtl/>
        </w:rPr>
        <w:t>יעל סוטו</w:t>
      </w:r>
      <w:r w:rsidR="0057037E">
        <w:rPr>
          <w:rFonts w:ascii="David" w:hAnsi="David" w:hint="cs"/>
          <w:rtl/>
        </w:rPr>
        <w:t xml:space="preserve"> </w:t>
      </w:r>
      <w:r w:rsidRPr="00506E11">
        <w:rPr>
          <w:rFonts w:ascii="David" w:hAnsi="David"/>
          <w:rtl/>
        </w:rPr>
        <w:t xml:space="preserve"> </w:t>
      </w:r>
      <w:hyperlink r:id="rId9" w:history="1">
        <w:r w:rsidR="00895B4B" w:rsidRPr="00990BD6">
          <w:rPr>
            <w:rStyle w:val="Hyperlink"/>
            <w:rFonts w:ascii="David" w:hAnsi="David"/>
          </w:rPr>
          <w:t>yaelz@eyz.org.il</w:t>
        </w:r>
      </w:hyperlink>
    </w:p>
    <w:p w14:paraId="24E97395" w14:textId="77777777" w:rsidR="00506E11" w:rsidRPr="00506E11" w:rsidRDefault="00506E11" w:rsidP="00506E11">
      <w:pPr>
        <w:spacing w:line="360" w:lineRule="auto"/>
        <w:rPr>
          <w:rFonts w:ascii="David" w:hAnsi="David"/>
          <w:rtl/>
        </w:rPr>
      </w:pPr>
    </w:p>
    <w:p w14:paraId="2B03D221" w14:textId="36F85097" w:rsidR="00506E11" w:rsidRPr="00E018BF" w:rsidRDefault="00506E11" w:rsidP="00506E11">
      <w:pPr>
        <w:spacing w:line="360" w:lineRule="auto"/>
        <w:rPr>
          <w:rFonts w:ascii="David" w:hAnsi="David"/>
          <w:rtl/>
        </w:rPr>
      </w:pPr>
      <w:r w:rsidRPr="0062786D">
        <w:rPr>
          <w:rFonts w:ascii="David" w:hAnsi="David"/>
          <w:b/>
          <w:bCs/>
          <w:u w:val="single"/>
          <w:rtl/>
        </w:rPr>
        <w:t>למסמך</w:t>
      </w:r>
      <w:r w:rsidR="00E018BF" w:rsidRPr="0062786D">
        <w:rPr>
          <w:rFonts w:ascii="David" w:hAnsi="David" w:hint="cs"/>
          <w:b/>
          <w:bCs/>
          <w:u w:val="single"/>
          <w:rtl/>
        </w:rPr>
        <w:t xml:space="preserve"> יש לצרף</w:t>
      </w:r>
      <w:r w:rsidR="00E018BF" w:rsidRPr="0062786D">
        <w:rPr>
          <w:rFonts w:ascii="David" w:hAnsi="David" w:hint="cs"/>
          <w:b/>
          <w:bCs/>
          <w:rtl/>
        </w:rPr>
        <w:t>:</w:t>
      </w:r>
      <w:r w:rsidR="00E018BF" w:rsidRPr="00E018BF">
        <w:rPr>
          <w:rFonts w:ascii="David" w:hAnsi="David" w:hint="cs"/>
          <w:rtl/>
        </w:rPr>
        <w:t xml:space="preserve"> פרטי התקשרות,</w:t>
      </w:r>
      <w:r w:rsidRPr="00E018BF">
        <w:rPr>
          <w:rFonts w:ascii="David" w:hAnsi="David"/>
          <w:rtl/>
        </w:rPr>
        <w:t xml:space="preserve"> צילום איכותי של </w:t>
      </w:r>
      <w:r w:rsidR="00E018BF" w:rsidRPr="00E018BF">
        <w:rPr>
          <w:rFonts w:ascii="David" w:hAnsi="David" w:hint="cs"/>
          <w:rtl/>
        </w:rPr>
        <w:t>העבודות</w:t>
      </w:r>
      <w:r w:rsidRPr="00E018BF">
        <w:rPr>
          <w:rFonts w:ascii="David" w:hAnsi="David"/>
          <w:rtl/>
        </w:rPr>
        <w:t xml:space="preserve">, </w:t>
      </w:r>
      <w:r w:rsidR="00E018BF">
        <w:rPr>
          <w:rFonts w:ascii="David" w:hAnsi="David" w:hint="cs"/>
          <w:rtl/>
        </w:rPr>
        <w:t xml:space="preserve">שם, תאריך, </w:t>
      </w:r>
      <w:r w:rsidRPr="00E018BF">
        <w:rPr>
          <w:rFonts w:ascii="David" w:hAnsi="David"/>
          <w:rtl/>
        </w:rPr>
        <w:t xml:space="preserve">מידות, </w:t>
      </w:r>
      <w:r w:rsidR="00E018BF" w:rsidRPr="00E018BF">
        <w:rPr>
          <w:rFonts w:ascii="David" w:hAnsi="David" w:hint="cs"/>
          <w:rtl/>
        </w:rPr>
        <w:t>טכניקה</w:t>
      </w:r>
      <w:r w:rsidRPr="00E018BF">
        <w:rPr>
          <w:rFonts w:ascii="David" w:hAnsi="David"/>
          <w:rtl/>
        </w:rPr>
        <w:t xml:space="preserve">, ומספר מילים </w:t>
      </w:r>
      <w:r w:rsidR="00E018BF" w:rsidRPr="00E018BF">
        <w:rPr>
          <w:rFonts w:ascii="David" w:hAnsi="David" w:hint="cs"/>
          <w:rtl/>
        </w:rPr>
        <w:t>אודות העבודות</w:t>
      </w:r>
      <w:r w:rsidR="0062786D">
        <w:rPr>
          <w:rFonts w:ascii="David" w:hAnsi="David" w:hint="cs"/>
          <w:rtl/>
        </w:rPr>
        <w:t>.</w:t>
      </w:r>
    </w:p>
    <w:p w14:paraId="4CA0FBE7" w14:textId="77777777" w:rsidR="00506E11" w:rsidRPr="00506E11" w:rsidRDefault="00506E11" w:rsidP="00506E11">
      <w:pPr>
        <w:spacing w:line="360" w:lineRule="auto"/>
        <w:rPr>
          <w:rFonts w:ascii="David" w:hAnsi="David"/>
          <w:b/>
          <w:bCs/>
          <w:rtl/>
        </w:rPr>
      </w:pPr>
    </w:p>
    <w:p w14:paraId="56ECA46F" w14:textId="77777777" w:rsidR="00506E11" w:rsidRPr="00506E11" w:rsidRDefault="00506E11" w:rsidP="00506E11">
      <w:pPr>
        <w:spacing w:line="360" w:lineRule="auto"/>
        <w:jc w:val="center"/>
        <w:rPr>
          <w:rFonts w:ascii="David" w:hAnsi="David"/>
          <w:b/>
          <w:bCs/>
          <w:rtl/>
        </w:rPr>
      </w:pPr>
      <w:r w:rsidRPr="00506E11">
        <w:rPr>
          <w:rFonts w:ascii="David" w:hAnsi="David"/>
          <w:b/>
          <w:bCs/>
          <w:rtl/>
        </w:rPr>
        <w:t>לצערנו, אין באפשרותנו להתחייב כי כל הפניות תענינה בחיוב.</w:t>
      </w:r>
    </w:p>
    <w:p w14:paraId="0EBC571B" w14:textId="77777777" w:rsidR="00506E11" w:rsidRDefault="00506E11" w:rsidP="00506E11">
      <w:pPr>
        <w:spacing w:line="360" w:lineRule="auto"/>
        <w:rPr>
          <w:rFonts w:ascii="David" w:hAnsi="David"/>
          <w:b/>
          <w:bCs/>
          <w:rtl/>
        </w:rPr>
      </w:pPr>
    </w:p>
    <w:p w14:paraId="43B3AC67" w14:textId="638C128C" w:rsidR="00506E11" w:rsidRPr="0062786D" w:rsidRDefault="00506E11" w:rsidP="0062786D">
      <w:pPr>
        <w:spacing w:line="360" w:lineRule="auto"/>
        <w:rPr>
          <w:rFonts w:ascii="David" w:hAnsi="David"/>
          <w:b/>
          <w:bCs/>
          <w:rtl/>
        </w:rPr>
      </w:pPr>
      <w:r w:rsidRPr="00506E11">
        <w:rPr>
          <w:rFonts w:ascii="David" w:hAnsi="David" w:hint="cs"/>
          <w:b/>
          <w:bCs/>
          <w:rtl/>
        </w:rPr>
        <w:t>---------------------------------------------------------------------------</w:t>
      </w:r>
    </w:p>
    <w:p w14:paraId="5EE9C8DA" w14:textId="77777777" w:rsidR="00506E11" w:rsidRDefault="00506E11" w:rsidP="00506E11">
      <w:pPr>
        <w:spacing w:line="360" w:lineRule="auto"/>
        <w:rPr>
          <w:rFonts w:ascii="David" w:hAnsi="David"/>
          <w:rtl/>
        </w:rPr>
      </w:pPr>
    </w:p>
    <w:p w14:paraId="15740273" w14:textId="6AFD4E9C" w:rsidR="00AA4B9B" w:rsidRPr="00506E11" w:rsidRDefault="00AA4B9B" w:rsidP="0062786D">
      <w:pPr>
        <w:spacing w:line="360" w:lineRule="auto"/>
        <w:rPr>
          <w:rFonts w:ascii="David" w:hAnsi="David"/>
          <w:rtl/>
        </w:rPr>
      </w:pPr>
      <w:r w:rsidRPr="00506E11">
        <w:rPr>
          <w:rFonts w:ascii="David" w:hAnsi="David"/>
          <w:rtl/>
        </w:rPr>
        <w:t>היצירה האמנותית בעמק יזרעאל מתרחשת מראשית ההתיישבות</w:t>
      </w:r>
      <w:r w:rsidR="00AD63A5">
        <w:rPr>
          <w:rFonts w:ascii="David" w:hAnsi="David" w:hint="cs"/>
          <w:rtl/>
        </w:rPr>
        <w:t>,</w:t>
      </w:r>
      <w:r w:rsidRPr="00506E11">
        <w:rPr>
          <w:rFonts w:ascii="David" w:hAnsi="David"/>
          <w:rtl/>
        </w:rPr>
        <w:t xml:space="preserve"> ולרוב שולבה עם עבודת היום יום.</w:t>
      </w:r>
      <w:r w:rsidR="00506E11">
        <w:rPr>
          <w:rFonts w:ascii="David" w:hAnsi="David" w:hint="cs"/>
          <w:rtl/>
        </w:rPr>
        <w:t xml:space="preserve"> </w:t>
      </w:r>
      <w:r w:rsidRPr="00506E11">
        <w:rPr>
          <w:rFonts w:ascii="David" w:hAnsi="David"/>
          <w:rtl/>
        </w:rPr>
        <w:t>בשנים האחרונות ק</w:t>
      </w:r>
      <w:r w:rsidR="0062786D">
        <w:rPr>
          <w:rFonts w:ascii="David" w:hAnsi="David" w:hint="cs"/>
          <w:rtl/>
        </w:rPr>
        <w:t>י</w:t>
      </w:r>
      <w:r w:rsidRPr="00506E11">
        <w:rPr>
          <w:rFonts w:ascii="David" w:hAnsi="David"/>
          <w:rtl/>
        </w:rPr>
        <w:t xml:space="preserve">בלה העשייה האמנותית ברחבי המועצה האזורית עמק יזרעאל תנופה והבלטה לעין הציבורית, בזכות התערוכות הרבות המוצגות בגלריות, במוזאונים ובמיזמים פרטיים מבורכים נוספים. הבמה והמרחב הניתנים </w:t>
      </w:r>
      <w:proofErr w:type="spellStart"/>
      <w:r w:rsidRPr="00506E11">
        <w:rPr>
          <w:rFonts w:ascii="David" w:hAnsi="David"/>
          <w:rtl/>
        </w:rPr>
        <w:t>לאמנים</w:t>
      </w:r>
      <w:proofErr w:type="spellEnd"/>
      <w:r w:rsidRPr="00506E11">
        <w:rPr>
          <w:rFonts w:ascii="David" w:hAnsi="David"/>
          <w:rtl/>
        </w:rPr>
        <w:t xml:space="preserve"> מאיצים ומעודדים את היצירה האמנותית. תנופת עשייה זו</w:t>
      </w:r>
      <w:r w:rsidR="0062786D">
        <w:rPr>
          <w:rFonts w:ascii="David" w:hAnsi="David" w:hint="cs"/>
          <w:rtl/>
        </w:rPr>
        <w:t xml:space="preserve"> מעודדת</w:t>
      </w:r>
      <w:r w:rsidRPr="00506E11">
        <w:rPr>
          <w:rFonts w:ascii="David" w:hAnsi="David"/>
          <w:rtl/>
        </w:rPr>
        <w:t xml:space="preserve"> </w:t>
      </w:r>
      <w:r w:rsidR="00AD63A5">
        <w:rPr>
          <w:rFonts w:ascii="David" w:hAnsi="David" w:hint="cs"/>
          <w:rtl/>
        </w:rPr>
        <w:t xml:space="preserve">בעמק </w:t>
      </w:r>
      <w:r w:rsidRPr="00506E11">
        <w:rPr>
          <w:rFonts w:ascii="David" w:hAnsi="David"/>
          <w:rtl/>
        </w:rPr>
        <w:t>תנועה ערה של שוחרי אומנות מרחבי הארץ המתעניינים במתרחש בתחום האומנות בעמק.</w:t>
      </w:r>
    </w:p>
    <w:p w14:paraId="1E8EAFA0" w14:textId="601ED13A" w:rsidR="00AA4B9B" w:rsidRPr="00506E11" w:rsidRDefault="00AA4B9B" w:rsidP="00506E11">
      <w:pPr>
        <w:spacing w:line="360" w:lineRule="auto"/>
        <w:rPr>
          <w:rFonts w:ascii="David" w:hAnsi="David"/>
          <w:rtl/>
        </w:rPr>
      </w:pPr>
      <w:r w:rsidRPr="00506E11">
        <w:rPr>
          <w:rFonts w:ascii="David" w:hAnsi="David"/>
          <w:rtl/>
        </w:rPr>
        <w:t xml:space="preserve">תערוכת אמני עמק יזרעאל </w:t>
      </w:r>
      <w:r w:rsidR="0062786D">
        <w:rPr>
          <w:rFonts w:ascii="David" w:hAnsi="David" w:hint="cs"/>
          <w:rtl/>
        </w:rPr>
        <w:t>שתיערך</w:t>
      </w:r>
      <w:r w:rsidRPr="00506E11">
        <w:rPr>
          <w:rFonts w:ascii="David" w:hAnsi="David"/>
          <w:rtl/>
        </w:rPr>
        <w:t xml:space="preserve"> זו השנה ה </w:t>
      </w:r>
      <w:r w:rsidR="0057037E">
        <w:rPr>
          <w:rFonts w:ascii="David" w:hAnsi="David" w:hint="cs"/>
          <w:rtl/>
        </w:rPr>
        <w:t>12</w:t>
      </w:r>
      <w:r w:rsidRPr="00506E11">
        <w:rPr>
          <w:rFonts w:ascii="David" w:hAnsi="David"/>
          <w:rtl/>
        </w:rPr>
        <w:t xml:space="preserve"> בחסות המועצה האזורית, כחלק מאירועי פסטיבל </w:t>
      </w:r>
      <w:r w:rsidR="00AD63A5">
        <w:rPr>
          <w:rFonts w:ascii="David" w:hAnsi="David" w:hint="cs"/>
          <w:rtl/>
        </w:rPr>
        <w:t>״</w:t>
      </w:r>
      <w:r w:rsidRPr="00506E11">
        <w:rPr>
          <w:rFonts w:ascii="David" w:hAnsi="David"/>
          <w:rtl/>
        </w:rPr>
        <w:t>חלב ודבש</w:t>
      </w:r>
      <w:r w:rsidR="00AD63A5">
        <w:rPr>
          <w:rFonts w:ascii="David" w:hAnsi="David" w:hint="cs"/>
          <w:rtl/>
        </w:rPr>
        <w:t>״</w:t>
      </w:r>
      <w:r w:rsidRPr="00506E11">
        <w:rPr>
          <w:rFonts w:ascii="David" w:hAnsi="David"/>
          <w:rtl/>
        </w:rPr>
        <w:t xml:space="preserve">, מהווה את "גולת הכותרת" בהצגת האמנות החזותית בעמק. היא </w:t>
      </w:r>
      <w:r w:rsidR="00AD63A5">
        <w:rPr>
          <w:rFonts w:ascii="David" w:hAnsi="David" w:hint="cs"/>
          <w:rtl/>
        </w:rPr>
        <w:t>מאפשרת</w:t>
      </w:r>
      <w:r w:rsidRPr="00506E11">
        <w:rPr>
          <w:rFonts w:ascii="David" w:hAnsi="David"/>
          <w:rtl/>
        </w:rPr>
        <w:t xml:space="preserve"> הזדמנות נוספת למפגש מרגש עם יצירותיהם של האמנים החיים ויוצרים כאן. </w:t>
      </w:r>
    </w:p>
    <w:p w14:paraId="62F4494A" w14:textId="77777777" w:rsidR="00AA4B9B" w:rsidRPr="00506E11" w:rsidRDefault="00AA4B9B" w:rsidP="00506E11">
      <w:pPr>
        <w:spacing w:line="360" w:lineRule="auto"/>
        <w:rPr>
          <w:rFonts w:ascii="David" w:hAnsi="David"/>
          <w:rtl/>
        </w:rPr>
      </w:pPr>
      <w:r w:rsidRPr="00506E11">
        <w:rPr>
          <w:rFonts w:ascii="David" w:hAnsi="David"/>
          <w:rtl/>
        </w:rPr>
        <w:t>בעמק יזרעאל חיים בכפיפה אחת אמנים בכירים אשר זכו להכרה בינלאומית, אמנים היוצרים מגיל צעיר ואמנים שהחלו את דרכם האמנותית בגיל מאוחר בחייהם, שיתכן ובמעשה זה הם מכתיבים בימים אלו פרק חדש בתולדות האמנות הישראלית.</w:t>
      </w:r>
    </w:p>
    <w:p w14:paraId="0CED2622" w14:textId="77777777" w:rsidR="00506E11" w:rsidRDefault="00506E11" w:rsidP="00506E11">
      <w:pPr>
        <w:spacing w:line="360" w:lineRule="auto"/>
        <w:rPr>
          <w:rFonts w:ascii="David" w:hAnsi="David"/>
          <w:rtl/>
        </w:rPr>
      </w:pPr>
    </w:p>
    <w:p w14:paraId="00DC993B" w14:textId="77777777" w:rsidR="00AA4B9B" w:rsidRPr="00506E11" w:rsidRDefault="00AA4B9B" w:rsidP="00506E11">
      <w:pPr>
        <w:spacing w:line="360" w:lineRule="auto"/>
        <w:rPr>
          <w:rFonts w:ascii="David" w:hAnsi="David"/>
          <w:rtl/>
        </w:rPr>
      </w:pPr>
      <w:r w:rsidRPr="00506E11">
        <w:rPr>
          <w:rFonts w:ascii="David" w:hAnsi="David"/>
          <w:rtl/>
        </w:rPr>
        <w:t xml:space="preserve">במהלך השנים, נוצרות בעמק מערכות יחסים ייחודיות בין אדם לאדם ובין האדם לסביבתו, היוצרות אוירה ואקלים אנושי ייחודי, ומשפיעות לעיתים קרובות על היצירה האמנותית באופן גלוי או סמוי. </w:t>
      </w:r>
    </w:p>
    <w:p w14:paraId="29EF2CB9" w14:textId="77777777" w:rsidR="00AA4B9B" w:rsidRDefault="00AA4B9B" w:rsidP="00506E11">
      <w:pPr>
        <w:spacing w:line="360" w:lineRule="auto"/>
        <w:rPr>
          <w:rFonts w:ascii="David" w:hAnsi="David"/>
          <w:sz w:val="28"/>
          <w:szCs w:val="28"/>
          <w:u w:val="single"/>
          <w:rtl/>
        </w:rPr>
      </w:pPr>
    </w:p>
    <w:p w14:paraId="75C67C61" w14:textId="77777777" w:rsidR="0062786D" w:rsidRDefault="0062786D" w:rsidP="00506E11">
      <w:pPr>
        <w:spacing w:line="360" w:lineRule="auto"/>
        <w:rPr>
          <w:rFonts w:ascii="David" w:hAnsi="David"/>
          <w:sz w:val="28"/>
          <w:szCs w:val="28"/>
          <w:u w:val="single"/>
          <w:rtl/>
        </w:rPr>
      </w:pPr>
    </w:p>
    <w:p w14:paraId="0EE3B84E" w14:textId="77777777" w:rsidR="0062786D" w:rsidRPr="00506E11" w:rsidRDefault="0062786D" w:rsidP="00506E11">
      <w:pPr>
        <w:spacing w:line="360" w:lineRule="auto"/>
        <w:rPr>
          <w:rFonts w:ascii="David" w:hAnsi="David"/>
          <w:sz w:val="28"/>
          <w:szCs w:val="28"/>
          <w:u w:val="single"/>
          <w:rtl/>
        </w:rPr>
      </w:pPr>
    </w:p>
    <w:p w14:paraId="57938934" w14:textId="59B02B3C" w:rsidR="00AA4B9B" w:rsidRPr="0062786D" w:rsidRDefault="00AA4B9B" w:rsidP="00506E11">
      <w:pPr>
        <w:spacing w:line="360" w:lineRule="auto"/>
        <w:jc w:val="center"/>
        <w:rPr>
          <w:rFonts w:ascii="David" w:hAnsi="David"/>
          <w:b/>
          <w:bCs/>
          <w:sz w:val="28"/>
          <w:szCs w:val="28"/>
          <w:rtl/>
        </w:rPr>
      </w:pPr>
      <w:r w:rsidRPr="004218C0">
        <w:rPr>
          <w:rFonts w:ascii="David" w:hAnsi="David"/>
          <w:sz w:val="28"/>
          <w:szCs w:val="28"/>
          <w:rtl/>
        </w:rPr>
        <w:t>שם התערוכה:</w:t>
      </w:r>
      <w:r w:rsidRPr="0062786D">
        <w:rPr>
          <w:rFonts w:ascii="David" w:hAnsi="David"/>
          <w:b/>
          <w:bCs/>
          <w:sz w:val="28"/>
          <w:szCs w:val="28"/>
          <w:rtl/>
        </w:rPr>
        <w:t xml:space="preserve"> עת קציר</w:t>
      </w:r>
      <w:r w:rsidR="00895B4B">
        <w:rPr>
          <w:rFonts w:ascii="David" w:hAnsi="David" w:hint="cs"/>
          <w:b/>
          <w:bCs/>
          <w:sz w:val="28"/>
          <w:szCs w:val="28"/>
          <w:rtl/>
        </w:rPr>
        <w:t xml:space="preserve"> תשפ"ד</w:t>
      </w:r>
    </w:p>
    <w:p w14:paraId="0618D01B" w14:textId="0110A7DA" w:rsidR="00F03360" w:rsidRDefault="00F03360" w:rsidP="00F03360">
      <w:pPr>
        <w:spacing w:line="360" w:lineRule="auto"/>
        <w:jc w:val="center"/>
        <w:rPr>
          <w:rFonts w:ascii="David" w:hAnsi="David"/>
          <w:sz w:val="20"/>
          <w:szCs w:val="20"/>
          <w:rtl/>
        </w:rPr>
      </w:pPr>
      <w:r>
        <w:rPr>
          <w:rFonts w:ascii="David" w:hAnsi="David" w:hint="cs"/>
          <w:b/>
          <w:bCs/>
          <w:sz w:val="22"/>
          <w:szCs w:val="22"/>
          <w:rtl/>
        </w:rPr>
        <w:t>וחג הקציר, ביכורי מעשיך אשר תזרע בשדה</w:t>
      </w:r>
      <w:r w:rsidRPr="004218C0">
        <w:rPr>
          <w:rFonts w:ascii="David" w:hAnsi="David" w:hint="cs"/>
          <w:b/>
          <w:bCs/>
          <w:sz w:val="22"/>
          <w:szCs w:val="22"/>
          <w:rtl/>
        </w:rPr>
        <w:t xml:space="preserve">, </w:t>
      </w:r>
      <w:r>
        <w:rPr>
          <w:rFonts w:ascii="David" w:hAnsi="David" w:hint="cs"/>
          <w:sz w:val="20"/>
          <w:szCs w:val="20"/>
          <w:rtl/>
        </w:rPr>
        <w:t>שמות כ״ג ט״ז</w:t>
      </w:r>
    </w:p>
    <w:p w14:paraId="1DBCCD76" w14:textId="77777777" w:rsidR="00743CB0" w:rsidRDefault="00743CB0" w:rsidP="00F03360">
      <w:pPr>
        <w:spacing w:line="360" w:lineRule="auto"/>
        <w:jc w:val="center"/>
        <w:rPr>
          <w:rFonts w:ascii="David" w:hAnsi="David"/>
          <w:sz w:val="20"/>
          <w:szCs w:val="20"/>
          <w:rtl/>
        </w:rPr>
      </w:pPr>
    </w:p>
    <w:p w14:paraId="2A8FCAC0" w14:textId="6FF757CA" w:rsidR="00743CB0" w:rsidRPr="004218C0" w:rsidRDefault="00743CB0" w:rsidP="00F03360">
      <w:pPr>
        <w:spacing w:line="360" w:lineRule="auto"/>
        <w:jc w:val="center"/>
        <w:rPr>
          <w:rFonts w:ascii="David" w:hAnsi="David"/>
          <w:sz w:val="20"/>
          <w:szCs w:val="20"/>
          <w:rtl/>
        </w:rPr>
      </w:pPr>
      <w:r>
        <w:rPr>
          <w:rFonts w:ascii="David" w:hAnsi="David" w:hint="cs"/>
          <w:sz w:val="20"/>
          <w:szCs w:val="20"/>
          <w:rtl/>
        </w:rPr>
        <w:t>כמה נקודות למחשבה, בהקשר לשם התערוכה</w:t>
      </w:r>
    </w:p>
    <w:p w14:paraId="6A332945" w14:textId="77777777" w:rsidR="004218C0" w:rsidRDefault="004218C0" w:rsidP="004218C0">
      <w:pPr>
        <w:spacing w:line="360" w:lineRule="auto"/>
        <w:jc w:val="center"/>
        <w:rPr>
          <w:rFonts w:ascii="David" w:hAnsi="David"/>
          <w:b/>
          <w:bCs/>
          <w:sz w:val="28"/>
          <w:szCs w:val="28"/>
          <w:rtl/>
        </w:rPr>
      </w:pPr>
    </w:p>
    <w:p w14:paraId="77CDF32A" w14:textId="69A59295" w:rsidR="008619D7" w:rsidRDefault="00F03360" w:rsidP="00F03360">
      <w:pPr>
        <w:spacing w:line="360" w:lineRule="auto"/>
        <w:rPr>
          <w:rFonts w:ascii="David" w:hAnsi="David"/>
          <w:rtl/>
        </w:rPr>
      </w:pPr>
      <w:r>
        <w:rPr>
          <w:rFonts w:ascii="David" w:hAnsi="David" w:hint="cs"/>
          <w:rtl/>
        </w:rPr>
        <w:t xml:space="preserve">הפעם הראשונה לאחר הגלות, בה נחגג בארץ חג השבועות במשמעותו המקראית, החקלאית - </w:t>
      </w:r>
      <w:proofErr w:type="spellStart"/>
      <w:r>
        <w:rPr>
          <w:rFonts w:ascii="David" w:hAnsi="David" w:hint="cs"/>
          <w:rtl/>
        </w:rPr>
        <w:t>היתה</w:t>
      </w:r>
      <w:proofErr w:type="spellEnd"/>
      <w:r>
        <w:rPr>
          <w:rFonts w:ascii="David" w:hAnsi="David" w:hint="cs"/>
          <w:rtl/>
        </w:rPr>
        <w:t xml:space="preserve"> בשנת 1924 </w:t>
      </w:r>
      <w:r w:rsidRPr="00111134">
        <w:rPr>
          <w:rFonts w:ascii="David" w:hAnsi="David" w:hint="cs"/>
          <w:b/>
          <w:bCs/>
          <w:rtl/>
        </w:rPr>
        <w:t>בעמק יזרעאל</w:t>
      </w:r>
      <w:r w:rsidR="00743CB0">
        <w:rPr>
          <w:rFonts w:ascii="David" w:hAnsi="David" w:hint="cs"/>
          <w:rtl/>
        </w:rPr>
        <w:t>.</w:t>
      </w:r>
      <w:r>
        <w:rPr>
          <w:rFonts w:ascii="David" w:hAnsi="David" w:hint="cs"/>
          <w:rtl/>
        </w:rPr>
        <w:t xml:space="preserve"> מאז ועד היום נערכים </w:t>
      </w:r>
      <w:r w:rsidR="008619D7">
        <w:rPr>
          <w:rFonts w:ascii="David" w:hAnsi="David" w:hint="cs"/>
          <w:rtl/>
        </w:rPr>
        <w:t>במועד זה</w:t>
      </w:r>
      <w:r>
        <w:rPr>
          <w:rFonts w:ascii="David" w:hAnsi="David" w:hint="cs"/>
          <w:rtl/>
        </w:rPr>
        <w:t xml:space="preserve"> טקסי הבאת ביכורי השדה והמשק</w:t>
      </w:r>
      <w:r w:rsidR="008619D7">
        <w:rPr>
          <w:rFonts w:ascii="David" w:hAnsi="David" w:hint="cs"/>
          <w:rtl/>
        </w:rPr>
        <w:t xml:space="preserve"> בקיבוצים ובמושבים</w:t>
      </w:r>
      <w:r w:rsidR="00C152CE">
        <w:rPr>
          <w:rFonts w:ascii="David" w:hAnsi="David" w:hint="cs"/>
          <w:rtl/>
        </w:rPr>
        <w:t>,</w:t>
      </w:r>
      <w:r>
        <w:rPr>
          <w:rFonts w:ascii="David" w:hAnsi="David" w:hint="cs"/>
          <w:rtl/>
        </w:rPr>
        <w:t xml:space="preserve"> </w:t>
      </w:r>
      <w:r w:rsidR="00C152CE">
        <w:rPr>
          <w:rFonts w:ascii="David" w:hAnsi="David" w:hint="cs"/>
          <w:rtl/>
        </w:rPr>
        <w:t>ו</w:t>
      </w:r>
      <w:r w:rsidR="00AA4B9B" w:rsidRPr="00F03360">
        <w:rPr>
          <w:rFonts w:ascii="David" w:hAnsi="David"/>
          <w:b/>
          <w:bCs/>
          <w:rtl/>
        </w:rPr>
        <w:t>חג הקציר</w:t>
      </w:r>
      <w:r w:rsidR="00AA4B9B" w:rsidRPr="0062786D">
        <w:rPr>
          <w:rFonts w:ascii="David" w:hAnsi="David"/>
          <w:rtl/>
        </w:rPr>
        <w:t xml:space="preserve"> </w:t>
      </w:r>
      <w:r w:rsidR="008619D7">
        <w:rPr>
          <w:rFonts w:ascii="David" w:hAnsi="David" w:hint="cs"/>
          <w:rtl/>
        </w:rPr>
        <w:t>החקלאי הפך לביטוי ציוני המסמל את שיבת העם לארצו ולאדמתו</w:t>
      </w:r>
      <w:r w:rsidR="00506E11" w:rsidRPr="0062786D">
        <w:rPr>
          <w:rFonts w:ascii="David" w:hAnsi="David" w:hint="cs"/>
          <w:rtl/>
        </w:rPr>
        <w:t>.</w:t>
      </w:r>
    </w:p>
    <w:p w14:paraId="798F99F7" w14:textId="194D8001" w:rsidR="00314879" w:rsidRDefault="00111134" w:rsidP="00C152CE">
      <w:pPr>
        <w:spacing w:line="360" w:lineRule="auto"/>
        <w:rPr>
          <w:rFonts w:ascii="David" w:hAnsi="David"/>
          <w:rtl/>
        </w:rPr>
      </w:pPr>
      <w:r>
        <w:rPr>
          <w:rFonts w:ascii="David" w:hAnsi="David" w:hint="cs"/>
          <w:rtl/>
        </w:rPr>
        <w:t>תקופת גידול התבואה מלווה בעמל רב, והצלחת</w:t>
      </w:r>
      <w:r w:rsidR="00C152CE">
        <w:rPr>
          <w:rFonts w:ascii="David" w:hAnsi="David" w:hint="cs"/>
          <w:rtl/>
        </w:rPr>
        <w:t xml:space="preserve"> היבול</w:t>
      </w:r>
      <w:r>
        <w:rPr>
          <w:rFonts w:ascii="David" w:hAnsi="David" w:hint="cs"/>
          <w:rtl/>
        </w:rPr>
        <w:t xml:space="preserve"> תלויה במידה רבה בחסדי שמיים. עבודת השדה קושרת בין האדם לאדמה ובין הטבע לתרבות, </w:t>
      </w:r>
      <w:r w:rsidR="00C152CE">
        <w:rPr>
          <w:rFonts w:ascii="David" w:hAnsi="David" w:hint="cs"/>
          <w:rtl/>
        </w:rPr>
        <w:t>ולפיכך צמחו ממנה לאורך ההיסטוריה אינסוף</w:t>
      </w:r>
      <w:r>
        <w:rPr>
          <w:rFonts w:ascii="David" w:hAnsi="David" w:hint="cs"/>
          <w:rtl/>
        </w:rPr>
        <w:t xml:space="preserve"> תפילות, פולחנים וביטויים</w:t>
      </w:r>
      <w:r w:rsidR="00314879">
        <w:rPr>
          <w:rFonts w:ascii="David" w:hAnsi="David" w:hint="cs"/>
          <w:rtl/>
        </w:rPr>
        <w:t xml:space="preserve"> אמנותיים</w:t>
      </w:r>
      <w:r>
        <w:rPr>
          <w:rFonts w:ascii="David" w:hAnsi="David" w:hint="cs"/>
          <w:rtl/>
        </w:rPr>
        <w:t>.</w:t>
      </w:r>
    </w:p>
    <w:p w14:paraId="1C069591" w14:textId="77777777" w:rsidR="00314879" w:rsidRDefault="00314879" w:rsidP="00C152CE">
      <w:pPr>
        <w:spacing w:line="360" w:lineRule="auto"/>
        <w:rPr>
          <w:rFonts w:ascii="David" w:hAnsi="David"/>
          <w:rtl/>
        </w:rPr>
      </w:pPr>
    </w:p>
    <w:p w14:paraId="63406C1F" w14:textId="0C6441F2" w:rsidR="00314879" w:rsidRDefault="00C152CE" w:rsidP="00C152CE">
      <w:pPr>
        <w:spacing w:line="360" w:lineRule="auto"/>
        <w:rPr>
          <w:rFonts w:ascii="David" w:hAnsi="David"/>
          <w:rtl/>
        </w:rPr>
      </w:pPr>
      <w:r>
        <w:rPr>
          <w:rFonts w:ascii="David" w:hAnsi="David" w:hint="cs"/>
          <w:rtl/>
        </w:rPr>
        <w:t xml:space="preserve">חג סיום עונת הקציר מייצג מימוש והגשמה של </w:t>
      </w:r>
      <w:proofErr w:type="spellStart"/>
      <w:r>
        <w:rPr>
          <w:rFonts w:ascii="David" w:hAnsi="David" w:hint="cs"/>
          <w:rtl/>
        </w:rPr>
        <w:t>חזון</w:t>
      </w:r>
      <w:proofErr w:type="spellEnd"/>
      <w:r>
        <w:rPr>
          <w:rFonts w:ascii="David" w:hAnsi="David" w:hint="cs"/>
          <w:rtl/>
        </w:rPr>
        <w:t xml:space="preserve">, מחויבות, עמל והתמדה </w:t>
      </w:r>
      <w:r>
        <w:rPr>
          <w:rFonts w:ascii="David" w:hAnsi="David"/>
          <w:rtl/>
        </w:rPr>
        <w:t>–</w:t>
      </w:r>
      <w:r>
        <w:rPr>
          <w:rFonts w:ascii="David" w:hAnsi="David" w:hint="cs"/>
          <w:rtl/>
        </w:rPr>
        <w:t xml:space="preserve">תהליך מפרך ששכר בצידו. הפסוק ״הזורעים בדמעה ברינה </w:t>
      </w:r>
      <w:proofErr w:type="spellStart"/>
      <w:r>
        <w:rPr>
          <w:rFonts w:ascii="David" w:hAnsi="David" w:hint="cs"/>
          <w:rtl/>
        </w:rPr>
        <w:t>יקצורו</w:t>
      </w:r>
      <w:proofErr w:type="spellEnd"/>
      <w:r>
        <w:rPr>
          <w:rFonts w:ascii="David" w:hAnsi="David" w:hint="cs"/>
          <w:rtl/>
        </w:rPr>
        <w:t xml:space="preserve">״ </w:t>
      </w:r>
      <w:r w:rsidRPr="00C152CE">
        <w:rPr>
          <w:rFonts w:ascii="David" w:hAnsi="David" w:hint="cs"/>
          <w:sz w:val="20"/>
          <w:szCs w:val="20"/>
          <w:rtl/>
        </w:rPr>
        <w:t xml:space="preserve">(תהילים </w:t>
      </w:r>
      <w:proofErr w:type="spellStart"/>
      <w:r w:rsidRPr="00C152CE">
        <w:rPr>
          <w:rFonts w:ascii="David" w:hAnsi="David" w:hint="cs"/>
          <w:sz w:val="20"/>
          <w:szCs w:val="20"/>
          <w:rtl/>
        </w:rPr>
        <w:t>קכו</w:t>
      </w:r>
      <w:proofErr w:type="spellEnd"/>
      <w:r w:rsidRPr="00C152CE">
        <w:rPr>
          <w:rFonts w:ascii="David" w:hAnsi="David" w:hint="cs"/>
          <w:sz w:val="20"/>
          <w:szCs w:val="20"/>
          <w:rtl/>
        </w:rPr>
        <w:t xml:space="preserve"> ה׳)</w:t>
      </w:r>
      <w:r>
        <w:rPr>
          <w:rFonts w:ascii="David" w:hAnsi="David" w:hint="cs"/>
          <w:rtl/>
        </w:rPr>
        <w:t xml:space="preserve"> מתייחס, אם כך, לכל תהליך </w:t>
      </w:r>
      <w:r w:rsidR="00314879">
        <w:rPr>
          <w:rFonts w:ascii="David" w:hAnsi="David" w:hint="cs"/>
          <w:rtl/>
        </w:rPr>
        <w:t>של עמל ו</w:t>
      </w:r>
      <w:r>
        <w:rPr>
          <w:rFonts w:ascii="David" w:hAnsi="David" w:hint="cs"/>
          <w:rtl/>
        </w:rPr>
        <w:t xml:space="preserve">יצירה שמביא רעיון לידי </w:t>
      </w:r>
      <w:r w:rsidR="00314879">
        <w:rPr>
          <w:rFonts w:ascii="David" w:hAnsi="David" w:hint="cs"/>
          <w:rtl/>
        </w:rPr>
        <w:t>הגשמה, וחוגג את מימושו - גם תהליך אמנותי.</w:t>
      </w:r>
    </w:p>
    <w:p w14:paraId="32F52391" w14:textId="72954336" w:rsidR="00C152CE" w:rsidRDefault="00C152CE" w:rsidP="00C152CE">
      <w:pPr>
        <w:spacing w:line="360" w:lineRule="auto"/>
        <w:rPr>
          <w:rFonts w:ascii="David" w:hAnsi="David"/>
          <w:rtl/>
        </w:rPr>
      </w:pPr>
      <w:r>
        <w:rPr>
          <w:rFonts w:ascii="David" w:hAnsi="David" w:hint="cs"/>
          <w:rtl/>
        </w:rPr>
        <w:t xml:space="preserve"> </w:t>
      </w:r>
    </w:p>
    <w:p w14:paraId="33E9C722" w14:textId="4D639411" w:rsidR="00C152CE" w:rsidRDefault="00C152CE" w:rsidP="00C152CE">
      <w:pPr>
        <w:spacing w:line="360" w:lineRule="auto"/>
        <w:rPr>
          <w:rFonts w:ascii="David" w:hAnsi="David"/>
          <w:rtl/>
        </w:rPr>
      </w:pPr>
      <w:r>
        <w:rPr>
          <w:rFonts w:ascii="David" w:hAnsi="David" w:hint="cs"/>
          <w:rtl/>
        </w:rPr>
        <w:t>בקשר המוחשי של החקלאים לאדמה ולטבע</w:t>
      </w:r>
      <w:r w:rsidR="00314879">
        <w:rPr>
          <w:rFonts w:ascii="David" w:hAnsi="David" w:hint="cs"/>
          <w:rtl/>
        </w:rPr>
        <w:t>,</w:t>
      </w:r>
      <w:r>
        <w:rPr>
          <w:rFonts w:ascii="David" w:hAnsi="David" w:hint="cs"/>
          <w:rtl/>
        </w:rPr>
        <w:t xml:space="preserve"> קיים יסוד של ריפוי</w:t>
      </w:r>
      <w:r w:rsidR="00314879">
        <w:rPr>
          <w:rFonts w:ascii="David" w:hAnsi="David" w:hint="cs"/>
          <w:rtl/>
        </w:rPr>
        <w:t>. ולא בכדי, התמונה הראשונה ממלחמת עזה הקשה, ש</w:t>
      </w:r>
      <w:r w:rsidR="00743CB0">
        <w:rPr>
          <w:rFonts w:ascii="David" w:hAnsi="David" w:hint="cs"/>
          <w:rtl/>
        </w:rPr>
        <w:t>עוררה שמחה ו</w:t>
      </w:r>
      <w:r w:rsidR="00314879">
        <w:rPr>
          <w:rFonts w:ascii="David" w:hAnsi="David" w:hint="cs"/>
          <w:rtl/>
        </w:rPr>
        <w:t xml:space="preserve">נסכה תקווה בלבבות - </w:t>
      </w:r>
      <w:proofErr w:type="spellStart"/>
      <w:r w:rsidR="00314879">
        <w:rPr>
          <w:rFonts w:ascii="David" w:hAnsi="David" w:hint="cs"/>
          <w:rtl/>
        </w:rPr>
        <w:t>היתה</w:t>
      </w:r>
      <w:proofErr w:type="spellEnd"/>
      <w:r w:rsidR="00314879">
        <w:rPr>
          <w:rFonts w:ascii="David" w:hAnsi="David" w:hint="cs"/>
          <w:rtl/>
        </w:rPr>
        <w:t xml:space="preserve"> צילום של זריעת החיטה בשדות בארי</w:t>
      </w:r>
      <w:r w:rsidR="00E762DD">
        <w:rPr>
          <w:rFonts w:ascii="David" w:hAnsi="David" w:hint="cs"/>
          <w:rtl/>
        </w:rPr>
        <w:t>, דימוי שהיה כמעין נבואת נחמה לאחר האסון:</w:t>
      </w:r>
      <w:r w:rsidR="00314879">
        <w:rPr>
          <w:rFonts w:ascii="David" w:hAnsi="David" w:hint="cs"/>
          <w:rtl/>
        </w:rPr>
        <w:t xml:space="preserve"> </w:t>
      </w:r>
      <w:r w:rsidR="00743CB0">
        <w:rPr>
          <w:rFonts w:ascii="David" w:hAnsi="David" w:hint="cs"/>
          <w:rtl/>
        </w:rPr>
        <w:t>״והחיטה צומחת שוב״.</w:t>
      </w:r>
    </w:p>
    <w:p w14:paraId="03F72EE5" w14:textId="77777777" w:rsidR="00AA4B9B" w:rsidRPr="00506E11" w:rsidRDefault="00AA4B9B" w:rsidP="00506E11">
      <w:pPr>
        <w:spacing w:line="360" w:lineRule="auto"/>
        <w:rPr>
          <w:rFonts w:ascii="David" w:hAnsi="David"/>
          <w:rtl/>
        </w:rPr>
      </w:pPr>
    </w:p>
    <w:p w14:paraId="3CCECB74" w14:textId="6BD62C41" w:rsidR="00AA4B9B" w:rsidRPr="00743CB0" w:rsidRDefault="00895B4B" w:rsidP="00506E11">
      <w:pPr>
        <w:spacing w:line="360" w:lineRule="auto"/>
        <w:jc w:val="right"/>
        <w:rPr>
          <w:rFonts w:ascii="David" w:hAnsi="David"/>
          <w:b/>
          <w:bCs/>
          <w:sz w:val="22"/>
          <w:szCs w:val="22"/>
          <w:rtl/>
        </w:rPr>
      </w:pPr>
      <w:r>
        <w:rPr>
          <w:rFonts w:ascii="David" w:hAnsi="David" w:hint="cs"/>
          <w:b/>
          <w:bCs/>
          <w:sz w:val="22"/>
          <w:szCs w:val="22"/>
          <w:rtl/>
        </w:rPr>
        <w:t xml:space="preserve">איילת </w:t>
      </w:r>
      <w:proofErr w:type="spellStart"/>
      <w:r>
        <w:rPr>
          <w:rFonts w:ascii="David" w:hAnsi="David" w:hint="cs"/>
          <w:b/>
          <w:bCs/>
          <w:sz w:val="22"/>
          <w:szCs w:val="22"/>
          <w:rtl/>
        </w:rPr>
        <w:t>הרצוולף</w:t>
      </w:r>
      <w:proofErr w:type="spellEnd"/>
      <w:r>
        <w:rPr>
          <w:rFonts w:ascii="David" w:hAnsi="David" w:hint="cs"/>
          <w:b/>
          <w:bCs/>
          <w:sz w:val="22"/>
          <w:szCs w:val="22"/>
          <w:rtl/>
        </w:rPr>
        <w:t xml:space="preserve">, </w:t>
      </w:r>
      <w:r w:rsidR="00AA4B9B" w:rsidRPr="00743CB0">
        <w:rPr>
          <w:rFonts w:ascii="David" w:hAnsi="David"/>
          <w:b/>
          <w:bCs/>
          <w:sz w:val="22"/>
          <w:szCs w:val="22"/>
          <w:rtl/>
        </w:rPr>
        <w:t>אוצרת התערוכה</w:t>
      </w:r>
    </w:p>
    <w:p w14:paraId="49C3A65C" w14:textId="77777777" w:rsidR="008E50C7" w:rsidRPr="00506E11" w:rsidRDefault="008E50C7" w:rsidP="00506E11">
      <w:pPr>
        <w:spacing w:line="360" w:lineRule="auto"/>
        <w:rPr>
          <w:rFonts w:ascii="David" w:hAnsi="David"/>
          <w:rtl/>
        </w:rPr>
      </w:pPr>
    </w:p>
    <w:sectPr w:rsidR="008E50C7" w:rsidRPr="00506E11" w:rsidSect="007F6512">
      <w:headerReference w:type="default" r:id="rId10"/>
      <w:footerReference w:type="default" r:id="rId11"/>
      <w:pgSz w:w="11906" w:h="16838" w:code="9"/>
      <w:pgMar w:top="1758" w:right="1588" w:bottom="1531" w:left="1191" w:header="567" w:footer="9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BE93" w14:textId="77777777" w:rsidR="002F1C6D" w:rsidRDefault="002F1C6D" w:rsidP="00DB61CD">
      <w:r>
        <w:separator/>
      </w:r>
    </w:p>
  </w:endnote>
  <w:endnote w:type="continuationSeparator" w:id="0">
    <w:p w14:paraId="5A8BE1E4" w14:textId="77777777" w:rsidR="002F1C6D" w:rsidRDefault="002F1C6D" w:rsidP="00DB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0A82" w14:textId="77777777" w:rsidR="00DB61CD" w:rsidRPr="00E86076" w:rsidRDefault="00E86076" w:rsidP="00E86076">
    <w:pPr>
      <w:pStyle w:val="a6"/>
      <w:ind w:left="-851"/>
    </w:pPr>
    <w:r>
      <w:rPr>
        <w:noProof/>
        <w:lang w:eastAsia="en-US"/>
      </w:rPr>
      <w:drawing>
        <wp:anchor distT="0" distB="0" distL="114300" distR="114300" simplePos="0" relativeHeight="251659264" behindDoc="1" locked="0" layoutInCell="1" allowOverlap="1" wp14:anchorId="3E6498C7" wp14:editId="3445E688">
          <wp:simplePos x="0" y="0"/>
          <wp:positionH relativeFrom="column">
            <wp:posOffset>-575954</wp:posOffset>
          </wp:positionH>
          <wp:positionV relativeFrom="paragraph">
            <wp:posOffset>-379095</wp:posOffset>
          </wp:positionV>
          <wp:extent cx="6663699" cy="971550"/>
          <wp:effectExtent l="0" t="0" r="3810" b="0"/>
          <wp:wrapNone/>
          <wp:docPr id="2" name="תמונה 2" descr="ת.ד. 90000 עפולה 1812003, טל' 04-6520111, פקס 04-6520000" title="פרטים מועצה אזורית עמק יזרע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7.png"/>
                  <pic:cNvPicPr/>
                </pic:nvPicPr>
                <pic:blipFill>
                  <a:blip r:embed="rId1">
                    <a:extLst>
                      <a:ext uri="{28A0092B-C50C-407E-A947-70E740481C1C}">
                        <a14:useLocalDpi xmlns:a14="http://schemas.microsoft.com/office/drawing/2010/main" val="0"/>
                      </a:ext>
                    </a:extLst>
                  </a:blip>
                  <a:stretch>
                    <a:fillRect/>
                  </a:stretch>
                </pic:blipFill>
                <pic:spPr>
                  <a:xfrm>
                    <a:off x="0" y="0"/>
                    <a:ext cx="6663699" cy="971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018B" w14:textId="77777777" w:rsidR="002F1C6D" w:rsidRDefault="002F1C6D" w:rsidP="00DB61CD">
      <w:r>
        <w:separator/>
      </w:r>
    </w:p>
  </w:footnote>
  <w:footnote w:type="continuationSeparator" w:id="0">
    <w:p w14:paraId="13EF96DD" w14:textId="77777777" w:rsidR="002F1C6D" w:rsidRDefault="002F1C6D" w:rsidP="00DB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C52B" w14:textId="77777777" w:rsidR="00DB61CD" w:rsidRDefault="00E86076" w:rsidP="00E86076">
    <w:pPr>
      <w:pStyle w:val="a4"/>
      <w:jc w:val="center"/>
    </w:pPr>
    <w:r>
      <w:rPr>
        <w:noProof/>
        <w:lang w:eastAsia="en-US"/>
      </w:rPr>
      <w:drawing>
        <wp:anchor distT="0" distB="0" distL="114300" distR="114300" simplePos="0" relativeHeight="251658240" behindDoc="1" locked="0" layoutInCell="1" allowOverlap="1" wp14:anchorId="35D95C17" wp14:editId="6EAEAE60">
          <wp:simplePos x="0" y="0"/>
          <wp:positionH relativeFrom="column">
            <wp:posOffset>2411095</wp:posOffset>
          </wp:positionH>
          <wp:positionV relativeFrom="paragraph">
            <wp:posOffset>-160020</wp:posOffset>
          </wp:positionV>
          <wp:extent cx="725364" cy="999661"/>
          <wp:effectExtent l="0" t="0" r="0" b="0"/>
          <wp:wrapNone/>
          <wp:docPr id="1" name="תמונה 1" descr="לוגו מועצה אזורית עמק יזרעאל" title="לוגו מועצה אזורית עמק יזרע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png"/>
                  <pic:cNvPicPr/>
                </pic:nvPicPr>
                <pic:blipFill>
                  <a:blip r:embed="rId1">
                    <a:extLst>
                      <a:ext uri="{28A0092B-C50C-407E-A947-70E740481C1C}">
                        <a14:useLocalDpi xmlns:a14="http://schemas.microsoft.com/office/drawing/2010/main" val="0"/>
                      </a:ext>
                    </a:extLst>
                  </a:blip>
                  <a:stretch>
                    <a:fillRect/>
                  </a:stretch>
                </pic:blipFill>
                <pic:spPr>
                  <a:xfrm>
                    <a:off x="0" y="0"/>
                    <a:ext cx="725364" cy="999661"/>
                  </a:xfrm>
                  <a:prstGeom prst="rect">
                    <a:avLst/>
                  </a:prstGeom>
                </pic:spPr>
              </pic:pic>
            </a:graphicData>
          </a:graphic>
          <wp14:sizeRelH relativeFrom="page">
            <wp14:pctWidth>0</wp14:pctWidth>
          </wp14:sizeRelH>
          <wp14:sizeRelV relativeFrom="page">
            <wp14:pctHeight>0</wp14:pctHeight>
          </wp14:sizeRelV>
        </wp:anchor>
      </w:drawing>
    </w:r>
  </w:p>
  <w:p w14:paraId="090BDBCA" w14:textId="77777777" w:rsidR="00DB61CD" w:rsidRDefault="00DB61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ABF"/>
    <w:multiLevelType w:val="hybridMultilevel"/>
    <w:tmpl w:val="972282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EE1B0F"/>
    <w:multiLevelType w:val="hybridMultilevel"/>
    <w:tmpl w:val="91FAB7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96F7A66"/>
    <w:multiLevelType w:val="hybridMultilevel"/>
    <w:tmpl w:val="C53C0C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47F5FE7"/>
    <w:multiLevelType w:val="hybridMultilevel"/>
    <w:tmpl w:val="C9D0B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AF7878"/>
    <w:multiLevelType w:val="hybridMultilevel"/>
    <w:tmpl w:val="34724B30"/>
    <w:lvl w:ilvl="0" w:tplc="8398DD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46253"/>
    <w:multiLevelType w:val="multilevel"/>
    <w:tmpl w:val="C3DA084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A606866"/>
    <w:multiLevelType w:val="multilevel"/>
    <w:tmpl w:val="C486CC8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38836B1"/>
    <w:multiLevelType w:val="hybridMultilevel"/>
    <w:tmpl w:val="FDC04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D2A33"/>
    <w:multiLevelType w:val="hybridMultilevel"/>
    <w:tmpl w:val="54FEFA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E03C15"/>
    <w:multiLevelType w:val="hybridMultilevel"/>
    <w:tmpl w:val="656C6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536821"/>
    <w:multiLevelType w:val="hybridMultilevel"/>
    <w:tmpl w:val="FC7A81A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90821"/>
    <w:multiLevelType w:val="hybridMultilevel"/>
    <w:tmpl w:val="EF5E73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ED963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0E6CD9"/>
    <w:multiLevelType w:val="hybridMultilevel"/>
    <w:tmpl w:val="51D83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56CFF"/>
    <w:multiLevelType w:val="hybridMultilevel"/>
    <w:tmpl w:val="7BDA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42A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A169C0"/>
    <w:multiLevelType w:val="hybridMultilevel"/>
    <w:tmpl w:val="89FA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853F7"/>
    <w:multiLevelType w:val="hybridMultilevel"/>
    <w:tmpl w:val="EE1A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175C9"/>
    <w:multiLevelType w:val="multilevel"/>
    <w:tmpl w:val="C3DA084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770B332D"/>
    <w:multiLevelType w:val="hybridMultilevel"/>
    <w:tmpl w:val="0F488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9632584"/>
    <w:multiLevelType w:val="hybridMultilevel"/>
    <w:tmpl w:val="D3CCE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CD08AC"/>
    <w:multiLevelType w:val="hybridMultilevel"/>
    <w:tmpl w:val="C3120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2769274">
    <w:abstractNumId w:val="4"/>
  </w:num>
  <w:num w:numId="2" w16cid:durableId="829713620">
    <w:abstractNumId w:val="7"/>
  </w:num>
  <w:num w:numId="3" w16cid:durableId="774252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008656">
    <w:abstractNumId w:val="19"/>
  </w:num>
  <w:num w:numId="5" w16cid:durableId="913205077">
    <w:abstractNumId w:val="16"/>
  </w:num>
  <w:num w:numId="6" w16cid:durableId="75253774">
    <w:abstractNumId w:val="2"/>
  </w:num>
  <w:num w:numId="7" w16cid:durableId="961958073">
    <w:abstractNumId w:val="8"/>
  </w:num>
  <w:num w:numId="8" w16cid:durableId="535242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144713">
    <w:abstractNumId w:val="9"/>
  </w:num>
  <w:num w:numId="10" w16cid:durableId="1073746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796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1905475">
    <w:abstractNumId w:val="0"/>
  </w:num>
  <w:num w:numId="13" w16cid:durableId="866521682">
    <w:abstractNumId w:val="6"/>
  </w:num>
  <w:num w:numId="14" w16cid:durableId="262887527">
    <w:abstractNumId w:val="12"/>
  </w:num>
  <w:num w:numId="15" w16cid:durableId="750735703">
    <w:abstractNumId w:val="15"/>
  </w:num>
  <w:num w:numId="16" w16cid:durableId="1164587170">
    <w:abstractNumId w:val="3"/>
  </w:num>
  <w:num w:numId="17" w16cid:durableId="486702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565223">
    <w:abstractNumId w:val="21"/>
  </w:num>
  <w:num w:numId="19" w16cid:durableId="269705258">
    <w:abstractNumId w:val="11"/>
  </w:num>
  <w:num w:numId="20" w16cid:durableId="1340541594">
    <w:abstractNumId w:val="10"/>
  </w:num>
  <w:num w:numId="21" w16cid:durableId="1961917741">
    <w:abstractNumId w:val="14"/>
  </w:num>
  <w:num w:numId="22" w16cid:durableId="1774469870">
    <w:abstractNumId w:val="20"/>
  </w:num>
  <w:num w:numId="23" w16cid:durableId="356585980">
    <w:abstractNumId w:val="17"/>
  </w:num>
  <w:num w:numId="24" w16cid:durableId="803697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52D"/>
    <w:rsid w:val="000009BA"/>
    <w:rsid w:val="00007573"/>
    <w:rsid w:val="000219C8"/>
    <w:rsid w:val="00026B2F"/>
    <w:rsid w:val="0004381A"/>
    <w:rsid w:val="00067AC7"/>
    <w:rsid w:val="00085405"/>
    <w:rsid w:val="0008603C"/>
    <w:rsid w:val="000A2974"/>
    <w:rsid w:val="000A2BEC"/>
    <w:rsid w:val="000C1EE9"/>
    <w:rsid w:val="000E156B"/>
    <w:rsid w:val="000F7469"/>
    <w:rsid w:val="00111134"/>
    <w:rsid w:val="001156B7"/>
    <w:rsid w:val="00126067"/>
    <w:rsid w:val="00131F4B"/>
    <w:rsid w:val="00141AD9"/>
    <w:rsid w:val="0015324A"/>
    <w:rsid w:val="00173E6D"/>
    <w:rsid w:val="00175F86"/>
    <w:rsid w:val="00182197"/>
    <w:rsid w:val="001E2444"/>
    <w:rsid w:val="001E2F26"/>
    <w:rsid w:val="00242D9D"/>
    <w:rsid w:val="00266E6F"/>
    <w:rsid w:val="002A2BE1"/>
    <w:rsid w:val="002A521E"/>
    <w:rsid w:val="002A6428"/>
    <w:rsid w:val="002B1BD0"/>
    <w:rsid w:val="002F1C6D"/>
    <w:rsid w:val="00314879"/>
    <w:rsid w:val="00323CCA"/>
    <w:rsid w:val="003343D7"/>
    <w:rsid w:val="003428AC"/>
    <w:rsid w:val="0035085F"/>
    <w:rsid w:val="00385C33"/>
    <w:rsid w:val="00386381"/>
    <w:rsid w:val="003A1B2D"/>
    <w:rsid w:val="003E1DB4"/>
    <w:rsid w:val="003E1E2D"/>
    <w:rsid w:val="004218C0"/>
    <w:rsid w:val="00425739"/>
    <w:rsid w:val="00460C5A"/>
    <w:rsid w:val="0046609C"/>
    <w:rsid w:val="0047169F"/>
    <w:rsid w:val="005011A6"/>
    <w:rsid w:val="00506E11"/>
    <w:rsid w:val="00512702"/>
    <w:rsid w:val="00533BFC"/>
    <w:rsid w:val="00537B60"/>
    <w:rsid w:val="00566B87"/>
    <w:rsid w:val="0057037E"/>
    <w:rsid w:val="00577862"/>
    <w:rsid w:val="00585AAF"/>
    <w:rsid w:val="00594F18"/>
    <w:rsid w:val="005B747B"/>
    <w:rsid w:val="005D6BDD"/>
    <w:rsid w:val="006264B1"/>
    <w:rsid w:val="0062786D"/>
    <w:rsid w:val="0064752D"/>
    <w:rsid w:val="00656DD2"/>
    <w:rsid w:val="006917AA"/>
    <w:rsid w:val="006A0F75"/>
    <w:rsid w:val="006A42EA"/>
    <w:rsid w:val="006B7624"/>
    <w:rsid w:val="006C3990"/>
    <w:rsid w:val="006F25D5"/>
    <w:rsid w:val="0071224E"/>
    <w:rsid w:val="00743CB0"/>
    <w:rsid w:val="00762C2F"/>
    <w:rsid w:val="00771687"/>
    <w:rsid w:val="00780E1F"/>
    <w:rsid w:val="00786273"/>
    <w:rsid w:val="00796DDE"/>
    <w:rsid w:val="007B1B49"/>
    <w:rsid w:val="007B4E7A"/>
    <w:rsid w:val="007D5DB0"/>
    <w:rsid w:val="007F1D97"/>
    <w:rsid w:val="007F6512"/>
    <w:rsid w:val="00825229"/>
    <w:rsid w:val="008323A6"/>
    <w:rsid w:val="00847C6B"/>
    <w:rsid w:val="0085621B"/>
    <w:rsid w:val="008619D7"/>
    <w:rsid w:val="00864A91"/>
    <w:rsid w:val="00891670"/>
    <w:rsid w:val="00895B4B"/>
    <w:rsid w:val="008A1887"/>
    <w:rsid w:val="008B3548"/>
    <w:rsid w:val="008C3E19"/>
    <w:rsid w:val="008C43EF"/>
    <w:rsid w:val="008E50C7"/>
    <w:rsid w:val="00907909"/>
    <w:rsid w:val="00911CC7"/>
    <w:rsid w:val="0091515B"/>
    <w:rsid w:val="0092591A"/>
    <w:rsid w:val="0096012B"/>
    <w:rsid w:val="009731CE"/>
    <w:rsid w:val="00981600"/>
    <w:rsid w:val="009821E8"/>
    <w:rsid w:val="0098701A"/>
    <w:rsid w:val="00987A67"/>
    <w:rsid w:val="009A2B60"/>
    <w:rsid w:val="009B5ACD"/>
    <w:rsid w:val="009B7ABE"/>
    <w:rsid w:val="009E0AE5"/>
    <w:rsid w:val="009F13C0"/>
    <w:rsid w:val="00A03732"/>
    <w:rsid w:val="00A15D81"/>
    <w:rsid w:val="00A354CA"/>
    <w:rsid w:val="00A5172B"/>
    <w:rsid w:val="00A519DA"/>
    <w:rsid w:val="00A54E0E"/>
    <w:rsid w:val="00A6716E"/>
    <w:rsid w:val="00A73F71"/>
    <w:rsid w:val="00AA4B9B"/>
    <w:rsid w:val="00AB45BF"/>
    <w:rsid w:val="00AC451C"/>
    <w:rsid w:val="00AC6CB4"/>
    <w:rsid w:val="00AD1E43"/>
    <w:rsid w:val="00AD63A5"/>
    <w:rsid w:val="00AE3419"/>
    <w:rsid w:val="00AF44EE"/>
    <w:rsid w:val="00AF4F28"/>
    <w:rsid w:val="00B036C9"/>
    <w:rsid w:val="00B1366D"/>
    <w:rsid w:val="00B1638F"/>
    <w:rsid w:val="00B20E1C"/>
    <w:rsid w:val="00B244E5"/>
    <w:rsid w:val="00B66A3F"/>
    <w:rsid w:val="00B67C63"/>
    <w:rsid w:val="00B70C96"/>
    <w:rsid w:val="00B75AB2"/>
    <w:rsid w:val="00B8508D"/>
    <w:rsid w:val="00BA40CF"/>
    <w:rsid w:val="00BC6FF8"/>
    <w:rsid w:val="00BD362D"/>
    <w:rsid w:val="00BF145A"/>
    <w:rsid w:val="00BF4146"/>
    <w:rsid w:val="00BF650D"/>
    <w:rsid w:val="00C152CE"/>
    <w:rsid w:val="00C27BB7"/>
    <w:rsid w:val="00C306C8"/>
    <w:rsid w:val="00C3780C"/>
    <w:rsid w:val="00C44D04"/>
    <w:rsid w:val="00C5764D"/>
    <w:rsid w:val="00C64E9C"/>
    <w:rsid w:val="00C81524"/>
    <w:rsid w:val="00CA12E4"/>
    <w:rsid w:val="00CB2DD5"/>
    <w:rsid w:val="00CF24CC"/>
    <w:rsid w:val="00CF4DB7"/>
    <w:rsid w:val="00CF6BAA"/>
    <w:rsid w:val="00D21242"/>
    <w:rsid w:val="00D343A7"/>
    <w:rsid w:val="00D37284"/>
    <w:rsid w:val="00D37A25"/>
    <w:rsid w:val="00D415E9"/>
    <w:rsid w:val="00D858F5"/>
    <w:rsid w:val="00DA7C10"/>
    <w:rsid w:val="00DB039E"/>
    <w:rsid w:val="00DB61CD"/>
    <w:rsid w:val="00DC2EC7"/>
    <w:rsid w:val="00DC54D4"/>
    <w:rsid w:val="00DD1B08"/>
    <w:rsid w:val="00DD3160"/>
    <w:rsid w:val="00DD5B81"/>
    <w:rsid w:val="00DD69BA"/>
    <w:rsid w:val="00E018BF"/>
    <w:rsid w:val="00E43677"/>
    <w:rsid w:val="00E65DA8"/>
    <w:rsid w:val="00E762DD"/>
    <w:rsid w:val="00E84249"/>
    <w:rsid w:val="00E86076"/>
    <w:rsid w:val="00EF273D"/>
    <w:rsid w:val="00F03360"/>
    <w:rsid w:val="00F128C9"/>
    <w:rsid w:val="00F12E7F"/>
    <w:rsid w:val="00F166F4"/>
    <w:rsid w:val="00F30F1F"/>
    <w:rsid w:val="00F57214"/>
    <w:rsid w:val="00F6389D"/>
    <w:rsid w:val="00F7148B"/>
    <w:rsid w:val="00F77203"/>
    <w:rsid w:val="00FE40EC"/>
    <w:rsid w:val="00FF5AD6"/>
    <w:rsid w:val="00FF70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D0213"/>
  <w15:docId w15:val="{40C0A911-9320-4A0A-97F6-40FABF3B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pPr>
        <w:bidi/>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974"/>
    <w:pPr>
      <w:spacing w:before="0" w:line="240" w:lineRule="auto"/>
      <w:jc w:val="both"/>
    </w:pPr>
    <w:rPr>
      <w:rFonts w:ascii="Times New Roman" w:eastAsia="Times New Roman" w:hAnsi="Times New Roman" w:cs="David"/>
      <w:spacing w:val="14"/>
      <w:sz w:val="24"/>
      <w:szCs w:val="24"/>
      <w:lang w:eastAsia="he-IL"/>
    </w:rPr>
  </w:style>
  <w:style w:type="paragraph" w:styleId="1">
    <w:name w:val="heading 1"/>
    <w:basedOn w:val="a"/>
    <w:next w:val="a"/>
    <w:link w:val="10"/>
    <w:uiPriority w:val="9"/>
    <w:qFormat/>
    <w:rsid w:val="00BF4146"/>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semiHidden/>
    <w:unhideWhenUsed/>
    <w:qFormat/>
    <w:rsid w:val="00BF4146"/>
    <w:pPr>
      <w:keepNext/>
      <w:spacing w:before="240" w:after="60"/>
      <w:outlineLvl w:val="1"/>
    </w:pPr>
    <w:rPr>
      <w:rFonts w:ascii="Cambria" w:hAnsi="Cambria" w:cs="Times New Roman"/>
      <w:b/>
      <w:bCs/>
      <w:i/>
      <w:iCs/>
      <w:sz w:val="28"/>
      <w:szCs w:val="28"/>
    </w:rPr>
  </w:style>
  <w:style w:type="paragraph" w:styleId="3">
    <w:name w:val="heading 3"/>
    <w:basedOn w:val="a"/>
    <w:link w:val="30"/>
    <w:uiPriority w:val="9"/>
    <w:qFormat/>
    <w:rsid w:val="00BF4146"/>
    <w:pPr>
      <w:bidi w:val="0"/>
      <w:spacing w:before="100" w:beforeAutospacing="1" w:after="100" w:afterAutospacing="1"/>
      <w:outlineLvl w:val="2"/>
    </w:pPr>
    <w:rPr>
      <w:rFonts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סגנון2"/>
    <w:basedOn w:val="a"/>
    <w:link w:val="22"/>
    <w:rsid w:val="00C27BB7"/>
    <w:pPr>
      <w:bidi w:val="0"/>
      <w:ind w:left="3402"/>
    </w:pPr>
    <w:rPr>
      <w:rFonts w:ascii="Arial" w:hAnsi="Arial"/>
      <w:b/>
      <w:bCs/>
      <w:noProof/>
      <w:color w:val="0070C0"/>
    </w:rPr>
  </w:style>
  <w:style w:type="character" w:customStyle="1" w:styleId="22">
    <w:name w:val="סגנון2 תו"/>
    <w:basedOn w:val="a0"/>
    <w:link w:val="21"/>
    <w:rsid w:val="00C27BB7"/>
    <w:rPr>
      <w:rFonts w:ascii="Arial" w:eastAsia="Times New Roman" w:hAnsi="Arial" w:cs="Arial"/>
      <w:b/>
      <w:bCs/>
      <w:noProof/>
      <w:color w:val="0070C0"/>
      <w:sz w:val="24"/>
      <w:szCs w:val="24"/>
    </w:rPr>
  </w:style>
  <w:style w:type="character" w:customStyle="1" w:styleId="10">
    <w:name w:val="כותרת 1 תו"/>
    <w:basedOn w:val="a0"/>
    <w:link w:val="1"/>
    <w:uiPriority w:val="9"/>
    <w:rsid w:val="00BF4146"/>
    <w:rPr>
      <w:rFonts w:ascii="Cambria" w:eastAsia="Times New Roman" w:hAnsi="Cambria" w:cs="Times New Roman"/>
      <w:b/>
      <w:bCs/>
      <w:kern w:val="32"/>
      <w:sz w:val="32"/>
      <w:szCs w:val="32"/>
    </w:rPr>
  </w:style>
  <w:style w:type="character" w:customStyle="1" w:styleId="20">
    <w:name w:val="כותרת 2 תו"/>
    <w:basedOn w:val="a0"/>
    <w:link w:val="2"/>
    <w:uiPriority w:val="9"/>
    <w:semiHidden/>
    <w:rsid w:val="00BF4146"/>
    <w:rPr>
      <w:rFonts w:ascii="Cambria" w:eastAsia="Times New Roman" w:hAnsi="Cambria" w:cs="Times New Roman"/>
      <w:b/>
      <w:bCs/>
      <w:i/>
      <w:iCs/>
      <w:sz w:val="28"/>
      <w:szCs w:val="28"/>
    </w:rPr>
  </w:style>
  <w:style w:type="character" w:customStyle="1" w:styleId="30">
    <w:name w:val="כותרת 3 תו"/>
    <w:basedOn w:val="a0"/>
    <w:link w:val="3"/>
    <w:uiPriority w:val="9"/>
    <w:rsid w:val="00BF4146"/>
    <w:rPr>
      <w:rFonts w:ascii="Times New Roman" w:eastAsia="Times New Roman" w:hAnsi="Times New Roman" w:cs="Times New Roman"/>
      <w:b/>
      <w:bCs/>
      <w:sz w:val="27"/>
      <w:szCs w:val="27"/>
    </w:rPr>
  </w:style>
  <w:style w:type="character" w:styleId="a3">
    <w:name w:val="Strong"/>
    <w:basedOn w:val="a0"/>
    <w:uiPriority w:val="22"/>
    <w:qFormat/>
    <w:rsid w:val="00BF4146"/>
    <w:rPr>
      <w:b/>
      <w:bCs/>
    </w:rPr>
  </w:style>
  <w:style w:type="paragraph" w:styleId="a4">
    <w:name w:val="header"/>
    <w:basedOn w:val="a"/>
    <w:link w:val="a5"/>
    <w:uiPriority w:val="99"/>
    <w:unhideWhenUsed/>
    <w:rsid w:val="00DB61CD"/>
    <w:pPr>
      <w:tabs>
        <w:tab w:val="center" w:pos="4153"/>
        <w:tab w:val="right" w:pos="8306"/>
      </w:tabs>
    </w:pPr>
  </w:style>
  <w:style w:type="character" w:customStyle="1" w:styleId="a5">
    <w:name w:val="כותרת עליונה תו"/>
    <w:basedOn w:val="a0"/>
    <w:link w:val="a4"/>
    <w:uiPriority w:val="99"/>
    <w:rsid w:val="00DB61CD"/>
    <w:rPr>
      <w:sz w:val="22"/>
      <w:szCs w:val="22"/>
    </w:rPr>
  </w:style>
  <w:style w:type="paragraph" w:styleId="a6">
    <w:name w:val="footer"/>
    <w:basedOn w:val="a"/>
    <w:link w:val="a7"/>
    <w:uiPriority w:val="99"/>
    <w:unhideWhenUsed/>
    <w:rsid w:val="00DB61CD"/>
    <w:pPr>
      <w:tabs>
        <w:tab w:val="center" w:pos="4153"/>
        <w:tab w:val="right" w:pos="8306"/>
      </w:tabs>
    </w:pPr>
  </w:style>
  <w:style w:type="character" w:customStyle="1" w:styleId="a7">
    <w:name w:val="כותרת תחתונה תו"/>
    <w:basedOn w:val="a0"/>
    <w:link w:val="a6"/>
    <w:uiPriority w:val="99"/>
    <w:rsid w:val="00DB61CD"/>
    <w:rPr>
      <w:sz w:val="22"/>
      <w:szCs w:val="22"/>
    </w:rPr>
  </w:style>
  <w:style w:type="paragraph" w:styleId="a8">
    <w:name w:val="Balloon Text"/>
    <w:basedOn w:val="a"/>
    <w:link w:val="a9"/>
    <w:uiPriority w:val="99"/>
    <w:semiHidden/>
    <w:unhideWhenUsed/>
    <w:rsid w:val="00DB61CD"/>
    <w:rPr>
      <w:rFonts w:ascii="Tahoma" w:hAnsi="Tahoma" w:cs="Tahoma"/>
      <w:sz w:val="16"/>
      <w:szCs w:val="16"/>
    </w:rPr>
  </w:style>
  <w:style w:type="character" w:customStyle="1" w:styleId="a9">
    <w:name w:val="טקסט בלונים תו"/>
    <w:basedOn w:val="a0"/>
    <w:link w:val="a8"/>
    <w:uiPriority w:val="99"/>
    <w:semiHidden/>
    <w:rsid w:val="00DB61CD"/>
    <w:rPr>
      <w:rFonts w:ascii="Tahoma" w:hAnsi="Tahoma" w:cs="Tahoma"/>
      <w:sz w:val="16"/>
      <w:szCs w:val="16"/>
    </w:rPr>
  </w:style>
  <w:style w:type="paragraph" w:styleId="aa">
    <w:name w:val="List Paragraph"/>
    <w:basedOn w:val="a"/>
    <w:uiPriority w:val="34"/>
    <w:qFormat/>
    <w:rsid w:val="0004381A"/>
    <w:pPr>
      <w:ind w:left="720"/>
      <w:contextualSpacing/>
    </w:pPr>
  </w:style>
  <w:style w:type="character" w:styleId="Hyperlink">
    <w:name w:val="Hyperlink"/>
    <w:basedOn w:val="a0"/>
    <w:unhideWhenUsed/>
    <w:rsid w:val="00A519DA"/>
    <w:rPr>
      <w:color w:val="0000FF"/>
      <w:u w:val="single"/>
    </w:rPr>
  </w:style>
  <w:style w:type="paragraph" w:customStyle="1" w:styleId="ab">
    <w:name w:val="אסנת"/>
    <w:basedOn w:val="a"/>
    <w:rsid w:val="00B75AB2"/>
    <w:pPr>
      <w:snapToGrid w:val="0"/>
      <w:spacing w:before="60" w:after="120"/>
    </w:pPr>
    <w:rPr>
      <w:rFonts w:ascii="Bookman Old Style"/>
      <w:spacing w:val="12"/>
    </w:rPr>
  </w:style>
  <w:style w:type="paragraph" w:customStyle="1" w:styleId="31">
    <w:name w:val="סרגל 3"/>
    <w:basedOn w:val="a"/>
    <w:rsid w:val="000A2974"/>
    <w:pPr>
      <w:ind w:left="1701" w:hanging="567"/>
    </w:pPr>
  </w:style>
  <w:style w:type="table" w:styleId="ac">
    <w:name w:val="Table Grid"/>
    <w:basedOn w:val="a1"/>
    <w:uiPriority w:val="59"/>
    <w:rsid w:val="00B20E1C"/>
    <w:pPr>
      <w:bidi w:val="0"/>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57037E"/>
    <w:rPr>
      <w:color w:val="605E5C"/>
      <w:shd w:val="clear" w:color="auto" w:fill="E1DFDD"/>
    </w:rPr>
  </w:style>
  <w:style w:type="character" w:customStyle="1" w:styleId="apple-converted-space">
    <w:name w:val="apple-converted-space"/>
    <w:basedOn w:val="a0"/>
    <w:rsid w:val="00771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3152">
      <w:bodyDiv w:val="1"/>
      <w:marLeft w:val="0"/>
      <w:marRight w:val="0"/>
      <w:marTop w:val="0"/>
      <w:marBottom w:val="0"/>
      <w:divBdr>
        <w:top w:val="none" w:sz="0" w:space="0" w:color="auto"/>
        <w:left w:val="none" w:sz="0" w:space="0" w:color="auto"/>
        <w:bottom w:val="none" w:sz="0" w:space="0" w:color="auto"/>
        <w:right w:val="none" w:sz="0" w:space="0" w:color="auto"/>
      </w:divBdr>
    </w:div>
    <w:div w:id="369191235">
      <w:bodyDiv w:val="1"/>
      <w:marLeft w:val="0"/>
      <w:marRight w:val="0"/>
      <w:marTop w:val="0"/>
      <w:marBottom w:val="0"/>
      <w:divBdr>
        <w:top w:val="none" w:sz="0" w:space="0" w:color="auto"/>
        <w:left w:val="none" w:sz="0" w:space="0" w:color="auto"/>
        <w:bottom w:val="none" w:sz="0" w:space="0" w:color="auto"/>
        <w:right w:val="none" w:sz="0" w:space="0" w:color="auto"/>
      </w:divBdr>
    </w:div>
    <w:div w:id="617571165">
      <w:bodyDiv w:val="1"/>
      <w:marLeft w:val="0"/>
      <w:marRight w:val="0"/>
      <w:marTop w:val="0"/>
      <w:marBottom w:val="0"/>
      <w:divBdr>
        <w:top w:val="none" w:sz="0" w:space="0" w:color="auto"/>
        <w:left w:val="none" w:sz="0" w:space="0" w:color="auto"/>
        <w:bottom w:val="none" w:sz="0" w:space="0" w:color="auto"/>
        <w:right w:val="none" w:sz="0" w:space="0" w:color="auto"/>
      </w:divBdr>
    </w:div>
    <w:div w:id="775101834">
      <w:bodyDiv w:val="1"/>
      <w:marLeft w:val="0"/>
      <w:marRight w:val="0"/>
      <w:marTop w:val="0"/>
      <w:marBottom w:val="0"/>
      <w:divBdr>
        <w:top w:val="none" w:sz="0" w:space="0" w:color="auto"/>
        <w:left w:val="none" w:sz="0" w:space="0" w:color="auto"/>
        <w:bottom w:val="none" w:sz="0" w:space="0" w:color="auto"/>
        <w:right w:val="none" w:sz="0" w:space="0" w:color="auto"/>
      </w:divBdr>
    </w:div>
    <w:div w:id="939339803">
      <w:bodyDiv w:val="1"/>
      <w:marLeft w:val="0"/>
      <w:marRight w:val="0"/>
      <w:marTop w:val="0"/>
      <w:marBottom w:val="0"/>
      <w:divBdr>
        <w:top w:val="none" w:sz="0" w:space="0" w:color="auto"/>
        <w:left w:val="none" w:sz="0" w:space="0" w:color="auto"/>
        <w:bottom w:val="none" w:sz="0" w:space="0" w:color="auto"/>
        <w:right w:val="none" w:sz="0" w:space="0" w:color="auto"/>
      </w:divBdr>
    </w:div>
    <w:div w:id="15323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yele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elz@eyz.org.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s\Desktop\moeza.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51CD9-F495-4F5B-A66E-C777C2D6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moeza</Template>
  <TotalTime>38</TotalTime>
  <Pages>2</Pages>
  <Words>501</Words>
  <Characters>2508</Characters>
  <Application>Microsoft Office Word</Application>
  <DocSecurity>0</DocSecurity>
  <Lines>20</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Grizli777</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מירי שטיינברג</dc:creator>
  <cp:lastModifiedBy>רחלי אבידוב-מנהלת מחלקת תרבות</cp:lastModifiedBy>
  <cp:revision>3</cp:revision>
  <cp:lastPrinted>2016-09-08T08:36:00Z</cp:lastPrinted>
  <dcterms:created xsi:type="dcterms:W3CDTF">2024-01-15T12:14:00Z</dcterms:created>
  <dcterms:modified xsi:type="dcterms:W3CDTF">2024-01-15T12:14:00Z</dcterms:modified>
</cp:coreProperties>
</file>