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CF07A" w14:textId="1FC8CFD2" w:rsidR="00462CA8" w:rsidRDefault="007840FF" w:rsidP="00F963FF">
      <w:pPr>
        <w:bidi/>
        <w:spacing w:line="276" w:lineRule="auto"/>
        <w:jc w:val="center"/>
        <w:rPr>
          <w:rFonts w:ascii="David" w:hAnsi="David" w:cs="David"/>
          <w:b/>
          <w:bCs/>
          <w:sz w:val="24"/>
          <w:szCs w:val="24"/>
          <w:u w:val="single"/>
          <w:rtl/>
        </w:rPr>
      </w:pPr>
      <w:r>
        <w:rPr>
          <w:rFonts w:ascii="David" w:hAnsi="David" w:cs="David" w:hint="cs"/>
          <w:b/>
          <w:bCs/>
          <w:sz w:val="24"/>
          <w:szCs w:val="24"/>
          <w:u w:val="single"/>
          <w:rtl/>
        </w:rPr>
        <w:t xml:space="preserve">סיכום </w:t>
      </w:r>
      <w:r w:rsidR="004B2800">
        <w:rPr>
          <w:rFonts w:ascii="David" w:hAnsi="David" w:cs="David"/>
          <w:b/>
          <w:bCs/>
          <w:sz w:val="24"/>
          <w:szCs w:val="24"/>
          <w:u w:val="single"/>
          <w:rtl/>
        </w:rPr>
        <w:t xml:space="preserve">פרוטוקול </w:t>
      </w:r>
      <w:r w:rsidR="00790271">
        <w:rPr>
          <w:rFonts w:ascii="David" w:hAnsi="David" w:cs="David" w:hint="cs"/>
          <w:b/>
          <w:bCs/>
          <w:sz w:val="24"/>
          <w:szCs w:val="24"/>
          <w:u w:val="single"/>
          <w:rtl/>
        </w:rPr>
        <w:t xml:space="preserve">וועד </w:t>
      </w:r>
      <w:r w:rsidR="00B3081C">
        <w:rPr>
          <w:rFonts w:ascii="David" w:hAnsi="David" w:cs="David" w:hint="cs"/>
          <w:b/>
          <w:bCs/>
          <w:sz w:val="24"/>
          <w:szCs w:val="24"/>
          <w:u w:val="single"/>
          <w:rtl/>
        </w:rPr>
        <w:t>מקומי</w:t>
      </w:r>
      <w:r w:rsidR="00671879">
        <w:rPr>
          <w:rFonts w:ascii="David" w:hAnsi="David" w:cs="David" w:hint="cs"/>
          <w:b/>
          <w:bCs/>
          <w:sz w:val="24"/>
          <w:szCs w:val="24"/>
          <w:u w:val="single"/>
          <w:rtl/>
        </w:rPr>
        <w:t xml:space="preserve"> </w:t>
      </w:r>
      <w:r w:rsidR="004B2800">
        <w:rPr>
          <w:rFonts w:ascii="David" w:hAnsi="David" w:cs="David"/>
          <w:b/>
          <w:bCs/>
          <w:sz w:val="24"/>
          <w:szCs w:val="24"/>
          <w:u w:val="single"/>
          <w:rtl/>
        </w:rPr>
        <w:t>- מספ</w:t>
      </w:r>
      <w:r w:rsidR="004B2800">
        <w:rPr>
          <w:rFonts w:ascii="David" w:hAnsi="David" w:cs="David" w:hint="cs"/>
          <w:b/>
          <w:bCs/>
          <w:sz w:val="24"/>
          <w:szCs w:val="24"/>
          <w:u w:val="single"/>
          <w:rtl/>
        </w:rPr>
        <w:t>ר</w:t>
      </w:r>
      <w:r w:rsidR="006E2655">
        <w:rPr>
          <w:rFonts w:ascii="David" w:hAnsi="David" w:cs="David" w:hint="cs"/>
          <w:b/>
          <w:bCs/>
          <w:sz w:val="24"/>
          <w:szCs w:val="24"/>
          <w:u w:val="single"/>
          <w:rtl/>
        </w:rPr>
        <w:t xml:space="preserve"> </w:t>
      </w:r>
      <w:r w:rsidR="001B701F">
        <w:rPr>
          <w:rFonts w:ascii="David" w:hAnsi="David" w:cs="David" w:hint="cs"/>
          <w:b/>
          <w:bCs/>
          <w:sz w:val="24"/>
          <w:szCs w:val="24"/>
          <w:u w:val="single"/>
          <w:rtl/>
        </w:rPr>
        <w:t>7</w:t>
      </w:r>
      <w:r w:rsidR="00780C9D">
        <w:rPr>
          <w:rFonts w:ascii="David" w:hAnsi="David" w:cs="David"/>
          <w:b/>
          <w:bCs/>
          <w:sz w:val="24"/>
          <w:szCs w:val="24"/>
          <w:u w:val="single"/>
          <w:rtl/>
        </w:rPr>
        <w:br/>
      </w:r>
    </w:p>
    <w:p w14:paraId="3D542BA4" w14:textId="593E9DF0" w:rsidR="00B3081C" w:rsidRDefault="00B3081C" w:rsidP="00B3081C">
      <w:pPr>
        <w:numPr>
          <w:ilvl w:val="0"/>
          <w:numId w:val="1"/>
        </w:numPr>
        <w:bidi/>
        <w:spacing w:line="360" w:lineRule="auto"/>
        <w:rPr>
          <w:rFonts w:ascii="David" w:hAnsi="David" w:cs="David"/>
          <w:sz w:val="24"/>
          <w:szCs w:val="24"/>
          <w:rtl/>
        </w:rPr>
      </w:pPr>
      <w:r>
        <w:rPr>
          <w:rFonts w:ascii="David" w:hAnsi="David" w:cs="David" w:hint="cs"/>
          <w:sz w:val="24"/>
          <w:szCs w:val="24"/>
          <w:rtl/>
        </w:rPr>
        <w:t xml:space="preserve">בתאריך </w:t>
      </w:r>
      <w:r w:rsidR="00555A19">
        <w:rPr>
          <w:rFonts w:ascii="David" w:hAnsi="David" w:cs="David" w:hint="cs"/>
          <w:sz w:val="24"/>
          <w:szCs w:val="24"/>
          <w:rtl/>
        </w:rPr>
        <w:t>29</w:t>
      </w:r>
      <w:r>
        <w:rPr>
          <w:rFonts w:ascii="David" w:hAnsi="David" w:cs="David" w:hint="cs"/>
          <w:sz w:val="24"/>
          <w:szCs w:val="24"/>
          <w:rtl/>
        </w:rPr>
        <w:t>/</w:t>
      </w:r>
      <w:r w:rsidR="00566AAD">
        <w:rPr>
          <w:rFonts w:ascii="David" w:hAnsi="David" w:cs="David" w:hint="cs"/>
          <w:sz w:val="24"/>
          <w:szCs w:val="24"/>
          <w:rtl/>
        </w:rPr>
        <w:t>03</w:t>
      </w:r>
      <w:r>
        <w:rPr>
          <w:rFonts w:ascii="David" w:hAnsi="David" w:cs="David" w:hint="cs"/>
          <w:sz w:val="24"/>
          <w:szCs w:val="24"/>
          <w:rtl/>
        </w:rPr>
        <w:t>/</w:t>
      </w:r>
      <w:r w:rsidR="00BA46B5">
        <w:rPr>
          <w:rFonts w:ascii="David" w:hAnsi="David" w:cs="David" w:hint="cs"/>
          <w:sz w:val="24"/>
          <w:szCs w:val="24"/>
          <w:rtl/>
        </w:rPr>
        <w:t>20</w:t>
      </w:r>
      <w:r>
        <w:rPr>
          <w:rFonts w:ascii="David" w:hAnsi="David" w:cs="David" w:hint="cs"/>
          <w:sz w:val="24"/>
          <w:szCs w:val="24"/>
          <w:rtl/>
        </w:rPr>
        <w:t xml:space="preserve"> </w:t>
      </w:r>
      <w:r w:rsidR="007160A2">
        <w:rPr>
          <w:rFonts w:ascii="David" w:hAnsi="David" w:cs="David" w:hint="cs"/>
          <w:sz w:val="24"/>
          <w:szCs w:val="24"/>
          <w:rtl/>
        </w:rPr>
        <w:t xml:space="preserve"> </w:t>
      </w:r>
      <w:r>
        <w:rPr>
          <w:rFonts w:ascii="David" w:hAnsi="David" w:cs="David" w:hint="cs"/>
          <w:sz w:val="24"/>
          <w:szCs w:val="24"/>
          <w:rtl/>
        </w:rPr>
        <w:t>התקיימה ישיבת ועד מקומי</w:t>
      </w:r>
      <w:r w:rsidR="00566AAD">
        <w:rPr>
          <w:rFonts w:ascii="David" w:hAnsi="David" w:cs="David" w:hint="cs"/>
          <w:sz w:val="24"/>
          <w:szCs w:val="24"/>
          <w:rtl/>
        </w:rPr>
        <w:t xml:space="preserve"> </w:t>
      </w:r>
      <w:proofErr w:type="spellStart"/>
      <w:r w:rsidR="00566AAD">
        <w:rPr>
          <w:rFonts w:ascii="David" w:hAnsi="David" w:cs="David" w:hint="cs"/>
          <w:sz w:val="24"/>
          <w:szCs w:val="24"/>
          <w:rtl/>
        </w:rPr>
        <w:t>תקשובית</w:t>
      </w:r>
      <w:proofErr w:type="spellEnd"/>
      <w:r w:rsidR="00566AAD">
        <w:rPr>
          <w:rFonts w:ascii="David" w:hAnsi="David" w:cs="David" w:hint="cs"/>
          <w:sz w:val="24"/>
          <w:szCs w:val="24"/>
          <w:rtl/>
        </w:rPr>
        <w:t xml:space="preserve"> ע"ב אפליקציית זום.</w:t>
      </w:r>
    </w:p>
    <w:p w14:paraId="611AF5A3" w14:textId="449EE521" w:rsidR="00B3081C" w:rsidRDefault="00B3081C" w:rsidP="00B3081C">
      <w:pPr>
        <w:numPr>
          <w:ilvl w:val="0"/>
          <w:numId w:val="1"/>
        </w:numPr>
        <w:bidi/>
        <w:spacing w:line="360" w:lineRule="auto"/>
        <w:rPr>
          <w:rFonts w:ascii="David" w:hAnsi="David" w:cs="David"/>
          <w:sz w:val="24"/>
          <w:szCs w:val="24"/>
          <w:rtl/>
        </w:rPr>
      </w:pPr>
      <w:r>
        <w:rPr>
          <w:rFonts w:ascii="David" w:hAnsi="David" w:cs="David" w:hint="cs"/>
          <w:sz w:val="24"/>
          <w:szCs w:val="24"/>
          <w:rtl/>
        </w:rPr>
        <w:t xml:space="preserve">בישיבה נכחו: חברי ועד - יוחנן אליהו, דורית עבדו, מורן </w:t>
      </w:r>
      <w:proofErr w:type="spellStart"/>
      <w:r>
        <w:rPr>
          <w:rFonts w:ascii="David" w:hAnsi="David" w:cs="David" w:hint="cs"/>
          <w:sz w:val="24"/>
          <w:szCs w:val="24"/>
          <w:rtl/>
        </w:rPr>
        <w:t>בלשאי</w:t>
      </w:r>
      <w:proofErr w:type="spellEnd"/>
      <w:r>
        <w:rPr>
          <w:rFonts w:ascii="David" w:hAnsi="David" w:cs="David" w:hint="cs"/>
          <w:sz w:val="24"/>
          <w:szCs w:val="24"/>
          <w:rtl/>
        </w:rPr>
        <w:t xml:space="preserve"> לונדון</w:t>
      </w:r>
      <w:r w:rsidR="002B2AA9">
        <w:rPr>
          <w:rFonts w:ascii="David" w:hAnsi="David" w:cs="David" w:hint="cs"/>
          <w:sz w:val="24"/>
          <w:szCs w:val="24"/>
          <w:rtl/>
        </w:rPr>
        <w:t xml:space="preserve">, </w:t>
      </w:r>
      <w:proofErr w:type="spellStart"/>
      <w:r w:rsidR="002B2AA9">
        <w:rPr>
          <w:rFonts w:ascii="David" w:hAnsi="David" w:cs="David" w:hint="cs"/>
          <w:sz w:val="24"/>
          <w:szCs w:val="24"/>
          <w:rtl/>
        </w:rPr>
        <w:t>אלכסי</w:t>
      </w:r>
      <w:proofErr w:type="spellEnd"/>
      <w:r w:rsidR="002B2AA9">
        <w:rPr>
          <w:rFonts w:ascii="David" w:hAnsi="David" w:cs="David" w:hint="cs"/>
          <w:sz w:val="24"/>
          <w:szCs w:val="24"/>
          <w:rtl/>
        </w:rPr>
        <w:t xml:space="preserve"> </w:t>
      </w:r>
      <w:proofErr w:type="spellStart"/>
      <w:r w:rsidR="002B2AA9">
        <w:rPr>
          <w:rFonts w:ascii="David" w:hAnsi="David" w:cs="David" w:hint="cs"/>
          <w:sz w:val="24"/>
          <w:szCs w:val="24"/>
          <w:rtl/>
        </w:rPr>
        <w:t>קבלוב</w:t>
      </w:r>
      <w:proofErr w:type="spellEnd"/>
      <w:r>
        <w:rPr>
          <w:rFonts w:ascii="David" w:hAnsi="David" w:cs="David" w:hint="cs"/>
          <w:sz w:val="24"/>
          <w:szCs w:val="24"/>
          <w:rtl/>
        </w:rPr>
        <w:t xml:space="preserve"> ויונתן לניאדו. </w:t>
      </w:r>
    </w:p>
    <w:p w14:paraId="73738D1F" w14:textId="77777777" w:rsidR="00B3081C" w:rsidRPr="007840FF" w:rsidRDefault="00B3081C" w:rsidP="00B3081C">
      <w:pPr>
        <w:numPr>
          <w:ilvl w:val="0"/>
          <w:numId w:val="1"/>
        </w:numPr>
        <w:bidi/>
        <w:spacing w:line="360" w:lineRule="auto"/>
        <w:rPr>
          <w:rFonts w:ascii="David" w:hAnsi="David" w:cs="David"/>
          <w:sz w:val="24"/>
          <w:szCs w:val="24"/>
        </w:rPr>
      </w:pPr>
      <w:r w:rsidRPr="007840FF">
        <w:rPr>
          <w:rFonts w:ascii="David" w:hAnsi="David" w:cs="David" w:hint="cs"/>
          <w:b/>
          <w:bCs/>
          <w:sz w:val="24"/>
          <w:szCs w:val="24"/>
          <w:rtl/>
        </w:rPr>
        <w:t>להלן הנושאים שנדונו בישיבה</w:t>
      </w:r>
      <w:r>
        <w:rPr>
          <w:rFonts w:ascii="David" w:hAnsi="David" w:cs="David" w:hint="cs"/>
          <w:sz w:val="24"/>
          <w:szCs w:val="24"/>
          <w:rtl/>
        </w:rPr>
        <w:t>:</w:t>
      </w:r>
    </w:p>
    <w:p w14:paraId="5DE53BE4" w14:textId="05411A0A" w:rsidR="006B77B0" w:rsidRDefault="006B77B0" w:rsidP="00B3081C">
      <w:pPr>
        <w:pStyle w:val="a5"/>
        <w:numPr>
          <w:ilvl w:val="0"/>
          <w:numId w:val="2"/>
        </w:numPr>
        <w:spacing w:line="360" w:lineRule="auto"/>
        <w:jc w:val="both"/>
        <w:rPr>
          <w:rFonts w:ascii="David" w:hAnsi="David" w:cs="David"/>
          <w:sz w:val="24"/>
          <w:szCs w:val="24"/>
        </w:rPr>
      </w:pPr>
      <w:r>
        <w:rPr>
          <w:rFonts w:ascii="David" w:hAnsi="David" w:cs="David" w:hint="cs"/>
          <w:sz w:val="24"/>
          <w:szCs w:val="24"/>
          <w:rtl/>
        </w:rPr>
        <w:t>הערכת מצב לאור המציאות הנוכחית.</w:t>
      </w:r>
    </w:p>
    <w:p w14:paraId="32F9D40D" w14:textId="59E2690F" w:rsidR="00B3081C" w:rsidRPr="00496E54" w:rsidRDefault="00B3081C" w:rsidP="00B3081C">
      <w:pPr>
        <w:pStyle w:val="a5"/>
        <w:numPr>
          <w:ilvl w:val="0"/>
          <w:numId w:val="2"/>
        </w:numPr>
        <w:spacing w:line="360" w:lineRule="auto"/>
        <w:jc w:val="both"/>
        <w:rPr>
          <w:rFonts w:ascii="David" w:hAnsi="David" w:cs="David"/>
          <w:sz w:val="24"/>
          <w:szCs w:val="24"/>
        </w:rPr>
      </w:pPr>
      <w:r w:rsidRPr="00496E54">
        <w:rPr>
          <w:rFonts w:ascii="David" w:hAnsi="David" w:cs="David" w:hint="cs"/>
          <w:sz w:val="24"/>
          <w:szCs w:val="24"/>
          <w:rtl/>
        </w:rPr>
        <w:t xml:space="preserve">סטאטוס </w:t>
      </w:r>
      <w:r>
        <w:rPr>
          <w:rFonts w:ascii="David" w:hAnsi="David" w:cs="David" w:hint="cs"/>
          <w:sz w:val="24"/>
          <w:szCs w:val="24"/>
          <w:rtl/>
        </w:rPr>
        <w:t>פיתוח הרחבה.</w:t>
      </w:r>
    </w:p>
    <w:p w14:paraId="42CF9481" w14:textId="6344BD8B" w:rsidR="00B3081C" w:rsidRDefault="00B3081C" w:rsidP="00B3081C">
      <w:pPr>
        <w:pStyle w:val="a5"/>
        <w:numPr>
          <w:ilvl w:val="0"/>
          <w:numId w:val="2"/>
        </w:numPr>
        <w:spacing w:line="360" w:lineRule="auto"/>
        <w:jc w:val="both"/>
        <w:rPr>
          <w:rFonts w:ascii="David" w:hAnsi="David" w:cs="David"/>
          <w:sz w:val="24"/>
          <w:szCs w:val="24"/>
        </w:rPr>
      </w:pPr>
      <w:r>
        <w:rPr>
          <w:rFonts w:ascii="David" w:hAnsi="David" w:cs="David" w:hint="cs"/>
          <w:sz w:val="24"/>
          <w:szCs w:val="24"/>
          <w:rtl/>
        </w:rPr>
        <w:t xml:space="preserve">סטאטוס טיפול </w:t>
      </w:r>
      <w:r w:rsidR="002B2AA9">
        <w:rPr>
          <w:rFonts w:ascii="David" w:hAnsi="David" w:cs="David" w:hint="cs"/>
          <w:sz w:val="24"/>
          <w:szCs w:val="24"/>
          <w:rtl/>
        </w:rPr>
        <w:t xml:space="preserve">וקידום </w:t>
      </w:r>
      <w:r>
        <w:rPr>
          <w:rFonts w:ascii="David" w:hAnsi="David" w:cs="David" w:hint="cs"/>
          <w:sz w:val="24"/>
          <w:szCs w:val="24"/>
          <w:rtl/>
        </w:rPr>
        <w:t>נושאים שונים במרחב הציבורי.</w:t>
      </w:r>
    </w:p>
    <w:p w14:paraId="4D459976" w14:textId="70DCDBC9" w:rsidR="00AA79BB" w:rsidRDefault="002B2AA9" w:rsidP="00B3081C">
      <w:pPr>
        <w:pStyle w:val="a5"/>
        <w:numPr>
          <w:ilvl w:val="0"/>
          <w:numId w:val="2"/>
        </w:numPr>
        <w:spacing w:line="360" w:lineRule="auto"/>
        <w:jc w:val="both"/>
        <w:rPr>
          <w:rFonts w:ascii="David" w:hAnsi="David" w:cs="David"/>
          <w:sz w:val="24"/>
          <w:szCs w:val="24"/>
        </w:rPr>
      </w:pPr>
      <w:r>
        <w:rPr>
          <w:rFonts w:ascii="David" w:hAnsi="David" w:cs="David" w:hint="cs"/>
          <w:sz w:val="24"/>
          <w:szCs w:val="24"/>
          <w:rtl/>
        </w:rPr>
        <w:t xml:space="preserve">סטאטוס </w:t>
      </w:r>
      <w:r w:rsidR="00BA46B5">
        <w:rPr>
          <w:rFonts w:ascii="David" w:hAnsi="David" w:cs="David" w:hint="cs"/>
          <w:sz w:val="24"/>
          <w:szCs w:val="24"/>
          <w:rtl/>
        </w:rPr>
        <w:t>נושאים שונים</w:t>
      </w:r>
      <w:r w:rsidR="00AA79BB">
        <w:rPr>
          <w:rFonts w:ascii="David" w:hAnsi="David" w:cs="David" w:hint="cs"/>
          <w:sz w:val="24"/>
          <w:szCs w:val="24"/>
          <w:rtl/>
        </w:rPr>
        <w:t xml:space="preserve"> מול המועצה.</w:t>
      </w:r>
    </w:p>
    <w:p w14:paraId="63E8B33D" w14:textId="60E8E11F" w:rsidR="002B2AA9" w:rsidRDefault="002B2AA9" w:rsidP="00B3081C">
      <w:pPr>
        <w:pStyle w:val="a5"/>
        <w:numPr>
          <w:ilvl w:val="0"/>
          <w:numId w:val="2"/>
        </w:numPr>
        <w:spacing w:line="360" w:lineRule="auto"/>
        <w:jc w:val="both"/>
        <w:rPr>
          <w:rFonts w:ascii="David" w:hAnsi="David" w:cs="David"/>
          <w:sz w:val="24"/>
          <w:szCs w:val="24"/>
        </w:rPr>
      </w:pPr>
      <w:r>
        <w:rPr>
          <w:rFonts w:ascii="David" w:hAnsi="David" w:cs="David" w:hint="cs"/>
          <w:sz w:val="24"/>
          <w:szCs w:val="24"/>
          <w:rtl/>
        </w:rPr>
        <w:t>נושאים שוטפים.</w:t>
      </w:r>
    </w:p>
    <w:p w14:paraId="56566BD1" w14:textId="77777777" w:rsidR="00BA46B5" w:rsidRDefault="00BA46B5" w:rsidP="00BA46B5">
      <w:pPr>
        <w:pStyle w:val="a5"/>
        <w:spacing w:line="360" w:lineRule="auto"/>
        <w:ind w:left="1440"/>
        <w:jc w:val="both"/>
        <w:rPr>
          <w:rFonts w:ascii="David" w:hAnsi="David" w:cs="David"/>
          <w:sz w:val="24"/>
          <w:szCs w:val="24"/>
        </w:rPr>
      </w:pPr>
    </w:p>
    <w:p w14:paraId="5FDFDE8F" w14:textId="77777777" w:rsidR="00B3081C" w:rsidRPr="003B4EE4" w:rsidRDefault="00B3081C" w:rsidP="00B3081C">
      <w:pPr>
        <w:pStyle w:val="a5"/>
        <w:spacing w:line="360" w:lineRule="auto"/>
        <w:ind w:left="1440"/>
        <w:jc w:val="both"/>
        <w:rPr>
          <w:rFonts w:ascii="David" w:hAnsi="David" w:cs="David"/>
          <w:sz w:val="24"/>
          <w:szCs w:val="24"/>
        </w:rPr>
      </w:pPr>
    </w:p>
    <w:p w14:paraId="774D7F4D" w14:textId="77777777" w:rsidR="004A52C8" w:rsidRPr="00B3081C" w:rsidRDefault="004A52C8" w:rsidP="004A52C8">
      <w:pPr>
        <w:pStyle w:val="a5"/>
        <w:spacing w:line="360" w:lineRule="auto"/>
        <w:ind w:left="1440"/>
        <w:jc w:val="both"/>
        <w:rPr>
          <w:rFonts w:ascii="David" w:hAnsi="David" w:cs="David"/>
          <w:sz w:val="24"/>
          <w:szCs w:val="24"/>
        </w:rPr>
      </w:pPr>
    </w:p>
    <w:p w14:paraId="7319AC33" w14:textId="77777777" w:rsidR="007455C2" w:rsidRDefault="007455C2" w:rsidP="007455C2">
      <w:pPr>
        <w:pStyle w:val="a5"/>
        <w:spacing w:line="360" w:lineRule="auto"/>
        <w:ind w:left="1440"/>
        <w:jc w:val="both"/>
        <w:rPr>
          <w:rFonts w:ascii="David" w:hAnsi="David" w:cs="David"/>
          <w:sz w:val="24"/>
          <w:szCs w:val="24"/>
          <w:rtl/>
        </w:rPr>
      </w:pPr>
    </w:p>
    <w:p w14:paraId="3AF00ADA" w14:textId="77777777" w:rsidR="00841FA5" w:rsidRDefault="00841FA5" w:rsidP="007455C2">
      <w:pPr>
        <w:pStyle w:val="a5"/>
        <w:spacing w:line="360" w:lineRule="auto"/>
        <w:ind w:left="1440"/>
        <w:jc w:val="both"/>
        <w:rPr>
          <w:rFonts w:ascii="David" w:hAnsi="David" w:cs="David"/>
          <w:sz w:val="24"/>
          <w:szCs w:val="24"/>
          <w:rtl/>
        </w:rPr>
      </w:pPr>
    </w:p>
    <w:p w14:paraId="25DD1D72" w14:textId="77777777" w:rsidR="00841FA5" w:rsidRDefault="00841FA5" w:rsidP="007455C2">
      <w:pPr>
        <w:pStyle w:val="a5"/>
        <w:spacing w:line="360" w:lineRule="auto"/>
        <w:ind w:left="1440"/>
        <w:jc w:val="both"/>
        <w:rPr>
          <w:rFonts w:ascii="David" w:hAnsi="David" w:cs="David"/>
          <w:sz w:val="24"/>
          <w:szCs w:val="24"/>
          <w:rtl/>
        </w:rPr>
      </w:pPr>
    </w:p>
    <w:p w14:paraId="2EBF667F" w14:textId="77777777" w:rsidR="00841FA5" w:rsidRDefault="00841FA5" w:rsidP="007455C2">
      <w:pPr>
        <w:pStyle w:val="a5"/>
        <w:spacing w:line="360" w:lineRule="auto"/>
        <w:ind w:left="1440"/>
        <w:jc w:val="both"/>
        <w:rPr>
          <w:rFonts w:ascii="David" w:hAnsi="David" w:cs="David"/>
          <w:sz w:val="24"/>
          <w:szCs w:val="24"/>
          <w:rtl/>
        </w:rPr>
      </w:pPr>
    </w:p>
    <w:p w14:paraId="7FCBE5EF" w14:textId="77777777" w:rsidR="00841FA5" w:rsidRDefault="00841FA5" w:rsidP="007455C2">
      <w:pPr>
        <w:pStyle w:val="a5"/>
        <w:spacing w:line="360" w:lineRule="auto"/>
        <w:ind w:left="1440"/>
        <w:jc w:val="both"/>
        <w:rPr>
          <w:rFonts w:ascii="David" w:hAnsi="David" w:cs="David"/>
          <w:sz w:val="24"/>
          <w:szCs w:val="24"/>
          <w:rtl/>
        </w:rPr>
      </w:pPr>
    </w:p>
    <w:p w14:paraId="4C40ECD2" w14:textId="77777777" w:rsidR="00841FA5" w:rsidRDefault="00841FA5" w:rsidP="007455C2">
      <w:pPr>
        <w:pStyle w:val="a5"/>
        <w:spacing w:line="360" w:lineRule="auto"/>
        <w:ind w:left="1440"/>
        <w:jc w:val="both"/>
        <w:rPr>
          <w:rFonts w:ascii="David" w:hAnsi="David" w:cs="David"/>
          <w:sz w:val="24"/>
          <w:szCs w:val="24"/>
          <w:rtl/>
        </w:rPr>
      </w:pPr>
    </w:p>
    <w:p w14:paraId="71CA1CD0" w14:textId="77777777" w:rsidR="00841FA5" w:rsidRDefault="00841FA5" w:rsidP="007455C2">
      <w:pPr>
        <w:pStyle w:val="a5"/>
        <w:spacing w:line="360" w:lineRule="auto"/>
        <w:ind w:left="1440"/>
        <w:jc w:val="both"/>
        <w:rPr>
          <w:rFonts w:ascii="David" w:hAnsi="David" w:cs="David"/>
          <w:sz w:val="24"/>
          <w:szCs w:val="24"/>
          <w:rtl/>
        </w:rPr>
      </w:pPr>
    </w:p>
    <w:p w14:paraId="71C0404F" w14:textId="77777777" w:rsidR="00841FA5" w:rsidRDefault="00841FA5" w:rsidP="007455C2">
      <w:pPr>
        <w:pStyle w:val="a5"/>
        <w:spacing w:line="360" w:lineRule="auto"/>
        <w:ind w:left="1440"/>
        <w:jc w:val="both"/>
        <w:rPr>
          <w:rFonts w:ascii="David" w:hAnsi="David" w:cs="David"/>
          <w:sz w:val="24"/>
          <w:szCs w:val="24"/>
          <w:rtl/>
        </w:rPr>
      </w:pPr>
    </w:p>
    <w:p w14:paraId="77701480" w14:textId="77777777" w:rsidR="00841FA5" w:rsidRDefault="00841FA5" w:rsidP="007455C2">
      <w:pPr>
        <w:pStyle w:val="a5"/>
        <w:spacing w:line="360" w:lineRule="auto"/>
        <w:ind w:left="1440"/>
        <w:jc w:val="both"/>
        <w:rPr>
          <w:rFonts w:ascii="David" w:hAnsi="David" w:cs="David"/>
          <w:sz w:val="24"/>
          <w:szCs w:val="24"/>
          <w:rtl/>
        </w:rPr>
      </w:pPr>
    </w:p>
    <w:p w14:paraId="21CF71CE" w14:textId="77777777" w:rsidR="00841FA5" w:rsidRDefault="00841FA5" w:rsidP="007455C2">
      <w:pPr>
        <w:pStyle w:val="a5"/>
        <w:spacing w:line="360" w:lineRule="auto"/>
        <w:ind w:left="1440"/>
        <w:jc w:val="both"/>
        <w:rPr>
          <w:rFonts w:ascii="David" w:hAnsi="David" w:cs="David"/>
          <w:sz w:val="24"/>
          <w:szCs w:val="24"/>
          <w:rtl/>
        </w:rPr>
      </w:pPr>
    </w:p>
    <w:p w14:paraId="2E4DB6B1" w14:textId="77777777" w:rsidR="00841FA5" w:rsidRDefault="00841FA5" w:rsidP="007455C2">
      <w:pPr>
        <w:pStyle w:val="a5"/>
        <w:spacing w:line="360" w:lineRule="auto"/>
        <w:ind w:left="1440"/>
        <w:jc w:val="both"/>
        <w:rPr>
          <w:rFonts w:ascii="David" w:hAnsi="David" w:cs="David"/>
          <w:sz w:val="24"/>
          <w:szCs w:val="24"/>
          <w:rtl/>
        </w:rPr>
      </w:pPr>
    </w:p>
    <w:p w14:paraId="76666962" w14:textId="77777777" w:rsidR="00841FA5" w:rsidRDefault="00841FA5" w:rsidP="007455C2">
      <w:pPr>
        <w:pStyle w:val="a5"/>
        <w:spacing w:line="360" w:lineRule="auto"/>
        <w:ind w:left="1440"/>
        <w:jc w:val="both"/>
        <w:rPr>
          <w:rFonts w:ascii="David" w:hAnsi="David" w:cs="David"/>
          <w:sz w:val="24"/>
          <w:szCs w:val="24"/>
          <w:rtl/>
        </w:rPr>
      </w:pPr>
    </w:p>
    <w:p w14:paraId="51E5C093" w14:textId="77777777" w:rsidR="00841FA5" w:rsidRDefault="00841FA5" w:rsidP="007455C2">
      <w:pPr>
        <w:pStyle w:val="a5"/>
        <w:spacing w:line="360" w:lineRule="auto"/>
        <w:ind w:left="1440"/>
        <w:jc w:val="both"/>
        <w:rPr>
          <w:rFonts w:ascii="David" w:hAnsi="David" w:cs="David"/>
          <w:sz w:val="24"/>
          <w:szCs w:val="24"/>
          <w:rtl/>
        </w:rPr>
      </w:pPr>
    </w:p>
    <w:p w14:paraId="7619977F" w14:textId="77777777" w:rsidR="00841FA5" w:rsidRDefault="00841FA5" w:rsidP="007455C2">
      <w:pPr>
        <w:pStyle w:val="a5"/>
        <w:spacing w:line="360" w:lineRule="auto"/>
        <w:ind w:left="1440"/>
        <w:jc w:val="both"/>
        <w:rPr>
          <w:rFonts w:ascii="David" w:hAnsi="David" w:cs="David"/>
          <w:sz w:val="24"/>
          <w:szCs w:val="24"/>
          <w:rtl/>
        </w:rPr>
      </w:pPr>
    </w:p>
    <w:p w14:paraId="4ED5EA02" w14:textId="77777777" w:rsidR="00841FA5" w:rsidRDefault="00841FA5" w:rsidP="007455C2">
      <w:pPr>
        <w:pStyle w:val="a5"/>
        <w:spacing w:line="360" w:lineRule="auto"/>
        <w:ind w:left="1440"/>
        <w:jc w:val="both"/>
        <w:rPr>
          <w:rFonts w:ascii="David" w:hAnsi="David" w:cs="David"/>
          <w:sz w:val="24"/>
          <w:szCs w:val="24"/>
          <w:rtl/>
        </w:rPr>
      </w:pPr>
    </w:p>
    <w:p w14:paraId="7F7F26C4" w14:textId="57F72B41" w:rsidR="00841FA5" w:rsidRDefault="00841FA5" w:rsidP="007455C2">
      <w:pPr>
        <w:pStyle w:val="a5"/>
        <w:spacing w:line="360" w:lineRule="auto"/>
        <w:ind w:left="1440"/>
        <w:jc w:val="both"/>
        <w:rPr>
          <w:rFonts w:ascii="David" w:hAnsi="David" w:cs="David"/>
          <w:sz w:val="24"/>
          <w:szCs w:val="24"/>
          <w:rtl/>
        </w:rPr>
      </w:pPr>
    </w:p>
    <w:p w14:paraId="40434E0E" w14:textId="71164912" w:rsidR="00B3081C" w:rsidRDefault="00B3081C" w:rsidP="007455C2">
      <w:pPr>
        <w:pStyle w:val="a5"/>
        <w:spacing w:line="360" w:lineRule="auto"/>
        <w:ind w:left="1440"/>
        <w:jc w:val="both"/>
        <w:rPr>
          <w:rFonts w:ascii="David" w:hAnsi="David" w:cs="David"/>
          <w:sz w:val="24"/>
          <w:szCs w:val="24"/>
          <w:rtl/>
        </w:rPr>
      </w:pPr>
    </w:p>
    <w:p w14:paraId="7EFE3D82" w14:textId="77777777" w:rsidR="00B3081C" w:rsidRDefault="00B3081C" w:rsidP="007455C2">
      <w:pPr>
        <w:pStyle w:val="a5"/>
        <w:spacing w:line="360" w:lineRule="auto"/>
        <w:ind w:left="1440"/>
        <w:jc w:val="both"/>
        <w:rPr>
          <w:rFonts w:ascii="David" w:hAnsi="David" w:cs="David"/>
          <w:sz w:val="24"/>
          <w:szCs w:val="24"/>
          <w:rtl/>
        </w:rPr>
      </w:pPr>
    </w:p>
    <w:p w14:paraId="4BFF1773" w14:textId="77777777" w:rsidR="00841FA5" w:rsidRDefault="00841FA5" w:rsidP="007455C2">
      <w:pPr>
        <w:pStyle w:val="a5"/>
        <w:spacing w:line="360" w:lineRule="auto"/>
        <w:ind w:left="1440"/>
        <w:jc w:val="both"/>
        <w:rPr>
          <w:rFonts w:ascii="David" w:hAnsi="David" w:cs="David"/>
          <w:sz w:val="24"/>
          <w:szCs w:val="24"/>
          <w:rtl/>
        </w:rPr>
      </w:pPr>
    </w:p>
    <w:p w14:paraId="14338680" w14:textId="77777777" w:rsidR="00841FA5" w:rsidRDefault="00841FA5" w:rsidP="007455C2">
      <w:pPr>
        <w:pStyle w:val="a5"/>
        <w:spacing w:line="360" w:lineRule="auto"/>
        <w:ind w:left="1440"/>
        <w:jc w:val="both"/>
        <w:rPr>
          <w:rFonts w:ascii="David" w:hAnsi="David" w:cs="David"/>
          <w:sz w:val="24"/>
          <w:szCs w:val="24"/>
          <w:rtl/>
        </w:rPr>
      </w:pPr>
    </w:p>
    <w:p w14:paraId="17BB894F" w14:textId="41C08549" w:rsidR="00841FA5" w:rsidRDefault="00841FA5" w:rsidP="007455C2">
      <w:pPr>
        <w:pStyle w:val="a5"/>
        <w:spacing w:line="360" w:lineRule="auto"/>
        <w:ind w:left="1440"/>
        <w:jc w:val="both"/>
        <w:rPr>
          <w:rFonts w:ascii="David" w:hAnsi="David" w:cs="David"/>
          <w:sz w:val="24"/>
          <w:szCs w:val="24"/>
          <w:rtl/>
        </w:rPr>
      </w:pPr>
    </w:p>
    <w:p w14:paraId="11C60662" w14:textId="74EF8E4D" w:rsidR="00566AAD" w:rsidRDefault="00566AAD" w:rsidP="007455C2">
      <w:pPr>
        <w:pStyle w:val="a5"/>
        <w:spacing w:line="360" w:lineRule="auto"/>
        <w:ind w:left="1440"/>
        <w:jc w:val="both"/>
        <w:rPr>
          <w:rFonts w:ascii="David" w:hAnsi="David" w:cs="David"/>
          <w:sz w:val="24"/>
          <w:szCs w:val="24"/>
          <w:rtl/>
        </w:rPr>
      </w:pPr>
    </w:p>
    <w:p w14:paraId="253322B9" w14:textId="77777777" w:rsidR="00566AAD" w:rsidRDefault="00566AAD" w:rsidP="007455C2">
      <w:pPr>
        <w:pStyle w:val="a5"/>
        <w:spacing w:line="360" w:lineRule="auto"/>
        <w:ind w:left="1440"/>
        <w:jc w:val="both"/>
        <w:rPr>
          <w:rFonts w:ascii="David" w:hAnsi="David" w:cs="David"/>
          <w:sz w:val="24"/>
          <w:szCs w:val="24"/>
          <w:rtl/>
        </w:rPr>
      </w:pPr>
    </w:p>
    <w:p w14:paraId="3E1A94C7" w14:textId="77777777" w:rsidR="00841FA5" w:rsidRPr="002B2AA9" w:rsidRDefault="00841FA5" w:rsidP="002B2AA9">
      <w:pPr>
        <w:bidi/>
        <w:spacing w:line="360" w:lineRule="auto"/>
        <w:jc w:val="both"/>
        <w:rPr>
          <w:rFonts w:ascii="David" w:hAnsi="David" w:cs="David"/>
          <w:sz w:val="24"/>
          <w:szCs w:val="24"/>
          <w:rtl/>
        </w:rPr>
      </w:pPr>
    </w:p>
    <w:p w14:paraId="1CCA69EA" w14:textId="77777777" w:rsidR="003B4EE4" w:rsidRDefault="003B4EE4" w:rsidP="007455C2">
      <w:pPr>
        <w:pStyle w:val="a5"/>
        <w:spacing w:line="360" w:lineRule="auto"/>
        <w:ind w:left="1440"/>
        <w:jc w:val="both"/>
        <w:rPr>
          <w:rFonts w:ascii="David" w:hAnsi="David" w:cs="David"/>
          <w:sz w:val="24"/>
          <w:szCs w:val="24"/>
          <w:rtl/>
        </w:rPr>
      </w:pPr>
    </w:p>
    <w:p w14:paraId="1C4E04C3" w14:textId="77777777" w:rsidR="00AD6BD2" w:rsidRPr="00802261" w:rsidRDefault="007840FF" w:rsidP="00DB63BF">
      <w:pPr>
        <w:pStyle w:val="a5"/>
        <w:numPr>
          <w:ilvl w:val="0"/>
          <w:numId w:val="1"/>
        </w:numPr>
        <w:rPr>
          <w:rFonts w:ascii="David" w:hAnsi="David" w:cs="David"/>
          <w:b/>
          <w:bCs/>
          <w:sz w:val="24"/>
          <w:szCs w:val="24"/>
          <w:u w:val="single"/>
        </w:rPr>
      </w:pPr>
      <w:r w:rsidRPr="00802261">
        <w:rPr>
          <w:rFonts w:ascii="David" w:hAnsi="David" w:cs="David" w:hint="cs"/>
          <w:b/>
          <w:bCs/>
          <w:sz w:val="24"/>
          <w:szCs w:val="24"/>
          <w:u w:val="single"/>
          <w:rtl/>
        </w:rPr>
        <w:lastRenderedPageBreak/>
        <w:t xml:space="preserve">להלן </w:t>
      </w:r>
      <w:r w:rsidR="00E5215B" w:rsidRPr="00802261">
        <w:rPr>
          <w:rFonts w:ascii="David" w:hAnsi="David" w:cs="David" w:hint="cs"/>
          <w:b/>
          <w:bCs/>
          <w:sz w:val="24"/>
          <w:szCs w:val="24"/>
          <w:u w:val="single"/>
          <w:rtl/>
        </w:rPr>
        <w:t xml:space="preserve">סטאטוס מעקב החלטות </w:t>
      </w:r>
      <w:r w:rsidR="005C0207">
        <w:rPr>
          <w:rFonts w:ascii="David" w:hAnsi="David" w:cs="David" w:hint="cs"/>
          <w:b/>
          <w:bCs/>
          <w:sz w:val="24"/>
          <w:szCs w:val="24"/>
          <w:u w:val="single"/>
          <w:rtl/>
        </w:rPr>
        <w:t>מישיבות קודמות:</w:t>
      </w:r>
    </w:p>
    <w:tbl>
      <w:tblPr>
        <w:bidiVisual/>
        <w:tblW w:w="1054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880"/>
        <w:gridCol w:w="1993"/>
        <w:gridCol w:w="3685"/>
        <w:gridCol w:w="993"/>
        <w:gridCol w:w="850"/>
        <w:gridCol w:w="1410"/>
      </w:tblGrid>
      <w:tr w:rsidR="00E86BA6" w:rsidRPr="0099082E" w14:paraId="35257A12" w14:textId="77777777" w:rsidTr="009E6EC0">
        <w:tc>
          <w:tcPr>
            <w:tcW w:w="734" w:type="dxa"/>
            <w:shd w:val="clear" w:color="auto" w:fill="A6A6A6"/>
          </w:tcPr>
          <w:p w14:paraId="78195CA4" w14:textId="77777777" w:rsidR="00E86BA6" w:rsidRPr="00924549" w:rsidRDefault="00E86BA6" w:rsidP="00D16C7F">
            <w:pPr>
              <w:bidi/>
              <w:spacing w:line="276" w:lineRule="auto"/>
              <w:jc w:val="center"/>
              <w:rPr>
                <w:rFonts w:ascii="David" w:hAnsi="David" w:cs="David"/>
                <w:b/>
                <w:bCs/>
                <w:sz w:val="24"/>
                <w:szCs w:val="24"/>
                <w:rtl/>
              </w:rPr>
            </w:pPr>
            <w:proofErr w:type="spellStart"/>
            <w:r w:rsidRPr="00924549">
              <w:rPr>
                <w:rFonts w:ascii="David" w:hAnsi="David" w:cs="David" w:hint="cs"/>
                <w:b/>
                <w:bCs/>
                <w:sz w:val="24"/>
                <w:szCs w:val="24"/>
                <w:rtl/>
              </w:rPr>
              <w:t>מס"ד</w:t>
            </w:r>
            <w:proofErr w:type="spellEnd"/>
          </w:p>
        </w:tc>
        <w:tc>
          <w:tcPr>
            <w:tcW w:w="880" w:type="dxa"/>
            <w:shd w:val="clear" w:color="auto" w:fill="A6A6A6"/>
          </w:tcPr>
          <w:p w14:paraId="0003FB70" w14:textId="77777777" w:rsidR="00E86BA6" w:rsidRPr="00924549" w:rsidRDefault="00E86BA6" w:rsidP="00D16C7F">
            <w:pPr>
              <w:bidi/>
              <w:spacing w:line="276" w:lineRule="auto"/>
              <w:jc w:val="center"/>
              <w:rPr>
                <w:rFonts w:ascii="David" w:hAnsi="David" w:cs="David"/>
                <w:b/>
                <w:bCs/>
                <w:sz w:val="24"/>
                <w:szCs w:val="24"/>
                <w:rtl/>
              </w:rPr>
            </w:pPr>
            <w:r w:rsidRPr="00924549">
              <w:rPr>
                <w:rFonts w:ascii="David" w:hAnsi="David" w:cs="David" w:hint="cs"/>
                <w:b/>
                <w:bCs/>
                <w:sz w:val="24"/>
                <w:szCs w:val="24"/>
                <w:rtl/>
              </w:rPr>
              <w:t>נושא</w:t>
            </w:r>
          </w:p>
        </w:tc>
        <w:tc>
          <w:tcPr>
            <w:tcW w:w="1993" w:type="dxa"/>
            <w:shd w:val="clear" w:color="auto" w:fill="A6A6A6"/>
          </w:tcPr>
          <w:p w14:paraId="33D1B4E8" w14:textId="77777777" w:rsidR="00E86BA6" w:rsidRPr="00924549" w:rsidRDefault="00E86BA6" w:rsidP="00D16C7F">
            <w:pPr>
              <w:bidi/>
              <w:spacing w:line="276" w:lineRule="auto"/>
              <w:jc w:val="center"/>
              <w:rPr>
                <w:rFonts w:ascii="David" w:hAnsi="David" w:cs="David"/>
                <w:b/>
                <w:bCs/>
                <w:sz w:val="24"/>
                <w:szCs w:val="24"/>
                <w:rtl/>
              </w:rPr>
            </w:pPr>
            <w:r w:rsidRPr="00924549">
              <w:rPr>
                <w:rFonts w:ascii="David" w:hAnsi="David" w:cs="David" w:hint="cs"/>
                <w:b/>
                <w:bCs/>
                <w:sz w:val="24"/>
                <w:szCs w:val="24"/>
                <w:rtl/>
              </w:rPr>
              <w:t>פירוט</w:t>
            </w:r>
          </w:p>
        </w:tc>
        <w:tc>
          <w:tcPr>
            <w:tcW w:w="3685" w:type="dxa"/>
            <w:shd w:val="clear" w:color="auto" w:fill="A6A6A6"/>
          </w:tcPr>
          <w:p w14:paraId="0F15EB1F" w14:textId="77777777" w:rsidR="00E86BA6" w:rsidRPr="00924549" w:rsidRDefault="00E86BA6" w:rsidP="00D16C7F">
            <w:pPr>
              <w:bidi/>
              <w:spacing w:line="276" w:lineRule="auto"/>
              <w:jc w:val="center"/>
              <w:rPr>
                <w:rFonts w:ascii="David" w:hAnsi="David" w:cs="David"/>
                <w:b/>
                <w:bCs/>
                <w:sz w:val="24"/>
                <w:szCs w:val="24"/>
                <w:rtl/>
              </w:rPr>
            </w:pPr>
            <w:r w:rsidRPr="00924549">
              <w:rPr>
                <w:rFonts w:ascii="David" w:hAnsi="David" w:cs="David" w:hint="cs"/>
                <w:b/>
                <w:bCs/>
                <w:sz w:val="24"/>
                <w:szCs w:val="24"/>
                <w:rtl/>
              </w:rPr>
              <w:t>החלטה</w:t>
            </w:r>
          </w:p>
        </w:tc>
        <w:tc>
          <w:tcPr>
            <w:tcW w:w="993" w:type="dxa"/>
            <w:shd w:val="clear" w:color="auto" w:fill="A6A6A6"/>
          </w:tcPr>
          <w:p w14:paraId="56E9C676" w14:textId="77777777" w:rsidR="00E86BA6" w:rsidRPr="00924549" w:rsidRDefault="00E86BA6" w:rsidP="00D16C7F">
            <w:pPr>
              <w:bidi/>
              <w:spacing w:line="276" w:lineRule="auto"/>
              <w:jc w:val="center"/>
              <w:rPr>
                <w:rFonts w:ascii="David" w:hAnsi="David" w:cs="David"/>
                <w:b/>
                <w:bCs/>
                <w:sz w:val="24"/>
                <w:szCs w:val="24"/>
                <w:rtl/>
              </w:rPr>
            </w:pPr>
            <w:r w:rsidRPr="00924549">
              <w:rPr>
                <w:rFonts w:ascii="David" w:hAnsi="David" w:cs="David" w:hint="cs"/>
                <w:b/>
                <w:bCs/>
                <w:sz w:val="24"/>
                <w:szCs w:val="24"/>
                <w:rtl/>
              </w:rPr>
              <w:t>אחריות</w:t>
            </w:r>
          </w:p>
        </w:tc>
        <w:tc>
          <w:tcPr>
            <w:tcW w:w="850" w:type="dxa"/>
            <w:shd w:val="clear" w:color="auto" w:fill="A6A6A6"/>
          </w:tcPr>
          <w:p w14:paraId="616F75EB" w14:textId="77777777" w:rsidR="00E86BA6" w:rsidRPr="00924549" w:rsidRDefault="00E86BA6" w:rsidP="00D16C7F">
            <w:pPr>
              <w:bidi/>
              <w:spacing w:line="276" w:lineRule="auto"/>
              <w:jc w:val="center"/>
              <w:rPr>
                <w:rFonts w:ascii="David" w:hAnsi="David" w:cs="David"/>
                <w:b/>
                <w:bCs/>
                <w:sz w:val="24"/>
                <w:szCs w:val="24"/>
                <w:rtl/>
              </w:rPr>
            </w:pPr>
            <w:proofErr w:type="spellStart"/>
            <w:r w:rsidRPr="00924549">
              <w:rPr>
                <w:rFonts w:ascii="David" w:hAnsi="David" w:cs="David" w:hint="cs"/>
                <w:b/>
                <w:bCs/>
                <w:sz w:val="24"/>
                <w:szCs w:val="24"/>
                <w:rtl/>
              </w:rPr>
              <w:t>תג"ב</w:t>
            </w:r>
            <w:proofErr w:type="spellEnd"/>
          </w:p>
        </w:tc>
        <w:tc>
          <w:tcPr>
            <w:tcW w:w="1410" w:type="dxa"/>
            <w:shd w:val="clear" w:color="auto" w:fill="A6A6A6"/>
          </w:tcPr>
          <w:p w14:paraId="0C0BA0D3" w14:textId="77777777" w:rsidR="00E86BA6" w:rsidRPr="00924549" w:rsidRDefault="00E86BA6" w:rsidP="00D16C7F">
            <w:pPr>
              <w:bidi/>
              <w:spacing w:line="276" w:lineRule="auto"/>
              <w:jc w:val="center"/>
              <w:rPr>
                <w:rFonts w:ascii="David" w:hAnsi="David" w:cs="David"/>
                <w:b/>
                <w:bCs/>
                <w:sz w:val="24"/>
                <w:szCs w:val="24"/>
                <w:rtl/>
              </w:rPr>
            </w:pPr>
            <w:r>
              <w:rPr>
                <w:rFonts w:ascii="David" w:hAnsi="David" w:cs="David" w:hint="cs"/>
                <w:b/>
                <w:bCs/>
                <w:sz w:val="24"/>
                <w:szCs w:val="24"/>
                <w:rtl/>
              </w:rPr>
              <w:t>סטאטוס</w:t>
            </w:r>
          </w:p>
        </w:tc>
      </w:tr>
      <w:tr w:rsidR="002B2AA9" w:rsidRPr="0099082E" w14:paraId="22FC5954" w14:textId="77777777" w:rsidTr="009E6EC0">
        <w:trPr>
          <w:trHeight w:val="828"/>
        </w:trPr>
        <w:tc>
          <w:tcPr>
            <w:tcW w:w="734" w:type="dxa"/>
            <w:shd w:val="clear" w:color="auto" w:fill="auto"/>
          </w:tcPr>
          <w:p w14:paraId="3168A1FC" w14:textId="204746C3" w:rsidR="002B2AA9" w:rsidRPr="0099082E" w:rsidRDefault="002B2AA9" w:rsidP="002B2AA9">
            <w:pPr>
              <w:bidi/>
              <w:spacing w:line="276" w:lineRule="auto"/>
              <w:jc w:val="center"/>
              <w:rPr>
                <w:rFonts w:ascii="David" w:hAnsi="David" w:cs="David"/>
                <w:b/>
                <w:bCs/>
                <w:sz w:val="24"/>
                <w:szCs w:val="24"/>
                <w:rtl/>
              </w:rPr>
            </w:pPr>
            <w:r>
              <w:rPr>
                <w:rFonts w:ascii="David" w:hAnsi="David" w:cs="David" w:hint="cs"/>
                <w:b/>
                <w:bCs/>
                <w:sz w:val="24"/>
                <w:szCs w:val="24"/>
                <w:rtl/>
              </w:rPr>
              <w:t>1</w:t>
            </w:r>
          </w:p>
        </w:tc>
        <w:tc>
          <w:tcPr>
            <w:tcW w:w="880" w:type="dxa"/>
            <w:shd w:val="clear" w:color="auto" w:fill="auto"/>
          </w:tcPr>
          <w:p w14:paraId="161B203C" w14:textId="69727CEE" w:rsidR="002B2AA9" w:rsidRPr="009E6EC0" w:rsidRDefault="002B2AA9" w:rsidP="002B2AA9">
            <w:pPr>
              <w:bidi/>
              <w:spacing w:line="276" w:lineRule="auto"/>
              <w:jc w:val="center"/>
              <w:rPr>
                <w:rFonts w:ascii="David" w:hAnsi="David" w:cs="David"/>
                <w:sz w:val="22"/>
                <w:szCs w:val="22"/>
                <w:rtl/>
              </w:rPr>
            </w:pPr>
            <w:r w:rsidRPr="009E6EC0">
              <w:rPr>
                <w:rFonts w:ascii="David" w:hAnsi="David" w:cs="David" w:hint="cs"/>
                <w:sz w:val="22"/>
                <w:szCs w:val="22"/>
                <w:rtl/>
              </w:rPr>
              <w:t>פיתוח הרחבה</w:t>
            </w:r>
          </w:p>
        </w:tc>
        <w:tc>
          <w:tcPr>
            <w:tcW w:w="1993" w:type="dxa"/>
            <w:shd w:val="clear" w:color="auto" w:fill="auto"/>
          </w:tcPr>
          <w:p w14:paraId="29B04F8D" w14:textId="429E2A36" w:rsidR="002B2AA9" w:rsidRPr="009E6EC0" w:rsidRDefault="00566AAD" w:rsidP="002B2AA9">
            <w:pPr>
              <w:bidi/>
              <w:spacing w:line="276" w:lineRule="auto"/>
              <w:rPr>
                <w:rFonts w:ascii="David" w:hAnsi="David" w:cs="David"/>
                <w:sz w:val="22"/>
                <w:szCs w:val="22"/>
                <w:rtl/>
              </w:rPr>
            </w:pPr>
            <w:r>
              <w:rPr>
                <w:rFonts w:ascii="David" w:hAnsi="David" w:cs="David" w:hint="cs"/>
                <w:sz w:val="22"/>
                <w:szCs w:val="22"/>
                <w:rtl/>
              </w:rPr>
              <w:t>מסירה סופית</w:t>
            </w:r>
          </w:p>
        </w:tc>
        <w:tc>
          <w:tcPr>
            <w:tcW w:w="3685" w:type="dxa"/>
            <w:shd w:val="clear" w:color="auto" w:fill="auto"/>
          </w:tcPr>
          <w:p w14:paraId="50376BBE" w14:textId="42AEC6C3" w:rsidR="002B2AA9" w:rsidRPr="009E6EC0" w:rsidRDefault="00566AAD" w:rsidP="009E6EC0">
            <w:pPr>
              <w:bidi/>
              <w:spacing w:line="276" w:lineRule="auto"/>
              <w:rPr>
                <w:rFonts w:ascii="David" w:hAnsi="David" w:cs="David"/>
                <w:sz w:val="22"/>
                <w:szCs w:val="22"/>
                <w:rtl/>
              </w:rPr>
            </w:pPr>
            <w:r>
              <w:rPr>
                <w:rFonts w:ascii="David" w:hAnsi="David" w:cs="David" w:hint="cs"/>
                <w:sz w:val="22"/>
                <w:szCs w:val="22"/>
                <w:rtl/>
              </w:rPr>
              <w:t xml:space="preserve">תאריך המסירה נדחה לאור חולי </w:t>
            </w:r>
            <w:r w:rsidR="00AC5EC6">
              <w:rPr>
                <w:rFonts w:ascii="David" w:hAnsi="David" w:cs="David" w:hint="cs"/>
                <w:sz w:val="22"/>
                <w:szCs w:val="22"/>
                <w:rtl/>
              </w:rPr>
              <w:t xml:space="preserve">של </w:t>
            </w:r>
            <w:r>
              <w:rPr>
                <w:rFonts w:ascii="David" w:hAnsi="David" w:cs="David" w:hint="cs"/>
                <w:sz w:val="22"/>
                <w:szCs w:val="22"/>
                <w:rtl/>
              </w:rPr>
              <w:t>אחד המשתתפים המרכזיים. בהזדמנות הראשונה לכשיתאפשר תתבצע מסירה.</w:t>
            </w:r>
          </w:p>
        </w:tc>
        <w:tc>
          <w:tcPr>
            <w:tcW w:w="993" w:type="dxa"/>
          </w:tcPr>
          <w:p w14:paraId="565497A7" w14:textId="1327CCD9" w:rsidR="002B2AA9" w:rsidRDefault="002B2AA9" w:rsidP="002B2AA9">
            <w:pPr>
              <w:bidi/>
              <w:spacing w:line="276" w:lineRule="auto"/>
              <w:jc w:val="center"/>
              <w:rPr>
                <w:rFonts w:ascii="David" w:hAnsi="David" w:cs="David"/>
                <w:sz w:val="24"/>
                <w:szCs w:val="24"/>
                <w:rtl/>
              </w:rPr>
            </w:pPr>
            <w:r>
              <w:rPr>
                <w:rFonts w:ascii="David" w:hAnsi="David" w:cs="David" w:hint="cs"/>
                <w:sz w:val="24"/>
                <w:szCs w:val="24"/>
                <w:rtl/>
              </w:rPr>
              <w:t>ועד</w:t>
            </w:r>
          </w:p>
        </w:tc>
        <w:tc>
          <w:tcPr>
            <w:tcW w:w="850" w:type="dxa"/>
          </w:tcPr>
          <w:p w14:paraId="064AD1FD" w14:textId="7118435B" w:rsidR="002B2AA9" w:rsidRDefault="002B2AA9" w:rsidP="002B2AA9">
            <w:pPr>
              <w:bidi/>
              <w:spacing w:line="276" w:lineRule="auto"/>
              <w:jc w:val="center"/>
              <w:rPr>
                <w:rFonts w:ascii="David" w:hAnsi="David" w:cs="David"/>
                <w:sz w:val="24"/>
                <w:szCs w:val="24"/>
                <w:rtl/>
              </w:rPr>
            </w:pPr>
            <w:r>
              <w:rPr>
                <w:rFonts w:ascii="David" w:hAnsi="David" w:cs="David" w:hint="cs"/>
                <w:sz w:val="24"/>
                <w:szCs w:val="24"/>
                <w:rtl/>
              </w:rPr>
              <w:t>-</w:t>
            </w:r>
          </w:p>
        </w:tc>
        <w:tc>
          <w:tcPr>
            <w:tcW w:w="1410" w:type="dxa"/>
          </w:tcPr>
          <w:p w14:paraId="7DF1093D" w14:textId="27045A80" w:rsidR="002B2AA9" w:rsidRPr="00185048" w:rsidRDefault="002B2AA9" w:rsidP="002B2AA9">
            <w:pPr>
              <w:bidi/>
              <w:spacing w:line="276" w:lineRule="auto"/>
              <w:jc w:val="center"/>
              <w:rPr>
                <w:rFonts w:ascii="David" w:hAnsi="David" w:cs="David"/>
                <w:sz w:val="24"/>
                <w:szCs w:val="24"/>
                <w:rtl/>
              </w:rPr>
            </w:pPr>
            <w:r w:rsidRPr="00185048">
              <w:rPr>
                <w:rFonts w:ascii="David" w:hAnsi="David" w:cs="David" w:hint="cs"/>
                <w:sz w:val="24"/>
                <w:szCs w:val="24"/>
                <w:rtl/>
              </w:rPr>
              <w:t>המשך מעקב</w:t>
            </w:r>
          </w:p>
        </w:tc>
      </w:tr>
      <w:tr w:rsidR="002B2AA9" w:rsidRPr="0099082E" w14:paraId="032DBDC2" w14:textId="77777777" w:rsidTr="009E6EC0">
        <w:trPr>
          <w:trHeight w:val="828"/>
        </w:trPr>
        <w:tc>
          <w:tcPr>
            <w:tcW w:w="734" w:type="dxa"/>
            <w:shd w:val="clear" w:color="auto" w:fill="auto"/>
          </w:tcPr>
          <w:p w14:paraId="1AE7C356" w14:textId="78EA5162" w:rsidR="002B2AA9" w:rsidRPr="0099082E" w:rsidRDefault="002B2AA9" w:rsidP="002B2AA9">
            <w:pPr>
              <w:bidi/>
              <w:spacing w:line="276" w:lineRule="auto"/>
              <w:jc w:val="center"/>
              <w:rPr>
                <w:rFonts w:ascii="David" w:hAnsi="David" w:cs="David"/>
                <w:b/>
                <w:bCs/>
                <w:sz w:val="24"/>
                <w:szCs w:val="24"/>
                <w:rtl/>
              </w:rPr>
            </w:pPr>
            <w:r>
              <w:rPr>
                <w:rFonts w:ascii="David" w:hAnsi="David" w:cs="David"/>
                <w:b/>
                <w:bCs/>
                <w:sz w:val="24"/>
                <w:szCs w:val="24"/>
                <w:rtl/>
              </w:rPr>
              <w:t>2</w:t>
            </w:r>
          </w:p>
        </w:tc>
        <w:tc>
          <w:tcPr>
            <w:tcW w:w="880" w:type="dxa"/>
            <w:shd w:val="clear" w:color="auto" w:fill="auto"/>
          </w:tcPr>
          <w:p w14:paraId="483D8432" w14:textId="5041116A" w:rsidR="002B2AA9" w:rsidRPr="009E6EC0" w:rsidRDefault="002B2AA9" w:rsidP="002B2AA9">
            <w:pPr>
              <w:bidi/>
              <w:spacing w:line="276" w:lineRule="auto"/>
              <w:jc w:val="center"/>
              <w:rPr>
                <w:rFonts w:ascii="David" w:hAnsi="David" w:cs="David"/>
                <w:sz w:val="22"/>
                <w:szCs w:val="22"/>
                <w:rtl/>
              </w:rPr>
            </w:pPr>
            <w:r w:rsidRPr="009E6EC0">
              <w:rPr>
                <w:rFonts w:ascii="David" w:hAnsi="David" w:cs="David" w:hint="cs"/>
                <w:sz w:val="22"/>
                <w:szCs w:val="22"/>
                <w:rtl/>
              </w:rPr>
              <w:t>סדר ציבורי</w:t>
            </w:r>
          </w:p>
        </w:tc>
        <w:tc>
          <w:tcPr>
            <w:tcW w:w="1993" w:type="dxa"/>
            <w:shd w:val="clear" w:color="auto" w:fill="auto"/>
          </w:tcPr>
          <w:p w14:paraId="7B0556B7" w14:textId="6B45F03D" w:rsidR="002B2AA9" w:rsidRPr="009E6EC0" w:rsidRDefault="002B2AA9" w:rsidP="002B2AA9">
            <w:pPr>
              <w:bidi/>
              <w:spacing w:line="276" w:lineRule="auto"/>
              <w:rPr>
                <w:rFonts w:ascii="David" w:hAnsi="David" w:cs="David"/>
                <w:sz w:val="22"/>
                <w:szCs w:val="22"/>
                <w:rtl/>
              </w:rPr>
            </w:pPr>
            <w:r w:rsidRPr="009E6EC0">
              <w:rPr>
                <w:rFonts w:ascii="David" w:hAnsi="David" w:cs="David" w:hint="cs"/>
                <w:sz w:val="22"/>
                <w:szCs w:val="22"/>
                <w:rtl/>
              </w:rPr>
              <w:t>חניית אוטובוסים</w:t>
            </w:r>
          </w:p>
        </w:tc>
        <w:tc>
          <w:tcPr>
            <w:tcW w:w="3685" w:type="dxa"/>
            <w:shd w:val="clear" w:color="auto" w:fill="auto"/>
          </w:tcPr>
          <w:p w14:paraId="16DCA18B" w14:textId="751E411A" w:rsidR="002B2AA9" w:rsidRPr="009E6EC0" w:rsidRDefault="002B2AA9" w:rsidP="009E6EC0">
            <w:pPr>
              <w:bidi/>
              <w:spacing w:line="276" w:lineRule="auto"/>
              <w:rPr>
                <w:rFonts w:ascii="David" w:hAnsi="David" w:cs="David"/>
                <w:sz w:val="22"/>
                <w:szCs w:val="22"/>
                <w:rtl/>
              </w:rPr>
            </w:pPr>
            <w:r w:rsidRPr="009E6EC0">
              <w:rPr>
                <w:rFonts w:ascii="David" w:hAnsi="David" w:cs="David" w:hint="cs"/>
                <w:sz w:val="22"/>
                <w:szCs w:val="22"/>
                <w:rtl/>
              </w:rPr>
              <w:t xml:space="preserve">בוצעה פנייה למועצה להסדרת מקומות חנייה לאוטובוסים בהתאם לחוק. בוצע סיור עם מנהל מח' תחבורה של </w:t>
            </w:r>
            <w:proofErr w:type="spellStart"/>
            <w:r w:rsidRPr="009E6EC0">
              <w:rPr>
                <w:rFonts w:ascii="David" w:hAnsi="David" w:cs="David" w:hint="cs"/>
                <w:sz w:val="22"/>
                <w:szCs w:val="22"/>
                <w:rtl/>
              </w:rPr>
              <w:t>החל"פ</w:t>
            </w:r>
            <w:proofErr w:type="spellEnd"/>
            <w:r w:rsidRPr="009E6EC0">
              <w:rPr>
                <w:rFonts w:ascii="David" w:hAnsi="David" w:cs="David" w:hint="cs"/>
                <w:sz w:val="22"/>
                <w:szCs w:val="22"/>
                <w:rtl/>
              </w:rPr>
              <w:t xml:space="preserve"> והועברה התייחסות של מהנדס המועצה. לאחר סיום התהליך תצא הנחייה של המועצה והועד להסדרת הנושא. </w:t>
            </w:r>
          </w:p>
        </w:tc>
        <w:tc>
          <w:tcPr>
            <w:tcW w:w="993" w:type="dxa"/>
          </w:tcPr>
          <w:p w14:paraId="292E1D1A" w14:textId="24B486D8" w:rsidR="002B2AA9" w:rsidRDefault="002B2AA9" w:rsidP="002B2AA9">
            <w:pPr>
              <w:bidi/>
              <w:spacing w:line="276" w:lineRule="auto"/>
              <w:jc w:val="center"/>
              <w:rPr>
                <w:rFonts w:ascii="David" w:hAnsi="David" w:cs="David"/>
                <w:sz w:val="24"/>
                <w:szCs w:val="24"/>
                <w:rtl/>
              </w:rPr>
            </w:pPr>
            <w:r>
              <w:rPr>
                <w:rFonts w:ascii="David" w:hAnsi="David" w:cs="David" w:hint="cs"/>
                <w:sz w:val="24"/>
                <w:szCs w:val="24"/>
                <w:rtl/>
              </w:rPr>
              <w:t>ועד</w:t>
            </w:r>
          </w:p>
        </w:tc>
        <w:tc>
          <w:tcPr>
            <w:tcW w:w="850" w:type="dxa"/>
          </w:tcPr>
          <w:p w14:paraId="691F2C7C" w14:textId="08AC4EC6" w:rsidR="002B2AA9" w:rsidRDefault="002B2AA9" w:rsidP="002B2AA9">
            <w:pPr>
              <w:bidi/>
              <w:spacing w:line="276" w:lineRule="auto"/>
              <w:jc w:val="center"/>
              <w:rPr>
                <w:rFonts w:ascii="David" w:hAnsi="David" w:cs="David"/>
                <w:sz w:val="24"/>
                <w:szCs w:val="24"/>
                <w:rtl/>
              </w:rPr>
            </w:pPr>
            <w:r>
              <w:rPr>
                <w:rFonts w:ascii="David" w:hAnsi="David" w:cs="David" w:hint="cs"/>
                <w:sz w:val="24"/>
                <w:szCs w:val="24"/>
                <w:rtl/>
              </w:rPr>
              <w:t>-</w:t>
            </w:r>
          </w:p>
        </w:tc>
        <w:tc>
          <w:tcPr>
            <w:tcW w:w="1410" w:type="dxa"/>
          </w:tcPr>
          <w:p w14:paraId="6BFA7A2B" w14:textId="7B370449" w:rsidR="002B2AA9" w:rsidRPr="00185048" w:rsidRDefault="002B2AA9" w:rsidP="002B2AA9">
            <w:pPr>
              <w:bidi/>
              <w:spacing w:line="276" w:lineRule="auto"/>
              <w:jc w:val="center"/>
              <w:rPr>
                <w:rFonts w:ascii="David" w:hAnsi="David" w:cs="David"/>
                <w:sz w:val="24"/>
                <w:szCs w:val="24"/>
                <w:rtl/>
              </w:rPr>
            </w:pPr>
            <w:r w:rsidRPr="00185048">
              <w:rPr>
                <w:rFonts w:ascii="David" w:hAnsi="David" w:cs="David" w:hint="cs"/>
                <w:sz w:val="24"/>
                <w:szCs w:val="24"/>
                <w:rtl/>
              </w:rPr>
              <w:t xml:space="preserve">טרם יצאה התייחסות של </w:t>
            </w:r>
            <w:proofErr w:type="spellStart"/>
            <w:r w:rsidRPr="00185048">
              <w:rPr>
                <w:rFonts w:ascii="David" w:hAnsi="David" w:cs="David" w:hint="cs"/>
                <w:sz w:val="24"/>
                <w:szCs w:val="24"/>
                <w:rtl/>
              </w:rPr>
              <w:t>החל"פ</w:t>
            </w:r>
            <w:proofErr w:type="spellEnd"/>
            <w:r w:rsidRPr="00185048">
              <w:rPr>
                <w:rFonts w:ascii="David" w:hAnsi="David" w:cs="David" w:hint="cs"/>
                <w:sz w:val="24"/>
                <w:szCs w:val="24"/>
                <w:rtl/>
              </w:rPr>
              <w:t>, המשך מעקב</w:t>
            </w:r>
          </w:p>
        </w:tc>
      </w:tr>
      <w:tr w:rsidR="00566AAD" w:rsidRPr="0099082E" w14:paraId="71E58255" w14:textId="77777777" w:rsidTr="009E6EC0">
        <w:trPr>
          <w:trHeight w:val="828"/>
        </w:trPr>
        <w:tc>
          <w:tcPr>
            <w:tcW w:w="734" w:type="dxa"/>
            <w:shd w:val="clear" w:color="auto" w:fill="auto"/>
          </w:tcPr>
          <w:p w14:paraId="14CC6AE6" w14:textId="77777777" w:rsidR="00566AAD" w:rsidRDefault="00566AAD" w:rsidP="00566AAD">
            <w:pPr>
              <w:bidi/>
              <w:spacing w:line="276" w:lineRule="auto"/>
              <w:jc w:val="center"/>
              <w:rPr>
                <w:rFonts w:ascii="David" w:hAnsi="David" w:cs="David"/>
                <w:b/>
                <w:bCs/>
                <w:sz w:val="24"/>
                <w:szCs w:val="24"/>
                <w:rtl/>
              </w:rPr>
            </w:pPr>
          </w:p>
        </w:tc>
        <w:tc>
          <w:tcPr>
            <w:tcW w:w="880" w:type="dxa"/>
            <w:shd w:val="clear" w:color="auto" w:fill="auto"/>
          </w:tcPr>
          <w:p w14:paraId="012DBC19" w14:textId="7E89E58F" w:rsidR="00566AAD" w:rsidRPr="009E6EC0" w:rsidRDefault="00566AAD" w:rsidP="00566AAD">
            <w:pPr>
              <w:bidi/>
              <w:spacing w:line="276" w:lineRule="auto"/>
              <w:jc w:val="center"/>
              <w:rPr>
                <w:rFonts w:ascii="David" w:hAnsi="David" w:cs="David"/>
                <w:sz w:val="22"/>
                <w:szCs w:val="22"/>
                <w:rtl/>
              </w:rPr>
            </w:pPr>
            <w:r w:rsidRPr="00914A4D">
              <w:rPr>
                <w:rFonts w:ascii="David" w:hAnsi="David" w:cs="David" w:hint="cs"/>
                <w:sz w:val="24"/>
                <w:szCs w:val="24"/>
                <w:rtl/>
              </w:rPr>
              <w:t xml:space="preserve">ניהול </w:t>
            </w:r>
            <w:proofErr w:type="spellStart"/>
            <w:r w:rsidRPr="00914A4D">
              <w:rPr>
                <w:rFonts w:ascii="David" w:hAnsi="David" w:cs="David" w:hint="cs"/>
                <w:sz w:val="24"/>
                <w:szCs w:val="24"/>
                <w:rtl/>
              </w:rPr>
              <w:t>ישובי</w:t>
            </w:r>
            <w:proofErr w:type="spellEnd"/>
          </w:p>
        </w:tc>
        <w:tc>
          <w:tcPr>
            <w:tcW w:w="1993" w:type="dxa"/>
            <w:shd w:val="clear" w:color="auto" w:fill="auto"/>
          </w:tcPr>
          <w:p w14:paraId="5295AF16" w14:textId="0B388814" w:rsidR="00566AAD" w:rsidRPr="009E6EC0" w:rsidRDefault="00566AAD" w:rsidP="00566AAD">
            <w:pPr>
              <w:bidi/>
              <w:spacing w:line="276" w:lineRule="auto"/>
              <w:rPr>
                <w:rFonts w:ascii="David" w:hAnsi="David" w:cs="David"/>
                <w:sz w:val="22"/>
                <w:szCs w:val="22"/>
                <w:rtl/>
              </w:rPr>
            </w:pPr>
            <w:r w:rsidRPr="00914A4D">
              <w:rPr>
                <w:rFonts w:ascii="David" w:hAnsi="David" w:cs="David" w:hint="cs"/>
                <w:sz w:val="24"/>
                <w:szCs w:val="24"/>
                <w:rtl/>
              </w:rPr>
              <w:t>מפגעים סביבתיים</w:t>
            </w:r>
          </w:p>
        </w:tc>
        <w:tc>
          <w:tcPr>
            <w:tcW w:w="3685" w:type="dxa"/>
            <w:shd w:val="clear" w:color="auto" w:fill="auto"/>
          </w:tcPr>
          <w:p w14:paraId="536AB054" w14:textId="12C914C0" w:rsidR="00566AAD" w:rsidRPr="009E6EC0" w:rsidRDefault="00566AAD" w:rsidP="00566AAD">
            <w:pPr>
              <w:bidi/>
              <w:spacing w:line="276" w:lineRule="auto"/>
              <w:rPr>
                <w:rFonts w:ascii="David" w:hAnsi="David" w:cs="David"/>
                <w:sz w:val="22"/>
                <w:szCs w:val="22"/>
                <w:rtl/>
              </w:rPr>
            </w:pPr>
            <w:r w:rsidRPr="00914A4D">
              <w:rPr>
                <w:rFonts w:ascii="David" w:hAnsi="David" w:cs="David" w:hint="cs"/>
                <w:sz w:val="24"/>
                <w:szCs w:val="24"/>
                <w:rtl/>
              </w:rPr>
              <w:t xml:space="preserve">הישוב קיבל רישיון כריתה להורדת מס' דקלים המהווים סכנה ומפגעים בטיחותיים במרחב הציבורי. בשבוע הקרוב יורדו הדקלים </w:t>
            </w:r>
            <w:proofErr w:type="spellStart"/>
            <w:r w:rsidRPr="00914A4D">
              <w:rPr>
                <w:rFonts w:ascii="David" w:hAnsi="David" w:cs="David" w:hint="cs"/>
                <w:sz w:val="24"/>
                <w:szCs w:val="24"/>
                <w:rtl/>
              </w:rPr>
              <w:t>באיזור</w:t>
            </w:r>
            <w:proofErr w:type="spellEnd"/>
            <w:r w:rsidRPr="00914A4D">
              <w:rPr>
                <w:rFonts w:ascii="David" w:hAnsi="David" w:cs="David" w:hint="cs"/>
                <w:sz w:val="24"/>
                <w:szCs w:val="24"/>
                <w:rtl/>
              </w:rPr>
              <w:t xml:space="preserve"> מגרש הכדורגל, גן אשכול וגן משחקים.</w:t>
            </w:r>
          </w:p>
        </w:tc>
        <w:tc>
          <w:tcPr>
            <w:tcW w:w="993" w:type="dxa"/>
          </w:tcPr>
          <w:p w14:paraId="3EFB5F3B" w14:textId="472DC70B" w:rsidR="00566AAD" w:rsidRDefault="00566AAD" w:rsidP="00566AAD">
            <w:pPr>
              <w:bidi/>
              <w:spacing w:line="276" w:lineRule="auto"/>
              <w:jc w:val="center"/>
              <w:rPr>
                <w:rFonts w:ascii="David" w:hAnsi="David" w:cs="David"/>
                <w:sz w:val="24"/>
                <w:szCs w:val="24"/>
                <w:rtl/>
              </w:rPr>
            </w:pPr>
            <w:r w:rsidRPr="00914A4D">
              <w:rPr>
                <w:rFonts w:ascii="David" w:hAnsi="David" w:cs="David" w:hint="cs"/>
                <w:sz w:val="24"/>
                <w:szCs w:val="24"/>
                <w:rtl/>
              </w:rPr>
              <w:t>ועד</w:t>
            </w:r>
          </w:p>
        </w:tc>
        <w:tc>
          <w:tcPr>
            <w:tcW w:w="850" w:type="dxa"/>
          </w:tcPr>
          <w:p w14:paraId="4C8136AB" w14:textId="4239BACD" w:rsidR="00566AAD" w:rsidRDefault="00566AAD" w:rsidP="00566AAD">
            <w:pPr>
              <w:bidi/>
              <w:spacing w:line="276" w:lineRule="auto"/>
              <w:jc w:val="center"/>
              <w:rPr>
                <w:rFonts w:ascii="David" w:hAnsi="David" w:cs="David"/>
                <w:sz w:val="24"/>
                <w:szCs w:val="24"/>
                <w:rtl/>
              </w:rPr>
            </w:pPr>
            <w:r w:rsidRPr="00914A4D">
              <w:rPr>
                <w:rFonts w:ascii="David" w:hAnsi="David" w:cs="David" w:hint="cs"/>
                <w:sz w:val="24"/>
                <w:szCs w:val="24"/>
                <w:rtl/>
              </w:rPr>
              <w:t>02/20</w:t>
            </w:r>
          </w:p>
        </w:tc>
        <w:tc>
          <w:tcPr>
            <w:tcW w:w="1410" w:type="dxa"/>
          </w:tcPr>
          <w:p w14:paraId="141B2EF7" w14:textId="2CE31A0F" w:rsidR="00566AAD" w:rsidRPr="00566AAD" w:rsidRDefault="00566AAD" w:rsidP="00566AAD">
            <w:pPr>
              <w:bidi/>
              <w:spacing w:line="276" w:lineRule="auto"/>
              <w:jc w:val="center"/>
              <w:rPr>
                <w:rFonts w:ascii="David" w:hAnsi="David" w:cs="David"/>
                <w:b/>
                <w:bCs/>
                <w:sz w:val="24"/>
                <w:szCs w:val="24"/>
                <w:rtl/>
              </w:rPr>
            </w:pPr>
            <w:r w:rsidRPr="00566AAD">
              <w:rPr>
                <w:rFonts w:ascii="David" w:hAnsi="David" w:cs="David" w:hint="cs"/>
                <w:b/>
                <w:bCs/>
                <w:sz w:val="24"/>
                <w:szCs w:val="24"/>
                <w:rtl/>
              </w:rPr>
              <w:t>בוצע</w:t>
            </w:r>
          </w:p>
        </w:tc>
      </w:tr>
      <w:tr w:rsidR="00566AAD" w:rsidRPr="0099082E" w14:paraId="4DCE07D6" w14:textId="77777777" w:rsidTr="009E6EC0">
        <w:trPr>
          <w:trHeight w:val="828"/>
        </w:trPr>
        <w:tc>
          <w:tcPr>
            <w:tcW w:w="734" w:type="dxa"/>
            <w:shd w:val="clear" w:color="auto" w:fill="auto"/>
          </w:tcPr>
          <w:p w14:paraId="0CC5F776" w14:textId="77777777" w:rsidR="00566AAD" w:rsidRDefault="00566AAD" w:rsidP="00566AAD">
            <w:pPr>
              <w:bidi/>
              <w:spacing w:line="276" w:lineRule="auto"/>
              <w:jc w:val="center"/>
              <w:rPr>
                <w:rFonts w:ascii="David" w:hAnsi="David" w:cs="David"/>
                <w:b/>
                <w:bCs/>
                <w:sz w:val="24"/>
                <w:szCs w:val="24"/>
                <w:rtl/>
              </w:rPr>
            </w:pPr>
          </w:p>
        </w:tc>
        <w:tc>
          <w:tcPr>
            <w:tcW w:w="880" w:type="dxa"/>
            <w:shd w:val="clear" w:color="auto" w:fill="auto"/>
          </w:tcPr>
          <w:p w14:paraId="21B311A8" w14:textId="3BC02117" w:rsidR="00566AAD" w:rsidRPr="009E6EC0" w:rsidRDefault="00566AAD" w:rsidP="00566AAD">
            <w:pPr>
              <w:bidi/>
              <w:spacing w:line="276" w:lineRule="auto"/>
              <w:jc w:val="center"/>
              <w:rPr>
                <w:rFonts w:ascii="David" w:hAnsi="David" w:cs="David"/>
                <w:sz w:val="22"/>
                <w:szCs w:val="22"/>
                <w:rtl/>
              </w:rPr>
            </w:pPr>
            <w:r w:rsidRPr="00914A4D">
              <w:rPr>
                <w:rFonts w:ascii="David" w:hAnsi="David" w:cs="David" w:hint="cs"/>
                <w:sz w:val="24"/>
                <w:szCs w:val="24"/>
                <w:rtl/>
              </w:rPr>
              <w:t xml:space="preserve">ניהול </w:t>
            </w:r>
            <w:proofErr w:type="spellStart"/>
            <w:r w:rsidRPr="00914A4D">
              <w:rPr>
                <w:rFonts w:ascii="David" w:hAnsi="David" w:cs="David" w:hint="cs"/>
                <w:sz w:val="24"/>
                <w:szCs w:val="24"/>
                <w:rtl/>
              </w:rPr>
              <w:t>ישובי</w:t>
            </w:r>
            <w:proofErr w:type="spellEnd"/>
          </w:p>
        </w:tc>
        <w:tc>
          <w:tcPr>
            <w:tcW w:w="1993" w:type="dxa"/>
            <w:shd w:val="clear" w:color="auto" w:fill="auto"/>
          </w:tcPr>
          <w:p w14:paraId="6DB91ED0" w14:textId="54C2484B" w:rsidR="00566AAD" w:rsidRPr="009E6EC0" w:rsidRDefault="00566AAD" w:rsidP="00566AAD">
            <w:pPr>
              <w:bidi/>
              <w:spacing w:line="276" w:lineRule="auto"/>
              <w:rPr>
                <w:rFonts w:ascii="David" w:hAnsi="David" w:cs="David"/>
                <w:sz w:val="22"/>
                <w:szCs w:val="22"/>
                <w:rtl/>
              </w:rPr>
            </w:pPr>
            <w:r w:rsidRPr="00914A4D">
              <w:rPr>
                <w:rFonts w:ascii="David" w:hAnsi="David" w:cs="David" w:hint="cs"/>
                <w:sz w:val="24"/>
                <w:szCs w:val="24"/>
                <w:rtl/>
              </w:rPr>
              <w:t>תשתיות כבישים</w:t>
            </w:r>
          </w:p>
        </w:tc>
        <w:tc>
          <w:tcPr>
            <w:tcW w:w="3685" w:type="dxa"/>
            <w:shd w:val="clear" w:color="auto" w:fill="auto"/>
          </w:tcPr>
          <w:p w14:paraId="71E00805" w14:textId="46A4220A" w:rsidR="00566AAD" w:rsidRPr="00566AAD" w:rsidRDefault="00566AAD" w:rsidP="00566AAD">
            <w:pPr>
              <w:pStyle w:val="a5"/>
              <w:numPr>
                <w:ilvl w:val="0"/>
                <w:numId w:val="11"/>
              </w:numPr>
              <w:ind w:left="479" w:hanging="479"/>
              <w:rPr>
                <w:rFonts w:ascii="David" w:hAnsi="David" w:cs="David"/>
                <w:sz w:val="24"/>
                <w:szCs w:val="24"/>
                <w:rtl/>
              </w:rPr>
            </w:pPr>
            <w:r w:rsidRPr="00914A4D">
              <w:rPr>
                <w:rFonts w:ascii="David" w:hAnsi="David" w:cs="David" w:hint="cs"/>
                <w:sz w:val="24"/>
                <w:szCs w:val="24"/>
                <w:rtl/>
              </w:rPr>
              <w:t xml:space="preserve">הסתיימה פעימה א' של סלילת אספלט ותיקוני כבישים. מחצבת מדן </w:t>
            </w:r>
            <w:r w:rsidRPr="00914A4D">
              <w:rPr>
                <w:rFonts w:ascii="David" w:hAnsi="David" w:cs="David"/>
                <w:sz w:val="24"/>
                <w:szCs w:val="24"/>
                <w:rtl/>
              </w:rPr>
              <w:t>–</w:t>
            </w:r>
            <w:r w:rsidRPr="00914A4D">
              <w:rPr>
                <w:rFonts w:ascii="David" w:hAnsi="David" w:cs="David" w:hint="cs"/>
                <w:sz w:val="24"/>
                <w:szCs w:val="24"/>
                <w:rtl/>
              </w:rPr>
              <w:t xml:space="preserve"> "בית חגי" - תשלים בהמשך חומר מקורצף במספר מקומות ביישוב. </w:t>
            </w:r>
          </w:p>
        </w:tc>
        <w:tc>
          <w:tcPr>
            <w:tcW w:w="993" w:type="dxa"/>
          </w:tcPr>
          <w:p w14:paraId="3AA0AEC3" w14:textId="4BC9F725" w:rsidR="00566AAD" w:rsidRDefault="00566AAD" w:rsidP="00566AAD">
            <w:pPr>
              <w:bidi/>
              <w:spacing w:line="276" w:lineRule="auto"/>
              <w:jc w:val="center"/>
              <w:rPr>
                <w:rFonts w:ascii="David" w:hAnsi="David" w:cs="David"/>
                <w:sz w:val="24"/>
                <w:szCs w:val="24"/>
                <w:rtl/>
              </w:rPr>
            </w:pPr>
            <w:r w:rsidRPr="00914A4D">
              <w:rPr>
                <w:rFonts w:ascii="David" w:hAnsi="David" w:cs="David" w:hint="cs"/>
                <w:sz w:val="24"/>
                <w:szCs w:val="24"/>
                <w:rtl/>
              </w:rPr>
              <w:t>ועד</w:t>
            </w:r>
          </w:p>
        </w:tc>
        <w:tc>
          <w:tcPr>
            <w:tcW w:w="850" w:type="dxa"/>
          </w:tcPr>
          <w:p w14:paraId="415D4DED" w14:textId="1E1B1618" w:rsidR="00566AAD" w:rsidRDefault="00566AAD" w:rsidP="00566AAD">
            <w:pPr>
              <w:bidi/>
              <w:spacing w:line="276" w:lineRule="auto"/>
              <w:jc w:val="center"/>
              <w:rPr>
                <w:rFonts w:ascii="David" w:hAnsi="David" w:cs="David"/>
                <w:sz w:val="24"/>
                <w:szCs w:val="24"/>
                <w:rtl/>
              </w:rPr>
            </w:pPr>
            <w:r w:rsidRPr="00914A4D">
              <w:rPr>
                <w:rFonts w:ascii="David" w:hAnsi="David" w:cs="David" w:hint="cs"/>
                <w:sz w:val="24"/>
                <w:szCs w:val="24"/>
                <w:rtl/>
              </w:rPr>
              <w:t>שוטף</w:t>
            </w:r>
          </w:p>
        </w:tc>
        <w:tc>
          <w:tcPr>
            <w:tcW w:w="1410" w:type="dxa"/>
          </w:tcPr>
          <w:p w14:paraId="338343D5" w14:textId="333AA3B0" w:rsidR="00566AAD" w:rsidRPr="00185048" w:rsidRDefault="00566AAD" w:rsidP="00566AAD">
            <w:pPr>
              <w:bidi/>
              <w:spacing w:line="276" w:lineRule="auto"/>
              <w:jc w:val="center"/>
              <w:rPr>
                <w:rFonts w:ascii="David" w:hAnsi="David" w:cs="David"/>
                <w:sz w:val="24"/>
                <w:szCs w:val="24"/>
                <w:rtl/>
              </w:rPr>
            </w:pPr>
            <w:r>
              <w:rPr>
                <w:rFonts w:ascii="David" w:hAnsi="David" w:cs="David" w:hint="cs"/>
                <w:sz w:val="24"/>
                <w:szCs w:val="24"/>
                <w:rtl/>
              </w:rPr>
              <w:t>בקשר רציף מול המחצבה להשלמת פעימה ב'</w:t>
            </w:r>
          </w:p>
        </w:tc>
      </w:tr>
      <w:tr w:rsidR="00566AAD" w:rsidRPr="0099082E" w14:paraId="2F23A16D" w14:textId="77777777" w:rsidTr="009E6EC0">
        <w:trPr>
          <w:trHeight w:val="828"/>
        </w:trPr>
        <w:tc>
          <w:tcPr>
            <w:tcW w:w="734" w:type="dxa"/>
            <w:shd w:val="clear" w:color="auto" w:fill="auto"/>
          </w:tcPr>
          <w:p w14:paraId="2FEA476F" w14:textId="77777777" w:rsidR="00566AAD" w:rsidRDefault="00566AAD" w:rsidP="00566AAD">
            <w:pPr>
              <w:bidi/>
              <w:spacing w:line="276" w:lineRule="auto"/>
              <w:jc w:val="center"/>
              <w:rPr>
                <w:rFonts w:ascii="David" w:hAnsi="David" w:cs="David"/>
                <w:b/>
                <w:bCs/>
                <w:sz w:val="24"/>
                <w:szCs w:val="24"/>
                <w:rtl/>
              </w:rPr>
            </w:pPr>
          </w:p>
        </w:tc>
        <w:tc>
          <w:tcPr>
            <w:tcW w:w="880" w:type="dxa"/>
            <w:shd w:val="clear" w:color="auto" w:fill="auto"/>
          </w:tcPr>
          <w:p w14:paraId="49C32B11" w14:textId="102B4D6B" w:rsidR="00566AAD" w:rsidRPr="009E6EC0" w:rsidRDefault="00566AAD" w:rsidP="00566AAD">
            <w:pPr>
              <w:bidi/>
              <w:spacing w:line="276" w:lineRule="auto"/>
              <w:jc w:val="center"/>
              <w:rPr>
                <w:rFonts w:ascii="David" w:hAnsi="David" w:cs="David"/>
                <w:sz w:val="22"/>
                <w:szCs w:val="22"/>
                <w:rtl/>
              </w:rPr>
            </w:pPr>
            <w:r w:rsidRPr="00914A4D">
              <w:rPr>
                <w:rFonts w:ascii="David" w:hAnsi="David" w:cs="David" w:hint="cs"/>
                <w:sz w:val="24"/>
                <w:szCs w:val="24"/>
                <w:rtl/>
              </w:rPr>
              <w:t xml:space="preserve">ניהול </w:t>
            </w:r>
            <w:proofErr w:type="spellStart"/>
            <w:r w:rsidRPr="00914A4D">
              <w:rPr>
                <w:rFonts w:ascii="David" w:hAnsi="David" w:cs="David" w:hint="cs"/>
                <w:sz w:val="24"/>
                <w:szCs w:val="24"/>
                <w:rtl/>
              </w:rPr>
              <w:t>ישובי</w:t>
            </w:r>
            <w:proofErr w:type="spellEnd"/>
          </w:p>
        </w:tc>
        <w:tc>
          <w:tcPr>
            <w:tcW w:w="1993" w:type="dxa"/>
            <w:shd w:val="clear" w:color="auto" w:fill="auto"/>
          </w:tcPr>
          <w:p w14:paraId="5F57F86D" w14:textId="6845CC46" w:rsidR="00566AAD" w:rsidRPr="009E6EC0" w:rsidRDefault="00566AAD" w:rsidP="00566AAD">
            <w:pPr>
              <w:bidi/>
              <w:spacing w:line="276" w:lineRule="auto"/>
              <w:rPr>
                <w:rFonts w:ascii="David" w:hAnsi="David" w:cs="David"/>
                <w:sz w:val="22"/>
                <w:szCs w:val="22"/>
                <w:rtl/>
              </w:rPr>
            </w:pPr>
            <w:r w:rsidRPr="00914A4D">
              <w:rPr>
                <w:rFonts w:ascii="David" w:hAnsi="David" w:cs="David" w:hint="cs"/>
                <w:sz w:val="24"/>
                <w:szCs w:val="24"/>
                <w:rtl/>
              </w:rPr>
              <w:t>תשתיות מים</w:t>
            </w:r>
          </w:p>
        </w:tc>
        <w:tc>
          <w:tcPr>
            <w:tcW w:w="3685" w:type="dxa"/>
            <w:shd w:val="clear" w:color="auto" w:fill="auto"/>
          </w:tcPr>
          <w:p w14:paraId="58BA816E" w14:textId="77777777" w:rsidR="00566AAD" w:rsidRPr="00914A4D" w:rsidRDefault="00566AAD" w:rsidP="00566AAD">
            <w:pPr>
              <w:numPr>
                <w:ilvl w:val="0"/>
                <w:numId w:val="9"/>
              </w:numPr>
              <w:bidi/>
              <w:spacing w:line="276" w:lineRule="auto"/>
              <w:rPr>
                <w:rFonts w:ascii="David" w:hAnsi="David" w:cs="David"/>
                <w:sz w:val="24"/>
                <w:szCs w:val="24"/>
              </w:rPr>
            </w:pPr>
            <w:r w:rsidRPr="00914A4D">
              <w:rPr>
                <w:rFonts w:ascii="David" w:hAnsi="David" w:cs="David" w:hint="cs"/>
                <w:sz w:val="24"/>
                <w:szCs w:val="24"/>
                <w:rtl/>
              </w:rPr>
              <w:t xml:space="preserve">יש להיערך להמשך פרויקט קווי מים בהקשר חיבור ההרחבה </w:t>
            </w:r>
            <w:proofErr w:type="spellStart"/>
            <w:r w:rsidRPr="00914A4D">
              <w:rPr>
                <w:rFonts w:ascii="David" w:hAnsi="David" w:cs="David" w:hint="cs"/>
                <w:sz w:val="24"/>
                <w:szCs w:val="24"/>
                <w:rtl/>
              </w:rPr>
              <w:t>לאיזור</w:t>
            </w:r>
            <w:proofErr w:type="spellEnd"/>
            <w:r w:rsidRPr="00914A4D">
              <w:rPr>
                <w:rFonts w:ascii="David" w:hAnsi="David" w:cs="David" w:hint="cs"/>
                <w:sz w:val="24"/>
                <w:szCs w:val="24"/>
                <w:rtl/>
              </w:rPr>
              <w:t xml:space="preserve"> לחץ קו מים נפרד מהיישוב הוותיק, החלפת </w:t>
            </w:r>
            <w:proofErr w:type="spellStart"/>
            <w:r w:rsidRPr="00914A4D">
              <w:rPr>
                <w:rFonts w:ascii="David" w:hAnsi="David" w:cs="David" w:hint="cs"/>
                <w:sz w:val="24"/>
                <w:szCs w:val="24"/>
                <w:rtl/>
              </w:rPr>
              <w:t>הידרנטים</w:t>
            </w:r>
            <w:proofErr w:type="spellEnd"/>
            <w:r w:rsidRPr="00914A4D">
              <w:rPr>
                <w:rFonts w:ascii="David" w:hAnsi="David" w:cs="David" w:hint="cs"/>
                <w:sz w:val="24"/>
                <w:szCs w:val="24"/>
                <w:rtl/>
              </w:rPr>
              <w:t xml:space="preserve"> ופורקי לחץ וגילוי פיצוי מים תת קרקעיים.</w:t>
            </w:r>
          </w:p>
          <w:p w14:paraId="4CE251DA" w14:textId="0604374D" w:rsidR="00566AAD" w:rsidRPr="00AC5EC6" w:rsidRDefault="00566AAD" w:rsidP="00AC5EC6">
            <w:pPr>
              <w:pStyle w:val="a5"/>
              <w:numPr>
                <w:ilvl w:val="0"/>
                <w:numId w:val="9"/>
              </w:numPr>
              <w:rPr>
                <w:rFonts w:ascii="David" w:hAnsi="David" w:cs="David"/>
                <w:rtl/>
              </w:rPr>
            </w:pPr>
            <w:r w:rsidRPr="00AC5EC6">
              <w:rPr>
                <w:rFonts w:ascii="David" w:hAnsi="David" w:cs="David" w:hint="cs"/>
                <w:sz w:val="24"/>
                <w:szCs w:val="24"/>
                <w:rtl/>
              </w:rPr>
              <w:t>יש לבצע בדיקת לחצים במקומות שונים ביישוב לטובת בחינת התקנת מפחיתי לחץ.</w:t>
            </w:r>
          </w:p>
        </w:tc>
        <w:tc>
          <w:tcPr>
            <w:tcW w:w="993" w:type="dxa"/>
          </w:tcPr>
          <w:p w14:paraId="6ACA2C62" w14:textId="501D0AA4" w:rsidR="00566AAD" w:rsidRPr="00914A4D" w:rsidRDefault="00566AAD" w:rsidP="00566AAD">
            <w:pPr>
              <w:bidi/>
              <w:spacing w:line="276" w:lineRule="auto"/>
              <w:jc w:val="center"/>
              <w:rPr>
                <w:rFonts w:ascii="David" w:hAnsi="David" w:cs="David"/>
                <w:sz w:val="24"/>
                <w:szCs w:val="24"/>
                <w:rtl/>
              </w:rPr>
            </w:pPr>
            <w:r>
              <w:rPr>
                <w:rFonts w:ascii="David" w:hAnsi="David" w:cs="David" w:hint="cs"/>
                <w:sz w:val="24"/>
                <w:szCs w:val="24"/>
                <w:rtl/>
              </w:rPr>
              <w:t>ועד</w:t>
            </w:r>
          </w:p>
          <w:p w14:paraId="7CCC2DD7" w14:textId="77777777" w:rsidR="00566AAD" w:rsidRPr="00914A4D" w:rsidRDefault="00566AAD" w:rsidP="00566AAD">
            <w:pPr>
              <w:bidi/>
              <w:spacing w:line="276" w:lineRule="auto"/>
              <w:jc w:val="center"/>
              <w:rPr>
                <w:rFonts w:ascii="David" w:hAnsi="David" w:cs="David"/>
                <w:sz w:val="24"/>
                <w:szCs w:val="24"/>
                <w:rtl/>
              </w:rPr>
            </w:pPr>
          </w:p>
          <w:p w14:paraId="216AF363" w14:textId="77777777" w:rsidR="00566AAD" w:rsidRDefault="00566AAD" w:rsidP="00566AAD">
            <w:pPr>
              <w:bidi/>
              <w:spacing w:line="276" w:lineRule="auto"/>
              <w:jc w:val="center"/>
              <w:rPr>
                <w:rFonts w:ascii="David" w:hAnsi="David" w:cs="David"/>
                <w:sz w:val="24"/>
                <w:szCs w:val="24"/>
                <w:rtl/>
              </w:rPr>
            </w:pPr>
          </w:p>
        </w:tc>
        <w:tc>
          <w:tcPr>
            <w:tcW w:w="850" w:type="dxa"/>
          </w:tcPr>
          <w:p w14:paraId="1F07D29E" w14:textId="052E11D2" w:rsidR="00566AAD" w:rsidRDefault="00566AAD" w:rsidP="00566AAD">
            <w:pPr>
              <w:bidi/>
              <w:spacing w:line="276" w:lineRule="auto"/>
              <w:jc w:val="center"/>
              <w:rPr>
                <w:rFonts w:ascii="David" w:hAnsi="David" w:cs="David"/>
                <w:sz w:val="24"/>
                <w:szCs w:val="24"/>
                <w:rtl/>
              </w:rPr>
            </w:pPr>
            <w:r w:rsidRPr="00914A4D">
              <w:rPr>
                <w:rFonts w:ascii="David" w:hAnsi="David" w:cs="David" w:hint="cs"/>
                <w:sz w:val="24"/>
                <w:szCs w:val="24"/>
                <w:rtl/>
              </w:rPr>
              <w:t xml:space="preserve">לפי לו"ז </w:t>
            </w:r>
          </w:p>
        </w:tc>
        <w:tc>
          <w:tcPr>
            <w:tcW w:w="1410" w:type="dxa"/>
          </w:tcPr>
          <w:p w14:paraId="0A27ACFA" w14:textId="39F5DAAE" w:rsidR="00566AAD" w:rsidRPr="00185048" w:rsidRDefault="00566AAD" w:rsidP="00566AAD">
            <w:pPr>
              <w:bidi/>
              <w:spacing w:line="276" w:lineRule="auto"/>
              <w:jc w:val="center"/>
              <w:rPr>
                <w:rFonts w:ascii="David" w:hAnsi="David" w:cs="David"/>
                <w:sz w:val="24"/>
                <w:szCs w:val="24"/>
                <w:rtl/>
              </w:rPr>
            </w:pPr>
            <w:r>
              <w:rPr>
                <w:rFonts w:ascii="David" w:hAnsi="David" w:cs="David" w:hint="cs"/>
                <w:sz w:val="24"/>
                <w:szCs w:val="24"/>
                <w:rtl/>
              </w:rPr>
              <w:t xml:space="preserve">בוצעה פגישה נוספת ביישוב, ממתין לאישור </w:t>
            </w:r>
            <w:r w:rsidR="00AC5EC6">
              <w:rPr>
                <w:rFonts w:ascii="David" w:hAnsi="David" w:cs="David" w:hint="cs"/>
                <w:sz w:val="24"/>
                <w:szCs w:val="24"/>
                <w:rtl/>
              </w:rPr>
              <w:t>מח' הנדסה ב</w:t>
            </w:r>
            <w:r>
              <w:rPr>
                <w:rFonts w:ascii="David" w:hAnsi="David" w:cs="David" w:hint="cs"/>
                <w:sz w:val="24"/>
                <w:szCs w:val="24"/>
                <w:rtl/>
              </w:rPr>
              <w:t xml:space="preserve">מועצה </w:t>
            </w:r>
          </w:p>
        </w:tc>
      </w:tr>
      <w:tr w:rsidR="00566AAD" w:rsidRPr="0099082E" w14:paraId="7959BE95" w14:textId="77777777" w:rsidTr="009E6EC0">
        <w:trPr>
          <w:trHeight w:val="828"/>
        </w:trPr>
        <w:tc>
          <w:tcPr>
            <w:tcW w:w="734" w:type="dxa"/>
            <w:shd w:val="clear" w:color="auto" w:fill="auto"/>
          </w:tcPr>
          <w:p w14:paraId="15272469" w14:textId="77777777" w:rsidR="00566AAD" w:rsidRDefault="00566AAD" w:rsidP="00566AAD">
            <w:pPr>
              <w:bidi/>
              <w:spacing w:line="276" w:lineRule="auto"/>
              <w:jc w:val="center"/>
              <w:rPr>
                <w:rFonts w:ascii="David" w:hAnsi="David" w:cs="David"/>
                <w:b/>
                <w:bCs/>
                <w:sz w:val="24"/>
                <w:szCs w:val="24"/>
                <w:rtl/>
              </w:rPr>
            </w:pPr>
          </w:p>
        </w:tc>
        <w:tc>
          <w:tcPr>
            <w:tcW w:w="880" w:type="dxa"/>
            <w:shd w:val="clear" w:color="auto" w:fill="auto"/>
          </w:tcPr>
          <w:p w14:paraId="19AC7BAE" w14:textId="7F21A110" w:rsidR="00566AAD" w:rsidRPr="009E6EC0" w:rsidRDefault="00566AAD" w:rsidP="00566AAD">
            <w:pPr>
              <w:bidi/>
              <w:spacing w:line="276" w:lineRule="auto"/>
              <w:jc w:val="center"/>
              <w:rPr>
                <w:rFonts w:ascii="David" w:hAnsi="David" w:cs="David"/>
                <w:sz w:val="22"/>
                <w:szCs w:val="22"/>
                <w:rtl/>
              </w:rPr>
            </w:pPr>
            <w:r w:rsidRPr="00914A4D">
              <w:rPr>
                <w:rFonts w:ascii="David" w:hAnsi="David" w:cs="David" w:hint="cs"/>
                <w:sz w:val="24"/>
                <w:szCs w:val="24"/>
                <w:rtl/>
              </w:rPr>
              <w:t xml:space="preserve">ניהול </w:t>
            </w:r>
            <w:proofErr w:type="spellStart"/>
            <w:r w:rsidRPr="00914A4D">
              <w:rPr>
                <w:rFonts w:ascii="David" w:hAnsi="David" w:cs="David" w:hint="cs"/>
                <w:sz w:val="24"/>
                <w:szCs w:val="24"/>
                <w:rtl/>
              </w:rPr>
              <w:t>ישובי</w:t>
            </w:r>
            <w:proofErr w:type="spellEnd"/>
          </w:p>
        </w:tc>
        <w:tc>
          <w:tcPr>
            <w:tcW w:w="1993" w:type="dxa"/>
            <w:shd w:val="clear" w:color="auto" w:fill="auto"/>
          </w:tcPr>
          <w:p w14:paraId="09118A25" w14:textId="482CE7BC" w:rsidR="00566AAD" w:rsidRPr="009E6EC0" w:rsidRDefault="00566AAD" w:rsidP="00566AAD">
            <w:pPr>
              <w:bidi/>
              <w:spacing w:line="276" w:lineRule="auto"/>
              <w:rPr>
                <w:rFonts w:ascii="David" w:hAnsi="David" w:cs="David"/>
                <w:sz w:val="22"/>
                <w:szCs w:val="22"/>
                <w:rtl/>
              </w:rPr>
            </w:pPr>
            <w:r w:rsidRPr="00914A4D">
              <w:rPr>
                <w:rFonts w:ascii="David" w:hAnsi="David" w:cs="David" w:hint="cs"/>
                <w:sz w:val="24"/>
                <w:szCs w:val="24"/>
                <w:rtl/>
              </w:rPr>
              <w:t>בע"ח במרחב הציבורי</w:t>
            </w:r>
          </w:p>
        </w:tc>
        <w:tc>
          <w:tcPr>
            <w:tcW w:w="3685" w:type="dxa"/>
            <w:shd w:val="clear" w:color="auto" w:fill="auto"/>
          </w:tcPr>
          <w:p w14:paraId="00ED6F4F" w14:textId="67BBB008" w:rsidR="00566AAD" w:rsidRPr="009E6EC0" w:rsidRDefault="00566AAD" w:rsidP="00566AAD">
            <w:pPr>
              <w:bidi/>
              <w:spacing w:line="276" w:lineRule="auto"/>
              <w:rPr>
                <w:rFonts w:ascii="David" w:hAnsi="David" w:cs="David"/>
                <w:sz w:val="22"/>
                <w:szCs w:val="22"/>
                <w:rtl/>
              </w:rPr>
            </w:pPr>
            <w:r w:rsidRPr="00914A4D">
              <w:rPr>
                <w:rFonts w:ascii="David" w:hAnsi="David" w:cs="David" w:hint="cs"/>
                <w:sz w:val="24"/>
                <w:szCs w:val="24"/>
                <w:rtl/>
              </w:rPr>
              <w:t xml:space="preserve">הסתיים מבצע עיקור וסירוס  של </w:t>
            </w:r>
            <w:r>
              <w:rPr>
                <w:rFonts w:ascii="David" w:hAnsi="David" w:cs="David" w:hint="cs"/>
                <w:sz w:val="24"/>
                <w:szCs w:val="24"/>
                <w:rtl/>
              </w:rPr>
              <w:t xml:space="preserve">40 </w:t>
            </w:r>
            <w:r w:rsidRPr="00914A4D">
              <w:rPr>
                <w:rFonts w:ascii="David" w:hAnsi="David" w:cs="David" w:hint="cs"/>
                <w:sz w:val="24"/>
                <w:szCs w:val="24"/>
                <w:rtl/>
              </w:rPr>
              <w:t xml:space="preserve"> חתולי</w:t>
            </w:r>
            <w:r>
              <w:rPr>
                <w:rFonts w:ascii="David" w:hAnsi="David" w:cs="David" w:hint="cs"/>
                <w:sz w:val="24"/>
                <w:szCs w:val="24"/>
                <w:rtl/>
              </w:rPr>
              <w:t xml:space="preserve"> רחוב</w:t>
            </w:r>
            <w:r w:rsidRPr="00914A4D">
              <w:rPr>
                <w:rFonts w:ascii="David" w:hAnsi="David" w:cs="David" w:hint="cs"/>
                <w:sz w:val="24"/>
                <w:szCs w:val="24"/>
                <w:rtl/>
              </w:rPr>
              <w:t xml:space="preserve"> ברחבי היישוב</w:t>
            </w:r>
            <w:r>
              <w:rPr>
                <w:rFonts w:ascii="David" w:hAnsi="David" w:cs="David" w:hint="cs"/>
                <w:sz w:val="24"/>
                <w:szCs w:val="24"/>
                <w:rtl/>
              </w:rPr>
              <w:t xml:space="preserve"> בשני מבצעים. </w:t>
            </w:r>
          </w:p>
        </w:tc>
        <w:tc>
          <w:tcPr>
            <w:tcW w:w="993" w:type="dxa"/>
          </w:tcPr>
          <w:p w14:paraId="2FD3D037" w14:textId="3C028DDE" w:rsidR="00566AAD" w:rsidRDefault="00566AAD" w:rsidP="00566AAD">
            <w:pPr>
              <w:bidi/>
              <w:spacing w:line="276" w:lineRule="auto"/>
              <w:jc w:val="center"/>
              <w:rPr>
                <w:rFonts w:ascii="David" w:hAnsi="David" w:cs="David"/>
                <w:sz w:val="24"/>
                <w:szCs w:val="24"/>
                <w:rtl/>
              </w:rPr>
            </w:pPr>
            <w:r w:rsidRPr="00914A4D">
              <w:rPr>
                <w:rFonts w:ascii="David" w:hAnsi="David" w:cs="David" w:hint="cs"/>
                <w:sz w:val="24"/>
                <w:szCs w:val="24"/>
                <w:rtl/>
              </w:rPr>
              <w:t>ועד</w:t>
            </w:r>
          </w:p>
        </w:tc>
        <w:tc>
          <w:tcPr>
            <w:tcW w:w="850" w:type="dxa"/>
          </w:tcPr>
          <w:p w14:paraId="6BE78F64" w14:textId="49095B62" w:rsidR="00566AAD" w:rsidRDefault="00566AAD" w:rsidP="00566AAD">
            <w:pPr>
              <w:bidi/>
              <w:spacing w:line="276" w:lineRule="auto"/>
              <w:jc w:val="center"/>
              <w:rPr>
                <w:rFonts w:ascii="David" w:hAnsi="David" w:cs="David"/>
                <w:sz w:val="24"/>
                <w:szCs w:val="24"/>
                <w:rtl/>
              </w:rPr>
            </w:pPr>
            <w:r w:rsidRPr="00914A4D">
              <w:rPr>
                <w:rFonts w:ascii="David" w:hAnsi="David" w:cs="David" w:hint="cs"/>
                <w:sz w:val="24"/>
                <w:szCs w:val="24"/>
                <w:rtl/>
              </w:rPr>
              <w:t>-</w:t>
            </w:r>
          </w:p>
        </w:tc>
        <w:tc>
          <w:tcPr>
            <w:tcW w:w="1410" w:type="dxa"/>
          </w:tcPr>
          <w:p w14:paraId="2D74EAA0" w14:textId="4B4FEF84" w:rsidR="00566AAD" w:rsidRPr="00AC5EC6" w:rsidRDefault="00566AAD" w:rsidP="00566AAD">
            <w:pPr>
              <w:bidi/>
              <w:spacing w:line="276" w:lineRule="auto"/>
              <w:jc w:val="center"/>
              <w:rPr>
                <w:rFonts w:ascii="David" w:hAnsi="David" w:cs="David"/>
                <w:b/>
                <w:bCs/>
                <w:sz w:val="24"/>
                <w:szCs w:val="24"/>
                <w:rtl/>
              </w:rPr>
            </w:pPr>
            <w:r w:rsidRPr="00AC5EC6">
              <w:rPr>
                <w:rFonts w:ascii="David" w:hAnsi="David" w:cs="David" w:hint="cs"/>
                <w:b/>
                <w:bCs/>
                <w:sz w:val="24"/>
                <w:szCs w:val="24"/>
                <w:rtl/>
              </w:rPr>
              <w:t>בוצע</w:t>
            </w:r>
          </w:p>
        </w:tc>
      </w:tr>
      <w:tr w:rsidR="00566AAD" w:rsidRPr="0099082E" w14:paraId="31939F35" w14:textId="77777777" w:rsidTr="009E6EC0">
        <w:trPr>
          <w:trHeight w:val="828"/>
        </w:trPr>
        <w:tc>
          <w:tcPr>
            <w:tcW w:w="734" w:type="dxa"/>
            <w:shd w:val="clear" w:color="auto" w:fill="auto"/>
          </w:tcPr>
          <w:p w14:paraId="02F15EC2" w14:textId="77777777" w:rsidR="00566AAD" w:rsidRDefault="00566AAD" w:rsidP="00566AAD">
            <w:pPr>
              <w:bidi/>
              <w:spacing w:line="276" w:lineRule="auto"/>
              <w:jc w:val="center"/>
              <w:rPr>
                <w:rFonts w:ascii="David" w:hAnsi="David" w:cs="David"/>
                <w:b/>
                <w:bCs/>
                <w:sz w:val="24"/>
                <w:szCs w:val="24"/>
                <w:rtl/>
              </w:rPr>
            </w:pPr>
          </w:p>
        </w:tc>
        <w:tc>
          <w:tcPr>
            <w:tcW w:w="880" w:type="dxa"/>
            <w:shd w:val="clear" w:color="auto" w:fill="auto"/>
          </w:tcPr>
          <w:p w14:paraId="00CCD913" w14:textId="0703A15C" w:rsidR="00566AAD" w:rsidRPr="009E6EC0" w:rsidRDefault="00566AAD" w:rsidP="00566AAD">
            <w:pPr>
              <w:bidi/>
              <w:spacing w:line="276" w:lineRule="auto"/>
              <w:jc w:val="center"/>
              <w:rPr>
                <w:rFonts w:ascii="David" w:hAnsi="David" w:cs="David"/>
                <w:sz w:val="22"/>
                <w:szCs w:val="22"/>
                <w:rtl/>
              </w:rPr>
            </w:pPr>
            <w:r w:rsidRPr="00914A4D">
              <w:rPr>
                <w:rFonts w:ascii="David" w:hAnsi="David" w:cs="David" w:hint="cs"/>
                <w:sz w:val="24"/>
                <w:szCs w:val="24"/>
                <w:rtl/>
              </w:rPr>
              <w:t>כלכלי</w:t>
            </w:r>
          </w:p>
        </w:tc>
        <w:tc>
          <w:tcPr>
            <w:tcW w:w="1993" w:type="dxa"/>
            <w:shd w:val="clear" w:color="auto" w:fill="auto"/>
          </w:tcPr>
          <w:p w14:paraId="4DB061E8" w14:textId="31520956" w:rsidR="00566AAD" w:rsidRPr="009E6EC0" w:rsidRDefault="00566AAD" w:rsidP="00566AAD">
            <w:pPr>
              <w:bidi/>
              <w:spacing w:line="276" w:lineRule="auto"/>
              <w:rPr>
                <w:rFonts w:ascii="David" w:hAnsi="David" w:cs="David"/>
                <w:sz w:val="22"/>
                <w:szCs w:val="22"/>
                <w:rtl/>
              </w:rPr>
            </w:pPr>
            <w:r w:rsidRPr="00914A4D">
              <w:rPr>
                <w:rFonts w:ascii="David" w:hAnsi="David" w:cs="David" w:hint="cs"/>
                <w:sz w:val="24"/>
                <w:szCs w:val="24"/>
                <w:rtl/>
              </w:rPr>
              <w:t>מועצה</w:t>
            </w:r>
          </w:p>
        </w:tc>
        <w:tc>
          <w:tcPr>
            <w:tcW w:w="3685" w:type="dxa"/>
            <w:shd w:val="clear" w:color="auto" w:fill="auto"/>
          </w:tcPr>
          <w:p w14:paraId="02A8CE02" w14:textId="333CE396" w:rsidR="00566AAD" w:rsidRPr="009E6EC0" w:rsidRDefault="00566AAD" w:rsidP="00566AAD">
            <w:pPr>
              <w:bidi/>
              <w:spacing w:line="276" w:lineRule="auto"/>
              <w:rPr>
                <w:rFonts w:ascii="David" w:hAnsi="David" w:cs="David"/>
                <w:sz w:val="22"/>
                <w:szCs w:val="22"/>
                <w:rtl/>
              </w:rPr>
            </w:pPr>
            <w:r w:rsidRPr="00914A4D">
              <w:rPr>
                <w:rFonts w:ascii="David" w:hAnsi="David" w:cs="David" w:hint="cs"/>
                <w:sz w:val="24"/>
                <w:szCs w:val="24"/>
                <w:rtl/>
              </w:rPr>
              <w:t>יש לתאם פגישת עבודה עם גזבר המועצה בנוגע לתקציב אחזקות ועדים</w:t>
            </w:r>
          </w:p>
        </w:tc>
        <w:tc>
          <w:tcPr>
            <w:tcW w:w="993" w:type="dxa"/>
          </w:tcPr>
          <w:p w14:paraId="20F3C319" w14:textId="41F3C5F0" w:rsidR="00566AAD" w:rsidRDefault="00566AAD" w:rsidP="00566AAD">
            <w:pPr>
              <w:bidi/>
              <w:spacing w:line="276" w:lineRule="auto"/>
              <w:jc w:val="center"/>
              <w:rPr>
                <w:rFonts w:ascii="David" w:hAnsi="David" w:cs="David"/>
                <w:sz w:val="24"/>
                <w:szCs w:val="24"/>
                <w:rtl/>
              </w:rPr>
            </w:pPr>
            <w:r w:rsidRPr="00914A4D">
              <w:rPr>
                <w:rFonts w:ascii="David" w:hAnsi="David" w:cs="David" w:hint="cs"/>
                <w:sz w:val="24"/>
                <w:szCs w:val="24"/>
                <w:rtl/>
              </w:rPr>
              <w:t>ועד</w:t>
            </w:r>
          </w:p>
        </w:tc>
        <w:tc>
          <w:tcPr>
            <w:tcW w:w="850" w:type="dxa"/>
          </w:tcPr>
          <w:p w14:paraId="42905B8B" w14:textId="3FFD56DD" w:rsidR="00566AAD" w:rsidRDefault="00566AAD" w:rsidP="00566AAD">
            <w:pPr>
              <w:bidi/>
              <w:spacing w:line="276" w:lineRule="auto"/>
              <w:jc w:val="center"/>
              <w:rPr>
                <w:rFonts w:ascii="David" w:hAnsi="David" w:cs="David"/>
                <w:sz w:val="24"/>
                <w:szCs w:val="24"/>
                <w:rtl/>
              </w:rPr>
            </w:pPr>
            <w:r w:rsidRPr="00914A4D">
              <w:rPr>
                <w:rFonts w:ascii="David" w:hAnsi="David" w:cs="David" w:hint="cs"/>
                <w:sz w:val="24"/>
                <w:szCs w:val="24"/>
                <w:rtl/>
              </w:rPr>
              <w:t>שוטף</w:t>
            </w:r>
          </w:p>
        </w:tc>
        <w:tc>
          <w:tcPr>
            <w:tcW w:w="1410" w:type="dxa"/>
          </w:tcPr>
          <w:p w14:paraId="3714BC96" w14:textId="060A9524" w:rsidR="00566AAD" w:rsidRPr="00185048" w:rsidRDefault="00566AAD" w:rsidP="00566AAD">
            <w:pPr>
              <w:bidi/>
              <w:spacing w:line="276" w:lineRule="auto"/>
              <w:jc w:val="center"/>
              <w:rPr>
                <w:rFonts w:ascii="David" w:hAnsi="David" w:cs="David"/>
                <w:sz w:val="24"/>
                <w:szCs w:val="24"/>
                <w:rtl/>
              </w:rPr>
            </w:pPr>
            <w:r>
              <w:rPr>
                <w:rFonts w:ascii="David" w:hAnsi="David" w:cs="David" w:hint="cs"/>
                <w:sz w:val="24"/>
                <w:szCs w:val="24"/>
                <w:rtl/>
              </w:rPr>
              <w:t xml:space="preserve">בוצע </w:t>
            </w:r>
            <w:r>
              <w:rPr>
                <w:rFonts w:ascii="David" w:hAnsi="David" w:cs="David"/>
                <w:sz w:val="24"/>
                <w:szCs w:val="24"/>
                <w:rtl/>
              </w:rPr>
              <w:t>–</w:t>
            </w:r>
            <w:r>
              <w:rPr>
                <w:rFonts w:ascii="David" w:hAnsi="David" w:cs="David" w:hint="cs"/>
                <w:sz w:val="24"/>
                <w:szCs w:val="24"/>
                <w:rtl/>
              </w:rPr>
              <w:t xml:space="preserve"> יצא עדכון בהמשך</w:t>
            </w:r>
          </w:p>
        </w:tc>
      </w:tr>
      <w:tr w:rsidR="00566AAD" w:rsidRPr="0099082E" w14:paraId="464B9AA8" w14:textId="77777777" w:rsidTr="009E6EC0">
        <w:trPr>
          <w:trHeight w:val="828"/>
        </w:trPr>
        <w:tc>
          <w:tcPr>
            <w:tcW w:w="734" w:type="dxa"/>
            <w:shd w:val="clear" w:color="auto" w:fill="auto"/>
          </w:tcPr>
          <w:p w14:paraId="074F907F" w14:textId="77777777" w:rsidR="00566AAD" w:rsidRDefault="00566AAD" w:rsidP="00566AAD">
            <w:pPr>
              <w:bidi/>
              <w:spacing w:line="276" w:lineRule="auto"/>
              <w:jc w:val="center"/>
              <w:rPr>
                <w:rFonts w:ascii="David" w:hAnsi="David" w:cs="David"/>
                <w:b/>
                <w:bCs/>
                <w:sz w:val="24"/>
                <w:szCs w:val="24"/>
                <w:rtl/>
              </w:rPr>
            </w:pPr>
          </w:p>
        </w:tc>
        <w:tc>
          <w:tcPr>
            <w:tcW w:w="880" w:type="dxa"/>
            <w:shd w:val="clear" w:color="auto" w:fill="auto"/>
          </w:tcPr>
          <w:p w14:paraId="1266FC41" w14:textId="74FA2B7B" w:rsidR="00566AAD" w:rsidRPr="009E6EC0" w:rsidRDefault="00566AAD" w:rsidP="00566AAD">
            <w:pPr>
              <w:bidi/>
              <w:spacing w:line="276" w:lineRule="auto"/>
              <w:jc w:val="center"/>
              <w:rPr>
                <w:rFonts w:ascii="David" w:hAnsi="David" w:cs="David"/>
                <w:sz w:val="22"/>
                <w:szCs w:val="22"/>
                <w:rtl/>
              </w:rPr>
            </w:pPr>
            <w:r w:rsidRPr="00914A4D">
              <w:rPr>
                <w:rFonts w:ascii="David" w:hAnsi="David" w:cs="David" w:hint="cs"/>
                <w:sz w:val="24"/>
                <w:szCs w:val="24"/>
                <w:rtl/>
              </w:rPr>
              <w:t xml:space="preserve">ניהול </w:t>
            </w:r>
            <w:proofErr w:type="spellStart"/>
            <w:r w:rsidRPr="00914A4D">
              <w:rPr>
                <w:rFonts w:ascii="David" w:hAnsi="David" w:cs="David" w:hint="cs"/>
                <w:sz w:val="24"/>
                <w:szCs w:val="24"/>
                <w:rtl/>
              </w:rPr>
              <w:t>ישובי</w:t>
            </w:r>
            <w:proofErr w:type="spellEnd"/>
          </w:p>
        </w:tc>
        <w:tc>
          <w:tcPr>
            <w:tcW w:w="1993" w:type="dxa"/>
            <w:shd w:val="clear" w:color="auto" w:fill="auto"/>
          </w:tcPr>
          <w:p w14:paraId="13E81239" w14:textId="3C630DA9" w:rsidR="00566AAD" w:rsidRPr="009E6EC0" w:rsidRDefault="00566AAD" w:rsidP="00566AAD">
            <w:pPr>
              <w:bidi/>
              <w:spacing w:line="276" w:lineRule="auto"/>
              <w:rPr>
                <w:rFonts w:ascii="David" w:hAnsi="David" w:cs="David"/>
                <w:sz w:val="22"/>
                <w:szCs w:val="22"/>
                <w:rtl/>
              </w:rPr>
            </w:pPr>
            <w:r w:rsidRPr="00914A4D">
              <w:rPr>
                <w:rFonts w:ascii="David" w:hAnsi="David" w:cs="David" w:hint="cs"/>
                <w:sz w:val="24"/>
                <w:szCs w:val="24"/>
                <w:rtl/>
              </w:rPr>
              <w:t>בטחון</w:t>
            </w:r>
          </w:p>
        </w:tc>
        <w:tc>
          <w:tcPr>
            <w:tcW w:w="3685" w:type="dxa"/>
            <w:shd w:val="clear" w:color="auto" w:fill="auto"/>
          </w:tcPr>
          <w:p w14:paraId="490FC88F" w14:textId="3DFDA750" w:rsidR="00566AAD" w:rsidRPr="009E6EC0" w:rsidRDefault="00566AAD" w:rsidP="00566AAD">
            <w:pPr>
              <w:bidi/>
              <w:spacing w:line="276" w:lineRule="auto"/>
              <w:rPr>
                <w:rFonts w:ascii="David" w:hAnsi="David" w:cs="David"/>
                <w:sz w:val="22"/>
                <w:szCs w:val="22"/>
                <w:rtl/>
              </w:rPr>
            </w:pPr>
            <w:r w:rsidRPr="00914A4D">
              <w:rPr>
                <w:rFonts w:ascii="David" w:hAnsi="David" w:cs="David" w:hint="cs"/>
                <w:sz w:val="24"/>
                <w:szCs w:val="24"/>
                <w:rtl/>
              </w:rPr>
              <w:t xml:space="preserve">יש לקבל הצעה </w:t>
            </w:r>
            <w:proofErr w:type="spellStart"/>
            <w:r w:rsidRPr="00914A4D">
              <w:rPr>
                <w:rFonts w:ascii="David" w:hAnsi="David" w:cs="David" w:hint="cs"/>
                <w:sz w:val="24"/>
                <w:szCs w:val="24"/>
                <w:rtl/>
              </w:rPr>
              <w:t>לתכנית</w:t>
            </w:r>
            <w:proofErr w:type="spellEnd"/>
            <w:r w:rsidRPr="00914A4D">
              <w:rPr>
                <w:rFonts w:ascii="David" w:hAnsi="David" w:cs="David" w:hint="cs"/>
                <w:sz w:val="24"/>
                <w:szCs w:val="24"/>
                <w:rtl/>
              </w:rPr>
              <w:t xml:space="preserve"> אבטחה בזמן בנייה ושיפוץ בתים בהתאם למה שעלה בישיבה ולאחר מכן הנושא </w:t>
            </w:r>
            <w:proofErr w:type="spellStart"/>
            <w:r w:rsidRPr="00914A4D">
              <w:rPr>
                <w:rFonts w:ascii="David" w:hAnsi="David" w:cs="David" w:hint="cs"/>
                <w:sz w:val="24"/>
                <w:szCs w:val="24"/>
                <w:rtl/>
              </w:rPr>
              <w:t>ישקל</w:t>
            </w:r>
            <w:proofErr w:type="spellEnd"/>
            <w:r w:rsidRPr="00914A4D">
              <w:rPr>
                <w:rFonts w:ascii="David" w:hAnsi="David" w:cs="David" w:hint="cs"/>
                <w:sz w:val="24"/>
                <w:szCs w:val="24"/>
                <w:rtl/>
              </w:rPr>
              <w:t xml:space="preserve"> ע"י הוועד בהתאם לפקודות הצבא ויעלה לבחינה </w:t>
            </w:r>
            <w:r w:rsidR="00AC5EC6">
              <w:rPr>
                <w:rFonts w:ascii="David" w:hAnsi="David" w:cs="David" w:hint="cs"/>
                <w:sz w:val="24"/>
                <w:szCs w:val="24"/>
                <w:rtl/>
              </w:rPr>
              <w:t xml:space="preserve">ואישור </w:t>
            </w:r>
            <w:proofErr w:type="spellStart"/>
            <w:r w:rsidRPr="00914A4D">
              <w:rPr>
                <w:rFonts w:ascii="David" w:hAnsi="David" w:cs="David" w:hint="cs"/>
                <w:sz w:val="24"/>
                <w:szCs w:val="24"/>
                <w:rtl/>
              </w:rPr>
              <w:t>לחטמ"ר</w:t>
            </w:r>
            <w:proofErr w:type="spellEnd"/>
            <w:r w:rsidRPr="00914A4D">
              <w:rPr>
                <w:rFonts w:ascii="David" w:hAnsi="David" w:cs="David" w:hint="cs"/>
                <w:sz w:val="24"/>
                <w:szCs w:val="24"/>
                <w:rtl/>
              </w:rPr>
              <w:t xml:space="preserve"> יהודה במידת הצורך. </w:t>
            </w:r>
          </w:p>
        </w:tc>
        <w:tc>
          <w:tcPr>
            <w:tcW w:w="993" w:type="dxa"/>
          </w:tcPr>
          <w:p w14:paraId="7D8DE419" w14:textId="6164CD6E" w:rsidR="00566AAD" w:rsidRDefault="00566AAD" w:rsidP="00566AAD">
            <w:pPr>
              <w:bidi/>
              <w:spacing w:line="276" w:lineRule="auto"/>
              <w:jc w:val="center"/>
              <w:rPr>
                <w:rFonts w:ascii="David" w:hAnsi="David" w:cs="David"/>
                <w:sz w:val="24"/>
                <w:szCs w:val="24"/>
                <w:rtl/>
              </w:rPr>
            </w:pPr>
            <w:r w:rsidRPr="00914A4D">
              <w:rPr>
                <w:rFonts w:ascii="David" w:hAnsi="David" w:cs="David" w:hint="cs"/>
                <w:sz w:val="24"/>
                <w:szCs w:val="24"/>
                <w:rtl/>
              </w:rPr>
              <w:t>משה מזרחי</w:t>
            </w:r>
          </w:p>
        </w:tc>
        <w:tc>
          <w:tcPr>
            <w:tcW w:w="850" w:type="dxa"/>
          </w:tcPr>
          <w:p w14:paraId="47747E3B" w14:textId="7329E86C" w:rsidR="00566AAD" w:rsidRDefault="00566AAD" w:rsidP="00566AAD">
            <w:pPr>
              <w:bidi/>
              <w:spacing w:line="276" w:lineRule="auto"/>
              <w:jc w:val="center"/>
              <w:rPr>
                <w:rFonts w:ascii="David" w:hAnsi="David" w:cs="David"/>
                <w:sz w:val="24"/>
                <w:szCs w:val="24"/>
                <w:rtl/>
              </w:rPr>
            </w:pPr>
            <w:r w:rsidRPr="00914A4D">
              <w:rPr>
                <w:rFonts w:ascii="David" w:hAnsi="David" w:cs="David" w:hint="cs"/>
                <w:sz w:val="24"/>
                <w:szCs w:val="24"/>
                <w:rtl/>
              </w:rPr>
              <w:t>ישיבה הבאה</w:t>
            </w:r>
          </w:p>
        </w:tc>
        <w:tc>
          <w:tcPr>
            <w:tcW w:w="1410" w:type="dxa"/>
          </w:tcPr>
          <w:p w14:paraId="5B1B6DAE" w14:textId="097BAAE1" w:rsidR="00566AAD" w:rsidRPr="00185048" w:rsidRDefault="00566AAD" w:rsidP="00566AAD">
            <w:pPr>
              <w:bidi/>
              <w:spacing w:line="276" w:lineRule="auto"/>
              <w:jc w:val="center"/>
              <w:rPr>
                <w:rFonts w:ascii="David" w:hAnsi="David" w:cs="David"/>
                <w:sz w:val="24"/>
                <w:szCs w:val="24"/>
                <w:rtl/>
              </w:rPr>
            </w:pPr>
            <w:r>
              <w:rPr>
                <w:rFonts w:ascii="David" w:hAnsi="David" w:cs="David" w:hint="cs"/>
                <w:sz w:val="24"/>
                <w:szCs w:val="24"/>
                <w:rtl/>
              </w:rPr>
              <w:t>נדחה לאור המציאות הנוכחית, יבוצע מתוקשב</w:t>
            </w:r>
          </w:p>
        </w:tc>
      </w:tr>
      <w:tr w:rsidR="00566AAD" w:rsidRPr="0099082E" w14:paraId="7C9C216F" w14:textId="77777777" w:rsidTr="009E6EC0">
        <w:trPr>
          <w:trHeight w:val="828"/>
        </w:trPr>
        <w:tc>
          <w:tcPr>
            <w:tcW w:w="734" w:type="dxa"/>
            <w:shd w:val="clear" w:color="auto" w:fill="auto"/>
          </w:tcPr>
          <w:p w14:paraId="04F4ABB1" w14:textId="77777777" w:rsidR="00566AAD" w:rsidRDefault="00566AAD" w:rsidP="00566AAD">
            <w:pPr>
              <w:bidi/>
              <w:spacing w:line="276" w:lineRule="auto"/>
              <w:jc w:val="center"/>
              <w:rPr>
                <w:rFonts w:ascii="David" w:hAnsi="David" w:cs="David"/>
                <w:b/>
                <w:bCs/>
                <w:sz w:val="24"/>
                <w:szCs w:val="24"/>
                <w:rtl/>
              </w:rPr>
            </w:pPr>
          </w:p>
        </w:tc>
        <w:tc>
          <w:tcPr>
            <w:tcW w:w="880" w:type="dxa"/>
            <w:shd w:val="clear" w:color="auto" w:fill="auto"/>
          </w:tcPr>
          <w:p w14:paraId="396B57A7" w14:textId="29C673EB" w:rsidR="00566AAD" w:rsidRPr="009E6EC0" w:rsidRDefault="00566AAD" w:rsidP="00566AAD">
            <w:pPr>
              <w:bidi/>
              <w:spacing w:line="276" w:lineRule="auto"/>
              <w:jc w:val="center"/>
              <w:rPr>
                <w:rFonts w:ascii="David" w:hAnsi="David" w:cs="David"/>
                <w:sz w:val="22"/>
                <w:szCs w:val="22"/>
                <w:rtl/>
              </w:rPr>
            </w:pPr>
            <w:r w:rsidRPr="00914A4D">
              <w:rPr>
                <w:rFonts w:ascii="David" w:hAnsi="David" w:cs="David" w:hint="cs"/>
                <w:sz w:val="24"/>
                <w:szCs w:val="24"/>
                <w:rtl/>
              </w:rPr>
              <w:t xml:space="preserve">ניהול </w:t>
            </w:r>
            <w:proofErr w:type="spellStart"/>
            <w:r w:rsidRPr="00914A4D">
              <w:rPr>
                <w:rFonts w:ascii="David" w:hAnsi="David" w:cs="David" w:hint="cs"/>
                <w:sz w:val="24"/>
                <w:szCs w:val="24"/>
                <w:rtl/>
              </w:rPr>
              <w:t>ישובי</w:t>
            </w:r>
            <w:proofErr w:type="spellEnd"/>
          </w:p>
        </w:tc>
        <w:tc>
          <w:tcPr>
            <w:tcW w:w="1993" w:type="dxa"/>
            <w:shd w:val="clear" w:color="auto" w:fill="auto"/>
          </w:tcPr>
          <w:p w14:paraId="660E7DE7" w14:textId="3D59BB70" w:rsidR="00566AAD" w:rsidRPr="009E6EC0" w:rsidRDefault="00566AAD" w:rsidP="00566AAD">
            <w:pPr>
              <w:bidi/>
              <w:spacing w:line="276" w:lineRule="auto"/>
              <w:rPr>
                <w:rFonts w:ascii="David" w:hAnsi="David" w:cs="David"/>
                <w:sz w:val="22"/>
                <w:szCs w:val="22"/>
                <w:rtl/>
              </w:rPr>
            </w:pPr>
            <w:r w:rsidRPr="00914A4D">
              <w:rPr>
                <w:rFonts w:ascii="David" w:hAnsi="David" w:cs="David" w:hint="cs"/>
                <w:sz w:val="24"/>
                <w:szCs w:val="24"/>
                <w:rtl/>
              </w:rPr>
              <w:t>פחי אשפה</w:t>
            </w:r>
          </w:p>
        </w:tc>
        <w:tc>
          <w:tcPr>
            <w:tcW w:w="3685" w:type="dxa"/>
            <w:shd w:val="clear" w:color="auto" w:fill="auto"/>
          </w:tcPr>
          <w:p w14:paraId="5500F7C2" w14:textId="367892F3" w:rsidR="00566AAD" w:rsidRPr="009E6EC0" w:rsidRDefault="00566AAD" w:rsidP="00566AAD">
            <w:pPr>
              <w:bidi/>
              <w:spacing w:line="276" w:lineRule="auto"/>
              <w:rPr>
                <w:rFonts w:ascii="David" w:hAnsi="David" w:cs="David"/>
                <w:sz w:val="22"/>
                <w:szCs w:val="22"/>
                <w:rtl/>
              </w:rPr>
            </w:pPr>
            <w:r w:rsidRPr="00914A4D">
              <w:rPr>
                <w:rFonts w:ascii="David" w:hAnsi="David" w:cs="David" w:hint="cs"/>
                <w:sz w:val="24"/>
                <w:szCs w:val="24"/>
                <w:rtl/>
              </w:rPr>
              <w:t xml:space="preserve">המועצה רכשה פחי 1100 חדשים. בזמן הקרוב יוחלפו פחי 360 ליטר שבורים ולא תקינים בפחי 1100 ליטר חדשים. </w:t>
            </w:r>
          </w:p>
        </w:tc>
        <w:tc>
          <w:tcPr>
            <w:tcW w:w="993" w:type="dxa"/>
          </w:tcPr>
          <w:p w14:paraId="212DBC73" w14:textId="4AAA5742" w:rsidR="00566AAD" w:rsidRDefault="00566AAD" w:rsidP="00566AAD">
            <w:pPr>
              <w:bidi/>
              <w:spacing w:line="276" w:lineRule="auto"/>
              <w:jc w:val="center"/>
              <w:rPr>
                <w:rFonts w:ascii="David" w:hAnsi="David" w:cs="David"/>
                <w:sz w:val="24"/>
                <w:szCs w:val="24"/>
                <w:rtl/>
              </w:rPr>
            </w:pPr>
            <w:r w:rsidRPr="00914A4D">
              <w:rPr>
                <w:rFonts w:ascii="David" w:hAnsi="David" w:cs="David" w:hint="cs"/>
                <w:sz w:val="24"/>
                <w:szCs w:val="24"/>
                <w:rtl/>
              </w:rPr>
              <w:t>-</w:t>
            </w:r>
          </w:p>
        </w:tc>
        <w:tc>
          <w:tcPr>
            <w:tcW w:w="850" w:type="dxa"/>
          </w:tcPr>
          <w:p w14:paraId="72A33BA0" w14:textId="03E256CC" w:rsidR="00566AAD" w:rsidRDefault="00566AAD" w:rsidP="00566AAD">
            <w:pPr>
              <w:bidi/>
              <w:spacing w:line="276" w:lineRule="auto"/>
              <w:jc w:val="center"/>
              <w:rPr>
                <w:rFonts w:ascii="David" w:hAnsi="David" w:cs="David"/>
                <w:sz w:val="24"/>
                <w:szCs w:val="24"/>
                <w:rtl/>
              </w:rPr>
            </w:pPr>
            <w:r w:rsidRPr="00914A4D">
              <w:rPr>
                <w:rFonts w:ascii="David" w:hAnsi="David" w:cs="David" w:hint="cs"/>
                <w:sz w:val="24"/>
                <w:szCs w:val="24"/>
                <w:rtl/>
              </w:rPr>
              <w:t>-</w:t>
            </w:r>
          </w:p>
        </w:tc>
        <w:tc>
          <w:tcPr>
            <w:tcW w:w="1410" w:type="dxa"/>
          </w:tcPr>
          <w:p w14:paraId="7B335DA3" w14:textId="78E5BF0E" w:rsidR="00566AAD" w:rsidRPr="00AC5EC6" w:rsidRDefault="00566AAD" w:rsidP="00566AAD">
            <w:pPr>
              <w:bidi/>
              <w:spacing w:line="276" w:lineRule="auto"/>
              <w:jc w:val="center"/>
              <w:rPr>
                <w:rFonts w:ascii="David" w:hAnsi="David" w:cs="David"/>
                <w:b/>
                <w:bCs/>
                <w:sz w:val="24"/>
                <w:szCs w:val="24"/>
                <w:rtl/>
              </w:rPr>
            </w:pPr>
            <w:r w:rsidRPr="00AC5EC6">
              <w:rPr>
                <w:rFonts w:ascii="David" w:hAnsi="David" w:cs="David" w:hint="cs"/>
                <w:b/>
                <w:bCs/>
                <w:sz w:val="24"/>
                <w:szCs w:val="24"/>
                <w:rtl/>
              </w:rPr>
              <w:t>בוצע</w:t>
            </w:r>
          </w:p>
        </w:tc>
      </w:tr>
      <w:tr w:rsidR="00566AAD" w:rsidRPr="0099082E" w14:paraId="714DEE82" w14:textId="77777777" w:rsidTr="009E6EC0">
        <w:trPr>
          <w:trHeight w:val="828"/>
        </w:trPr>
        <w:tc>
          <w:tcPr>
            <w:tcW w:w="734" w:type="dxa"/>
            <w:shd w:val="clear" w:color="auto" w:fill="auto"/>
          </w:tcPr>
          <w:p w14:paraId="0CBB9CD5" w14:textId="77777777" w:rsidR="00566AAD" w:rsidRDefault="00566AAD" w:rsidP="00566AAD">
            <w:pPr>
              <w:bidi/>
              <w:spacing w:line="276" w:lineRule="auto"/>
              <w:jc w:val="center"/>
              <w:rPr>
                <w:rFonts w:ascii="David" w:hAnsi="David" w:cs="David"/>
                <w:b/>
                <w:bCs/>
                <w:sz w:val="24"/>
                <w:szCs w:val="24"/>
                <w:rtl/>
              </w:rPr>
            </w:pPr>
          </w:p>
        </w:tc>
        <w:tc>
          <w:tcPr>
            <w:tcW w:w="880" w:type="dxa"/>
            <w:shd w:val="clear" w:color="auto" w:fill="auto"/>
          </w:tcPr>
          <w:p w14:paraId="147C5473" w14:textId="1D287F18" w:rsidR="00566AAD" w:rsidRPr="009E6EC0" w:rsidRDefault="00566AAD" w:rsidP="00566AAD">
            <w:pPr>
              <w:bidi/>
              <w:spacing w:line="276" w:lineRule="auto"/>
              <w:jc w:val="center"/>
              <w:rPr>
                <w:rFonts w:ascii="David" w:hAnsi="David" w:cs="David"/>
                <w:sz w:val="22"/>
                <w:szCs w:val="22"/>
                <w:rtl/>
              </w:rPr>
            </w:pPr>
            <w:r w:rsidRPr="00914A4D">
              <w:rPr>
                <w:rFonts w:ascii="David" w:hAnsi="David" w:cs="David" w:hint="cs"/>
                <w:sz w:val="24"/>
                <w:szCs w:val="24"/>
                <w:rtl/>
              </w:rPr>
              <w:t xml:space="preserve">ניהול </w:t>
            </w:r>
            <w:proofErr w:type="spellStart"/>
            <w:r w:rsidRPr="00914A4D">
              <w:rPr>
                <w:rFonts w:ascii="David" w:hAnsi="David" w:cs="David" w:hint="cs"/>
                <w:sz w:val="24"/>
                <w:szCs w:val="24"/>
                <w:rtl/>
              </w:rPr>
              <w:t>ישובי</w:t>
            </w:r>
            <w:proofErr w:type="spellEnd"/>
            <w:r w:rsidRPr="00914A4D">
              <w:rPr>
                <w:rFonts w:ascii="David" w:hAnsi="David" w:cs="David" w:hint="cs"/>
                <w:sz w:val="24"/>
                <w:szCs w:val="24"/>
                <w:rtl/>
              </w:rPr>
              <w:t xml:space="preserve"> </w:t>
            </w:r>
          </w:p>
        </w:tc>
        <w:tc>
          <w:tcPr>
            <w:tcW w:w="1993" w:type="dxa"/>
            <w:shd w:val="clear" w:color="auto" w:fill="auto"/>
          </w:tcPr>
          <w:p w14:paraId="00C074AE" w14:textId="35A06AED" w:rsidR="00566AAD" w:rsidRPr="009E6EC0" w:rsidRDefault="00566AAD" w:rsidP="00566AAD">
            <w:pPr>
              <w:bidi/>
              <w:spacing w:line="276" w:lineRule="auto"/>
              <w:rPr>
                <w:rFonts w:ascii="David" w:hAnsi="David" w:cs="David"/>
                <w:sz w:val="22"/>
                <w:szCs w:val="22"/>
                <w:rtl/>
              </w:rPr>
            </w:pPr>
            <w:r w:rsidRPr="00914A4D">
              <w:rPr>
                <w:rFonts w:ascii="David" w:hAnsi="David" w:cs="David" w:hint="cs"/>
                <w:sz w:val="24"/>
                <w:szCs w:val="24"/>
                <w:rtl/>
              </w:rPr>
              <w:t>מבנים</w:t>
            </w:r>
          </w:p>
        </w:tc>
        <w:tc>
          <w:tcPr>
            <w:tcW w:w="3685" w:type="dxa"/>
            <w:shd w:val="clear" w:color="auto" w:fill="auto"/>
          </w:tcPr>
          <w:p w14:paraId="7248F3D3" w14:textId="6632CA35" w:rsidR="00566AAD" w:rsidRPr="009E6EC0" w:rsidRDefault="00566AAD" w:rsidP="00566AAD">
            <w:pPr>
              <w:bidi/>
              <w:spacing w:line="276" w:lineRule="auto"/>
              <w:rPr>
                <w:rFonts w:ascii="David" w:hAnsi="David" w:cs="David"/>
                <w:sz w:val="22"/>
                <w:szCs w:val="22"/>
                <w:rtl/>
              </w:rPr>
            </w:pPr>
            <w:r w:rsidRPr="00914A4D">
              <w:rPr>
                <w:rFonts w:ascii="David" w:hAnsi="David" w:cs="David" w:hint="cs"/>
                <w:sz w:val="24"/>
                <w:szCs w:val="24"/>
                <w:rtl/>
              </w:rPr>
              <w:t xml:space="preserve">מבנה הפייס קיבל אישור לשימוש מהמועצה לאחר סיום תיקון כל הליקויים ע"י היישוב במבדק בטיחות שנעשה. היישוב יבחן שימוש פרטי במבנה לימי הולדת וכו' בעלות מותאמת לחברים /תושבים ולאחר קבלת אישור וביטוח מתאימים. </w:t>
            </w:r>
          </w:p>
        </w:tc>
        <w:tc>
          <w:tcPr>
            <w:tcW w:w="993" w:type="dxa"/>
          </w:tcPr>
          <w:p w14:paraId="73BEE3D4" w14:textId="4584315D" w:rsidR="00566AAD" w:rsidRDefault="00566AAD" w:rsidP="00566AAD">
            <w:pPr>
              <w:bidi/>
              <w:spacing w:line="276" w:lineRule="auto"/>
              <w:jc w:val="center"/>
              <w:rPr>
                <w:rFonts w:ascii="David" w:hAnsi="David" w:cs="David"/>
                <w:sz w:val="24"/>
                <w:szCs w:val="24"/>
                <w:rtl/>
              </w:rPr>
            </w:pPr>
            <w:r w:rsidRPr="00914A4D">
              <w:rPr>
                <w:rFonts w:ascii="David" w:hAnsi="David" w:cs="David" w:hint="cs"/>
                <w:sz w:val="24"/>
                <w:szCs w:val="24"/>
                <w:rtl/>
              </w:rPr>
              <w:t>ועד</w:t>
            </w:r>
          </w:p>
        </w:tc>
        <w:tc>
          <w:tcPr>
            <w:tcW w:w="850" w:type="dxa"/>
          </w:tcPr>
          <w:p w14:paraId="7D374342" w14:textId="7B669C04" w:rsidR="00566AAD" w:rsidRDefault="00566AAD" w:rsidP="00566AAD">
            <w:pPr>
              <w:bidi/>
              <w:spacing w:line="276" w:lineRule="auto"/>
              <w:jc w:val="center"/>
              <w:rPr>
                <w:rFonts w:ascii="David" w:hAnsi="David" w:cs="David"/>
                <w:sz w:val="24"/>
                <w:szCs w:val="24"/>
                <w:rtl/>
              </w:rPr>
            </w:pPr>
            <w:r w:rsidRPr="00914A4D">
              <w:rPr>
                <w:rFonts w:ascii="David" w:hAnsi="David" w:cs="David" w:hint="cs"/>
                <w:sz w:val="24"/>
                <w:szCs w:val="24"/>
                <w:rtl/>
              </w:rPr>
              <w:t>שוטף</w:t>
            </w:r>
          </w:p>
        </w:tc>
        <w:tc>
          <w:tcPr>
            <w:tcW w:w="1410" w:type="dxa"/>
          </w:tcPr>
          <w:p w14:paraId="4C1C35EF" w14:textId="19211689" w:rsidR="00566AAD" w:rsidRPr="00185048" w:rsidRDefault="00566AAD" w:rsidP="00566AAD">
            <w:pPr>
              <w:bidi/>
              <w:spacing w:line="276" w:lineRule="auto"/>
              <w:jc w:val="center"/>
              <w:rPr>
                <w:rFonts w:ascii="David" w:hAnsi="David" w:cs="David"/>
                <w:sz w:val="24"/>
                <w:szCs w:val="24"/>
                <w:rtl/>
              </w:rPr>
            </w:pPr>
            <w:r>
              <w:rPr>
                <w:rFonts w:ascii="David" w:hAnsi="David" w:cs="David" w:hint="cs"/>
                <w:sz w:val="24"/>
                <w:szCs w:val="24"/>
                <w:rtl/>
              </w:rPr>
              <w:t xml:space="preserve">בוצע </w:t>
            </w:r>
            <w:r>
              <w:rPr>
                <w:rFonts w:ascii="David" w:hAnsi="David" w:cs="David"/>
                <w:sz w:val="24"/>
                <w:szCs w:val="24"/>
                <w:rtl/>
              </w:rPr>
              <w:t>–</w:t>
            </w:r>
            <w:r>
              <w:rPr>
                <w:rFonts w:ascii="David" w:hAnsi="David" w:cs="David" w:hint="cs"/>
                <w:sz w:val="24"/>
                <w:szCs w:val="24"/>
                <w:rtl/>
              </w:rPr>
              <w:t xml:space="preserve"> למעט נושא הביטוח לאירועים פרטיים שיושלם בהמשך</w:t>
            </w:r>
          </w:p>
        </w:tc>
      </w:tr>
      <w:tr w:rsidR="00566AAD" w:rsidRPr="0099082E" w14:paraId="10C786A9" w14:textId="77777777" w:rsidTr="009E6EC0">
        <w:trPr>
          <w:trHeight w:val="828"/>
        </w:trPr>
        <w:tc>
          <w:tcPr>
            <w:tcW w:w="734" w:type="dxa"/>
            <w:shd w:val="clear" w:color="auto" w:fill="auto"/>
          </w:tcPr>
          <w:p w14:paraId="55C3E584" w14:textId="77777777" w:rsidR="00566AAD" w:rsidRDefault="00566AAD" w:rsidP="00566AAD">
            <w:pPr>
              <w:bidi/>
              <w:spacing w:line="276" w:lineRule="auto"/>
              <w:jc w:val="center"/>
              <w:rPr>
                <w:rFonts w:ascii="David" w:hAnsi="David" w:cs="David"/>
                <w:b/>
                <w:bCs/>
                <w:sz w:val="24"/>
                <w:szCs w:val="24"/>
                <w:rtl/>
              </w:rPr>
            </w:pPr>
          </w:p>
        </w:tc>
        <w:tc>
          <w:tcPr>
            <w:tcW w:w="880" w:type="dxa"/>
            <w:shd w:val="clear" w:color="auto" w:fill="auto"/>
          </w:tcPr>
          <w:p w14:paraId="5748CF32" w14:textId="2A7C407D" w:rsidR="00566AAD" w:rsidRPr="009E6EC0" w:rsidRDefault="00566AAD" w:rsidP="00566AAD">
            <w:pPr>
              <w:bidi/>
              <w:spacing w:line="276" w:lineRule="auto"/>
              <w:jc w:val="center"/>
              <w:rPr>
                <w:rFonts w:ascii="David" w:hAnsi="David" w:cs="David"/>
                <w:sz w:val="22"/>
                <w:szCs w:val="22"/>
                <w:rtl/>
              </w:rPr>
            </w:pPr>
            <w:r w:rsidRPr="00914A4D">
              <w:rPr>
                <w:rFonts w:ascii="David" w:hAnsi="David" w:cs="David" w:hint="cs"/>
                <w:sz w:val="24"/>
                <w:szCs w:val="24"/>
                <w:rtl/>
              </w:rPr>
              <w:t xml:space="preserve">ניהול </w:t>
            </w:r>
            <w:proofErr w:type="spellStart"/>
            <w:r w:rsidRPr="00914A4D">
              <w:rPr>
                <w:rFonts w:ascii="David" w:hAnsi="David" w:cs="David" w:hint="cs"/>
                <w:sz w:val="24"/>
                <w:szCs w:val="24"/>
                <w:rtl/>
              </w:rPr>
              <w:t>ישובי</w:t>
            </w:r>
            <w:proofErr w:type="spellEnd"/>
          </w:p>
        </w:tc>
        <w:tc>
          <w:tcPr>
            <w:tcW w:w="1993" w:type="dxa"/>
            <w:shd w:val="clear" w:color="auto" w:fill="auto"/>
          </w:tcPr>
          <w:p w14:paraId="1F418DA1" w14:textId="7BC2B8C6" w:rsidR="00566AAD" w:rsidRPr="009E6EC0" w:rsidRDefault="00566AAD" w:rsidP="00566AAD">
            <w:pPr>
              <w:bidi/>
              <w:spacing w:line="276" w:lineRule="auto"/>
              <w:rPr>
                <w:rFonts w:ascii="David" w:hAnsi="David" w:cs="David"/>
                <w:sz w:val="22"/>
                <w:szCs w:val="22"/>
                <w:rtl/>
              </w:rPr>
            </w:pPr>
            <w:r w:rsidRPr="00914A4D">
              <w:rPr>
                <w:rFonts w:ascii="David" w:hAnsi="David" w:cs="David" w:hint="cs"/>
                <w:sz w:val="24"/>
                <w:szCs w:val="24"/>
                <w:rtl/>
              </w:rPr>
              <w:t xml:space="preserve">מרכזי </w:t>
            </w:r>
            <w:proofErr w:type="spellStart"/>
            <w:r w:rsidRPr="00914A4D">
              <w:rPr>
                <w:rFonts w:ascii="David" w:hAnsi="David" w:cs="David" w:hint="cs"/>
                <w:sz w:val="24"/>
                <w:szCs w:val="24"/>
                <w:rtl/>
              </w:rPr>
              <w:t>מיחזור</w:t>
            </w:r>
            <w:proofErr w:type="spellEnd"/>
          </w:p>
        </w:tc>
        <w:tc>
          <w:tcPr>
            <w:tcW w:w="3685" w:type="dxa"/>
            <w:shd w:val="clear" w:color="auto" w:fill="auto"/>
          </w:tcPr>
          <w:p w14:paraId="30E31283" w14:textId="78377B10" w:rsidR="00566AAD" w:rsidRPr="009E6EC0" w:rsidRDefault="00566AAD" w:rsidP="00566AAD">
            <w:pPr>
              <w:bidi/>
              <w:spacing w:line="276" w:lineRule="auto"/>
              <w:rPr>
                <w:rFonts w:ascii="David" w:hAnsi="David" w:cs="David"/>
                <w:sz w:val="22"/>
                <w:szCs w:val="22"/>
                <w:rtl/>
              </w:rPr>
            </w:pPr>
            <w:r w:rsidRPr="00914A4D">
              <w:rPr>
                <w:rFonts w:ascii="David" w:hAnsi="David" w:cs="David" w:hint="cs"/>
                <w:sz w:val="24"/>
                <w:szCs w:val="24"/>
                <w:rtl/>
              </w:rPr>
              <w:t xml:space="preserve">יש להעלות דרישה למועצה להוספת מתקני </w:t>
            </w:r>
            <w:proofErr w:type="spellStart"/>
            <w:r w:rsidRPr="00914A4D">
              <w:rPr>
                <w:rFonts w:ascii="David" w:hAnsi="David" w:cs="David" w:hint="cs"/>
                <w:sz w:val="24"/>
                <w:szCs w:val="24"/>
                <w:rtl/>
              </w:rPr>
              <w:t>מיחזור</w:t>
            </w:r>
            <w:proofErr w:type="spellEnd"/>
            <w:r w:rsidRPr="00914A4D">
              <w:rPr>
                <w:rFonts w:ascii="David" w:hAnsi="David" w:cs="David" w:hint="cs"/>
                <w:sz w:val="24"/>
                <w:szCs w:val="24"/>
                <w:rtl/>
              </w:rPr>
              <w:t xml:space="preserve"> ולאתר מקומות פוטנציאליים ביישוב למיקומם. </w:t>
            </w:r>
          </w:p>
        </w:tc>
        <w:tc>
          <w:tcPr>
            <w:tcW w:w="993" w:type="dxa"/>
          </w:tcPr>
          <w:p w14:paraId="1249E7D6" w14:textId="03790DD3" w:rsidR="00566AAD" w:rsidRDefault="00566AAD" w:rsidP="00566AAD">
            <w:pPr>
              <w:bidi/>
              <w:spacing w:line="276" w:lineRule="auto"/>
              <w:jc w:val="center"/>
              <w:rPr>
                <w:rFonts w:ascii="David" w:hAnsi="David" w:cs="David"/>
                <w:sz w:val="24"/>
                <w:szCs w:val="24"/>
                <w:rtl/>
              </w:rPr>
            </w:pPr>
            <w:r w:rsidRPr="00914A4D">
              <w:rPr>
                <w:rFonts w:ascii="David" w:hAnsi="David" w:cs="David" w:hint="cs"/>
                <w:sz w:val="24"/>
                <w:szCs w:val="24"/>
                <w:rtl/>
              </w:rPr>
              <w:t>ועד</w:t>
            </w:r>
          </w:p>
        </w:tc>
        <w:tc>
          <w:tcPr>
            <w:tcW w:w="850" w:type="dxa"/>
          </w:tcPr>
          <w:p w14:paraId="384FB1B8" w14:textId="5614189D" w:rsidR="00566AAD" w:rsidRDefault="00566AAD" w:rsidP="00566AAD">
            <w:pPr>
              <w:bidi/>
              <w:spacing w:line="276" w:lineRule="auto"/>
              <w:jc w:val="center"/>
              <w:rPr>
                <w:rFonts w:ascii="David" w:hAnsi="David" w:cs="David"/>
                <w:sz w:val="24"/>
                <w:szCs w:val="24"/>
                <w:rtl/>
              </w:rPr>
            </w:pPr>
            <w:r w:rsidRPr="00914A4D">
              <w:rPr>
                <w:rFonts w:ascii="David" w:hAnsi="David" w:cs="David" w:hint="cs"/>
                <w:sz w:val="24"/>
                <w:szCs w:val="24"/>
                <w:rtl/>
              </w:rPr>
              <w:t>שוטף</w:t>
            </w:r>
          </w:p>
        </w:tc>
        <w:tc>
          <w:tcPr>
            <w:tcW w:w="1410" w:type="dxa"/>
          </w:tcPr>
          <w:p w14:paraId="6461A36D" w14:textId="34EDBA3B" w:rsidR="00566AAD" w:rsidRPr="00185048" w:rsidRDefault="00566AAD" w:rsidP="00566AAD">
            <w:pPr>
              <w:bidi/>
              <w:spacing w:line="276" w:lineRule="auto"/>
              <w:jc w:val="center"/>
              <w:rPr>
                <w:rFonts w:ascii="David" w:hAnsi="David" w:cs="David"/>
                <w:sz w:val="24"/>
                <w:szCs w:val="24"/>
                <w:rtl/>
              </w:rPr>
            </w:pPr>
            <w:r w:rsidRPr="00AC5EC6">
              <w:rPr>
                <w:rFonts w:ascii="David" w:hAnsi="David" w:cs="David" w:hint="cs"/>
                <w:b/>
                <w:bCs/>
                <w:sz w:val="24"/>
                <w:szCs w:val="24"/>
                <w:rtl/>
              </w:rPr>
              <w:t>הועלתה דרישה</w:t>
            </w:r>
            <w:r>
              <w:rPr>
                <w:rFonts w:ascii="David" w:hAnsi="David" w:cs="David" w:hint="cs"/>
                <w:sz w:val="24"/>
                <w:szCs w:val="24"/>
                <w:rtl/>
              </w:rPr>
              <w:t>, טרם בוצעה התקדמות בנושא</w:t>
            </w:r>
          </w:p>
        </w:tc>
      </w:tr>
    </w:tbl>
    <w:p w14:paraId="4205D3D5" w14:textId="77777777" w:rsidR="00A52D98" w:rsidRDefault="00A52D98" w:rsidP="00A52D98">
      <w:pPr>
        <w:bidi/>
        <w:spacing w:line="276" w:lineRule="auto"/>
        <w:ind w:left="360"/>
        <w:rPr>
          <w:rFonts w:ascii="David" w:hAnsi="David" w:cs="David"/>
          <w:b/>
          <w:bCs/>
          <w:sz w:val="24"/>
          <w:szCs w:val="24"/>
        </w:rPr>
      </w:pPr>
    </w:p>
    <w:p w14:paraId="749C7A00" w14:textId="70C359F4" w:rsidR="000519E4" w:rsidRDefault="000519E4" w:rsidP="000519E4">
      <w:pPr>
        <w:bidi/>
        <w:spacing w:line="276" w:lineRule="auto"/>
        <w:ind w:left="720"/>
        <w:rPr>
          <w:rFonts w:ascii="David" w:hAnsi="David" w:cs="David"/>
          <w:b/>
          <w:bCs/>
          <w:sz w:val="24"/>
          <w:szCs w:val="24"/>
          <w:u w:val="single"/>
          <w:rtl/>
        </w:rPr>
      </w:pPr>
    </w:p>
    <w:p w14:paraId="456C5D00" w14:textId="77777777" w:rsidR="009E6EC0" w:rsidRDefault="009E6EC0" w:rsidP="00566AAD">
      <w:pPr>
        <w:bidi/>
        <w:spacing w:line="276" w:lineRule="auto"/>
        <w:rPr>
          <w:rFonts w:ascii="David" w:hAnsi="David" w:cs="David"/>
          <w:b/>
          <w:bCs/>
          <w:sz w:val="24"/>
          <w:szCs w:val="24"/>
          <w:u w:val="single"/>
        </w:rPr>
      </w:pPr>
    </w:p>
    <w:p w14:paraId="32015A39" w14:textId="77777777" w:rsidR="000519E4" w:rsidRDefault="000519E4" w:rsidP="000519E4">
      <w:pPr>
        <w:bidi/>
        <w:spacing w:line="276" w:lineRule="auto"/>
        <w:ind w:left="720"/>
        <w:rPr>
          <w:rFonts w:ascii="David" w:hAnsi="David" w:cs="David"/>
          <w:b/>
          <w:bCs/>
          <w:sz w:val="24"/>
          <w:szCs w:val="24"/>
          <w:u w:val="single"/>
        </w:rPr>
      </w:pPr>
    </w:p>
    <w:p w14:paraId="78EEF8DF" w14:textId="56FF46DD" w:rsidR="00802261" w:rsidRDefault="00802261" w:rsidP="00DB63BF">
      <w:pPr>
        <w:pStyle w:val="a5"/>
        <w:numPr>
          <w:ilvl w:val="0"/>
          <w:numId w:val="1"/>
        </w:numPr>
        <w:rPr>
          <w:rFonts w:ascii="David" w:hAnsi="David" w:cs="David"/>
          <w:b/>
          <w:bCs/>
          <w:sz w:val="24"/>
          <w:szCs w:val="24"/>
          <w:u w:val="single"/>
          <w:lang w:eastAsia="he-IL"/>
        </w:rPr>
      </w:pPr>
      <w:r w:rsidRPr="00802261">
        <w:rPr>
          <w:rFonts w:ascii="David" w:hAnsi="David" w:cs="David"/>
          <w:b/>
          <w:bCs/>
          <w:sz w:val="24"/>
          <w:szCs w:val="24"/>
          <w:u w:val="single"/>
          <w:rtl/>
        </w:rPr>
        <w:t>להלן סיכום הישיבה וההחלטות שהתקבלו:</w:t>
      </w:r>
    </w:p>
    <w:p w14:paraId="4FFAE567" w14:textId="59550F44" w:rsidR="006B77B0" w:rsidRDefault="00AC5EC6" w:rsidP="006B77B0">
      <w:pPr>
        <w:numPr>
          <w:ilvl w:val="1"/>
          <w:numId w:val="1"/>
        </w:numPr>
        <w:bidi/>
        <w:spacing w:line="360" w:lineRule="auto"/>
        <w:rPr>
          <w:rFonts w:ascii="David" w:hAnsi="David" w:cs="David"/>
          <w:sz w:val="24"/>
          <w:szCs w:val="24"/>
        </w:rPr>
      </w:pPr>
      <w:r>
        <w:rPr>
          <w:rFonts w:ascii="David" w:hAnsi="David" w:cs="David" w:hint="cs"/>
          <w:sz w:val="24"/>
          <w:szCs w:val="24"/>
          <w:rtl/>
        </w:rPr>
        <w:t>ה</w:t>
      </w:r>
      <w:r w:rsidR="006B77B0">
        <w:rPr>
          <w:rFonts w:ascii="David" w:hAnsi="David" w:cs="David" w:hint="cs"/>
          <w:sz w:val="24"/>
          <w:szCs w:val="24"/>
          <w:rtl/>
        </w:rPr>
        <w:t xml:space="preserve">מועצה עובדת </w:t>
      </w:r>
      <w:r>
        <w:rPr>
          <w:rFonts w:ascii="David" w:hAnsi="David" w:cs="David" w:hint="cs"/>
          <w:sz w:val="24"/>
          <w:szCs w:val="24"/>
          <w:rtl/>
        </w:rPr>
        <w:t xml:space="preserve">עם 15% </w:t>
      </w:r>
      <w:r w:rsidR="006B77B0">
        <w:rPr>
          <w:rFonts w:ascii="David" w:hAnsi="David" w:cs="David" w:hint="cs"/>
          <w:sz w:val="24"/>
          <w:szCs w:val="24"/>
          <w:rtl/>
        </w:rPr>
        <w:t>מצבת כ"א ולכן רק השירותים החיוניים בדגש על תשתיות ורווחה פעילים.</w:t>
      </w:r>
    </w:p>
    <w:p w14:paraId="1B53A1C1" w14:textId="241D2EE5" w:rsidR="006B77B0" w:rsidRDefault="006B77B0" w:rsidP="006B77B0">
      <w:pPr>
        <w:numPr>
          <w:ilvl w:val="1"/>
          <w:numId w:val="1"/>
        </w:numPr>
        <w:bidi/>
        <w:spacing w:line="360" w:lineRule="auto"/>
        <w:rPr>
          <w:rFonts w:ascii="David" w:hAnsi="David" w:cs="David"/>
          <w:sz w:val="24"/>
          <w:szCs w:val="24"/>
        </w:rPr>
      </w:pPr>
      <w:r>
        <w:rPr>
          <w:rFonts w:ascii="David" w:hAnsi="David" w:cs="David" w:hint="cs"/>
          <w:sz w:val="24"/>
          <w:szCs w:val="24"/>
          <w:rtl/>
        </w:rPr>
        <w:t xml:space="preserve">כל העיסוק בנושאים השוטפים מול המועצה נדחו לאור המציאות הנוכחית. הועד מבצע מעקב אחר המשך הטיפול בהם, מייד לאחר שהמועצה תחזור לעבוד באופן מלא. </w:t>
      </w:r>
    </w:p>
    <w:p w14:paraId="35FAB500" w14:textId="2C9F5A67" w:rsidR="006B77B0" w:rsidRPr="006B77B0" w:rsidRDefault="006B77B0" w:rsidP="006B77B0">
      <w:pPr>
        <w:numPr>
          <w:ilvl w:val="1"/>
          <w:numId w:val="1"/>
        </w:numPr>
        <w:bidi/>
        <w:spacing w:line="360" w:lineRule="auto"/>
        <w:rPr>
          <w:rFonts w:ascii="David" w:hAnsi="David" w:cs="David"/>
          <w:sz w:val="24"/>
          <w:szCs w:val="24"/>
          <w:rtl/>
        </w:rPr>
      </w:pPr>
      <w:r>
        <w:rPr>
          <w:rFonts w:ascii="David" w:hAnsi="David" w:cs="David" w:hint="cs"/>
          <w:sz w:val="24"/>
          <w:szCs w:val="24"/>
          <w:rtl/>
        </w:rPr>
        <w:t>בתקופה זו, עיקר העיסוק הוא סביב מניעת המשך התפשטות המחלה ושמירה על הנחיות משרד הבריאות המצילות חיים והנחיות הצבא</w:t>
      </w:r>
      <w:r w:rsidR="00AC5EC6">
        <w:rPr>
          <w:rFonts w:ascii="David" w:hAnsi="David" w:cs="David" w:hint="cs"/>
          <w:sz w:val="24"/>
          <w:szCs w:val="24"/>
          <w:rtl/>
        </w:rPr>
        <w:t xml:space="preserve"> ותמיכה בתושבים הנמצאים בקבוצות סיכון.</w:t>
      </w:r>
    </w:p>
    <w:p w14:paraId="02CE7DC0" w14:textId="77777777" w:rsidR="00802261" w:rsidRDefault="00802261" w:rsidP="00802261">
      <w:pPr>
        <w:bidi/>
        <w:spacing w:line="276" w:lineRule="auto"/>
        <w:ind w:left="720"/>
        <w:rPr>
          <w:rFonts w:ascii="David" w:hAnsi="David" w:cs="David"/>
          <w:b/>
          <w:bCs/>
          <w:sz w:val="24"/>
          <w:szCs w:val="24"/>
        </w:rPr>
      </w:pPr>
    </w:p>
    <w:tbl>
      <w:tblPr>
        <w:bidiVisual/>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844"/>
        <w:gridCol w:w="1437"/>
        <w:gridCol w:w="5064"/>
        <w:gridCol w:w="1084"/>
        <w:gridCol w:w="936"/>
      </w:tblGrid>
      <w:tr w:rsidR="00802261" w14:paraId="3B726132" w14:textId="77777777" w:rsidTr="006A3F8E">
        <w:tc>
          <w:tcPr>
            <w:tcW w:w="734" w:type="dxa"/>
            <w:tcBorders>
              <w:top w:val="single" w:sz="4" w:space="0" w:color="auto"/>
              <w:left w:val="single" w:sz="4" w:space="0" w:color="auto"/>
              <w:bottom w:val="single" w:sz="4" w:space="0" w:color="auto"/>
              <w:right w:val="single" w:sz="4" w:space="0" w:color="auto"/>
            </w:tcBorders>
            <w:shd w:val="clear" w:color="auto" w:fill="A6A6A6"/>
            <w:hideMark/>
          </w:tcPr>
          <w:p w14:paraId="46BAD03E" w14:textId="77777777" w:rsidR="00802261" w:rsidRDefault="00802261">
            <w:pPr>
              <w:bidi/>
              <w:spacing w:line="276" w:lineRule="auto"/>
              <w:jc w:val="center"/>
              <w:rPr>
                <w:rFonts w:ascii="David" w:hAnsi="David" w:cs="David"/>
                <w:b/>
                <w:bCs/>
                <w:sz w:val="24"/>
                <w:szCs w:val="24"/>
              </w:rPr>
            </w:pPr>
            <w:proofErr w:type="spellStart"/>
            <w:r>
              <w:rPr>
                <w:rFonts w:ascii="David" w:hAnsi="David" w:cs="David"/>
                <w:b/>
                <w:bCs/>
                <w:sz w:val="24"/>
                <w:szCs w:val="24"/>
                <w:rtl/>
              </w:rPr>
              <w:t>מס"ד</w:t>
            </w:r>
            <w:proofErr w:type="spellEnd"/>
          </w:p>
        </w:tc>
        <w:tc>
          <w:tcPr>
            <w:tcW w:w="844" w:type="dxa"/>
            <w:tcBorders>
              <w:top w:val="single" w:sz="4" w:space="0" w:color="auto"/>
              <w:left w:val="single" w:sz="4" w:space="0" w:color="auto"/>
              <w:bottom w:val="single" w:sz="4" w:space="0" w:color="auto"/>
              <w:right w:val="single" w:sz="4" w:space="0" w:color="auto"/>
            </w:tcBorders>
            <w:shd w:val="clear" w:color="auto" w:fill="A6A6A6"/>
            <w:hideMark/>
          </w:tcPr>
          <w:p w14:paraId="07D3BBC9" w14:textId="77777777" w:rsidR="00802261" w:rsidRDefault="00802261">
            <w:pPr>
              <w:bidi/>
              <w:spacing w:line="276" w:lineRule="auto"/>
              <w:jc w:val="center"/>
              <w:rPr>
                <w:rFonts w:ascii="David" w:hAnsi="David" w:cs="David"/>
                <w:b/>
                <w:bCs/>
                <w:sz w:val="24"/>
                <w:szCs w:val="24"/>
                <w:rtl/>
              </w:rPr>
            </w:pPr>
            <w:r>
              <w:rPr>
                <w:rFonts w:ascii="David" w:hAnsi="David" w:cs="David"/>
                <w:b/>
                <w:bCs/>
                <w:sz w:val="24"/>
                <w:szCs w:val="24"/>
                <w:rtl/>
              </w:rPr>
              <w:t>נושא</w:t>
            </w:r>
          </w:p>
        </w:tc>
        <w:tc>
          <w:tcPr>
            <w:tcW w:w="1437" w:type="dxa"/>
            <w:tcBorders>
              <w:top w:val="single" w:sz="4" w:space="0" w:color="auto"/>
              <w:left w:val="single" w:sz="4" w:space="0" w:color="auto"/>
              <w:bottom w:val="single" w:sz="4" w:space="0" w:color="auto"/>
              <w:right w:val="single" w:sz="4" w:space="0" w:color="auto"/>
            </w:tcBorders>
            <w:shd w:val="clear" w:color="auto" w:fill="A6A6A6"/>
            <w:hideMark/>
          </w:tcPr>
          <w:p w14:paraId="60D7CFA8" w14:textId="77777777" w:rsidR="00802261" w:rsidRDefault="00802261">
            <w:pPr>
              <w:bidi/>
              <w:spacing w:line="276" w:lineRule="auto"/>
              <w:jc w:val="center"/>
              <w:rPr>
                <w:rFonts w:ascii="David" w:hAnsi="David" w:cs="David"/>
                <w:b/>
                <w:bCs/>
                <w:sz w:val="24"/>
                <w:szCs w:val="24"/>
                <w:rtl/>
              </w:rPr>
            </w:pPr>
            <w:r>
              <w:rPr>
                <w:rFonts w:ascii="David" w:hAnsi="David" w:cs="David"/>
                <w:b/>
                <w:bCs/>
                <w:sz w:val="24"/>
                <w:szCs w:val="24"/>
                <w:rtl/>
              </w:rPr>
              <w:t>פירוט</w:t>
            </w:r>
          </w:p>
        </w:tc>
        <w:tc>
          <w:tcPr>
            <w:tcW w:w="5064" w:type="dxa"/>
            <w:tcBorders>
              <w:top w:val="single" w:sz="4" w:space="0" w:color="auto"/>
              <w:left w:val="single" w:sz="4" w:space="0" w:color="auto"/>
              <w:bottom w:val="single" w:sz="4" w:space="0" w:color="auto"/>
              <w:right w:val="single" w:sz="4" w:space="0" w:color="auto"/>
            </w:tcBorders>
            <w:shd w:val="clear" w:color="auto" w:fill="A6A6A6"/>
            <w:hideMark/>
          </w:tcPr>
          <w:p w14:paraId="52463E5D" w14:textId="77777777" w:rsidR="00802261" w:rsidRDefault="00802261">
            <w:pPr>
              <w:bidi/>
              <w:spacing w:line="276" w:lineRule="auto"/>
              <w:jc w:val="center"/>
              <w:rPr>
                <w:rFonts w:ascii="David" w:hAnsi="David" w:cs="David"/>
                <w:b/>
                <w:bCs/>
                <w:sz w:val="24"/>
                <w:szCs w:val="24"/>
                <w:rtl/>
              </w:rPr>
            </w:pPr>
            <w:r>
              <w:rPr>
                <w:rFonts w:ascii="David" w:hAnsi="David" w:cs="David"/>
                <w:b/>
                <w:bCs/>
                <w:sz w:val="24"/>
                <w:szCs w:val="24"/>
                <w:rtl/>
              </w:rPr>
              <w:t>החלטה</w:t>
            </w:r>
          </w:p>
        </w:tc>
        <w:tc>
          <w:tcPr>
            <w:tcW w:w="1084" w:type="dxa"/>
            <w:tcBorders>
              <w:top w:val="single" w:sz="4" w:space="0" w:color="auto"/>
              <w:left w:val="single" w:sz="4" w:space="0" w:color="auto"/>
              <w:bottom w:val="single" w:sz="4" w:space="0" w:color="auto"/>
              <w:right w:val="single" w:sz="4" w:space="0" w:color="auto"/>
            </w:tcBorders>
            <w:shd w:val="clear" w:color="auto" w:fill="A6A6A6"/>
            <w:hideMark/>
          </w:tcPr>
          <w:p w14:paraId="6BD369EC" w14:textId="77777777" w:rsidR="00802261" w:rsidRDefault="00802261">
            <w:pPr>
              <w:bidi/>
              <w:spacing w:line="276" w:lineRule="auto"/>
              <w:jc w:val="center"/>
              <w:rPr>
                <w:rFonts w:ascii="David" w:hAnsi="David" w:cs="David"/>
                <w:b/>
                <w:bCs/>
                <w:sz w:val="24"/>
                <w:szCs w:val="24"/>
                <w:rtl/>
              </w:rPr>
            </w:pPr>
            <w:r>
              <w:rPr>
                <w:rFonts w:ascii="David" w:hAnsi="David" w:cs="David"/>
                <w:b/>
                <w:bCs/>
                <w:sz w:val="24"/>
                <w:szCs w:val="24"/>
                <w:rtl/>
              </w:rPr>
              <w:t>אחריות</w:t>
            </w:r>
          </w:p>
        </w:tc>
        <w:tc>
          <w:tcPr>
            <w:tcW w:w="936" w:type="dxa"/>
            <w:tcBorders>
              <w:top w:val="single" w:sz="4" w:space="0" w:color="auto"/>
              <w:left w:val="single" w:sz="4" w:space="0" w:color="auto"/>
              <w:bottom w:val="single" w:sz="4" w:space="0" w:color="auto"/>
              <w:right w:val="single" w:sz="4" w:space="0" w:color="auto"/>
            </w:tcBorders>
            <w:shd w:val="clear" w:color="auto" w:fill="A6A6A6"/>
            <w:hideMark/>
          </w:tcPr>
          <w:p w14:paraId="28937168" w14:textId="77777777" w:rsidR="00802261" w:rsidRDefault="00802261">
            <w:pPr>
              <w:bidi/>
              <w:spacing w:line="276" w:lineRule="auto"/>
              <w:jc w:val="center"/>
              <w:rPr>
                <w:rFonts w:ascii="David" w:hAnsi="David" w:cs="David"/>
                <w:b/>
                <w:bCs/>
                <w:sz w:val="24"/>
                <w:szCs w:val="24"/>
                <w:rtl/>
              </w:rPr>
            </w:pPr>
            <w:proofErr w:type="spellStart"/>
            <w:r>
              <w:rPr>
                <w:rFonts w:ascii="David" w:hAnsi="David" w:cs="David"/>
                <w:b/>
                <w:bCs/>
                <w:sz w:val="24"/>
                <w:szCs w:val="24"/>
                <w:rtl/>
              </w:rPr>
              <w:t>תג"ב</w:t>
            </w:r>
            <w:proofErr w:type="spellEnd"/>
          </w:p>
        </w:tc>
      </w:tr>
      <w:tr w:rsidR="006A3F8E" w14:paraId="34A6C620" w14:textId="77777777" w:rsidTr="00914A4D">
        <w:trPr>
          <w:trHeight w:val="959"/>
        </w:trPr>
        <w:tc>
          <w:tcPr>
            <w:tcW w:w="734" w:type="dxa"/>
            <w:tcBorders>
              <w:top w:val="single" w:sz="4" w:space="0" w:color="auto"/>
              <w:left w:val="single" w:sz="4" w:space="0" w:color="auto"/>
              <w:bottom w:val="single" w:sz="4" w:space="0" w:color="auto"/>
              <w:right w:val="single" w:sz="4" w:space="0" w:color="auto"/>
            </w:tcBorders>
          </w:tcPr>
          <w:p w14:paraId="2E07A0C5" w14:textId="355ECAC0" w:rsidR="006A3F8E" w:rsidRPr="00914A4D" w:rsidRDefault="006A3F8E" w:rsidP="006A3F8E">
            <w:pPr>
              <w:bidi/>
              <w:spacing w:line="276" w:lineRule="auto"/>
              <w:jc w:val="center"/>
              <w:rPr>
                <w:rFonts w:ascii="David" w:hAnsi="David" w:cs="David"/>
                <w:b/>
                <w:bCs/>
                <w:sz w:val="24"/>
                <w:szCs w:val="24"/>
                <w:rtl/>
              </w:rPr>
            </w:pPr>
            <w:r w:rsidRPr="00914A4D">
              <w:rPr>
                <w:rFonts w:ascii="David" w:hAnsi="David" w:cs="David" w:hint="cs"/>
                <w:b/>
                <w:bCs/>
                <w:sz w:val="24"/>
                <w:szCs w:val="24"/>
                <w:rtl/>
              </w:rPr>
              <w:t>1</w:t>
            </w:r>
          </w:p>
        </w:tc>
        <w:tc>
          <w:tcPr>
            <w:tcW w:w="844" w:type="dxa"/>
            <w:tcBorders>
              <w:top w:val="single" w:sz="4" w:space="0" w:color="auto"/>
              <w:left w:val="single" w:sz="4" w:space="0" w:color="auto"/>
              <w:bottom w:val="single" w:sz="4" w:space="0" w:color="auto"/>
              <w:right w:val="single" w:sz="4" w:space="0" w:color="auto"/>
            </w:tcBorders>
          </w:tcPr>
          <w:p w14:paraId="75AF64BA" w14:textId="5C8BE568" w:rsidR="006A3F8E" w:rsidRPr="00914A4D" w:rsidRDefault="006A3F8E" w:rsidP="006A3F8E">
            <w:pPr>
              <w:bidi/>
              <w:spacing w:line="276" w:lineRule="auto"/>
              <w:jc w:val="center"/>
              <w:rPr>
                <w:rFonts w:ascii="David" w:hAnsi="David" w:cs="David"/>
                <w:sz w:val="24"/>
                <w:szCs w:val="24"/>
                <w:rtl/>
              </w:rPr>
            </w:pPr>
            <w:r>
              <w:rPr>
                <w:rFonts w:ascii="David" w:hAnsi="David" w:cs="David" w:hint="cs"/>
                <w:sz w:val="24"/>
                <w:szCs w:val="24"/>
                <w:rtl/>
              </w:rPr>
              <w:t>מנהל תקין</w:t>
            </w:r>
          </w:p>
        </w:tc>
        <w:tc>
          <w:tcPr>
            <w:tcW w:w="1437" w:type="dxa"/>
            <w:tcBorders>
              <w:top w:val="single" w:sz="4" w:space="0" w:color="auto"/>
              <w:left w:val="single" w:sz="4" w:space="0" w:color="auto"/>
              <w:bottom w:val="single" w:sz="4" w:space="0" w:color="auto"/>
              <w:right w:val="single" w:sz="4" w:space="0" w:color="auto"/>
            </w:tcBorders>
          </w:tcPr>
          <w:p w14:paraId="0A5C1C9C" w14:textId="7A258211" w:rsidR="006A3F8E" w:rsidRPr="00914A4D" w:rsidRDefault="006A3F8E" w:rsidP="006A3F8E">
            <w:pPr>
              <w:bidi/>
              <w:spacing w:line="276" w:lineRule="auto"/>
              <w:rPr>
                <w:rFonts w:ascii="David" w:hAnsi="David" w:cs="David"/>
                <w:sz w:val="24"/>
                <w:szCs w:val="24"/>
                <w:rtl/>
              </w:rPr>
            </w:pPr>
            <w:r>
              <w:rPr>
                <w:rFonts w:ascii="David" w:hAnsi="David" w:cs="David" w:hint="cs"/>
                <w:sz w:val="24"/>
                <w:szCs w:val="24"/>
                <w:rtl/>
              </w:rPr>
              <w:t>ת"ע 2020</w:t>
            </w:r>
          </w:p>
        </w:tc>
        <w:tc>
          <w:tcPr>
            <w:tcW w:w="5064" w:type="dxa"/>
            <w:tcBorders>
              <w:top w:val="single" w:sz="4" w:space="0" w:color="auto"/>
              <w:left w:val="single" w:sz="4" w:space="0" w:color="auto"/>
              <w:bottom w:val="single" w:sz="4" w:space="0" w:color="auto"/>
              <w:right w:val="single" w:sz="4" w:space="0" w:color="auto"/>
            </w:tcBorders>
          </w:tcPr>
          <w:p w14:paraId="56BF7F06" w14:textId="54232A0D" w:rsidR="006A3F8E" w:rsidRPr="00914A4D" w:rsidRDefault="006A3F8E" w:rsidP="006A3F8E">
            <w:pPr>
              <w:numPr>
                <w:ilvl w:val="0"/>
                <w:numId w:val="6"/>
              </w:numPr>
              <w:bidi/>
              <w:spacing w:line="276" w:lineRule="auto"/>
              <w:rPr>
                <w:rFonts w:ascii="David" w:hAnsi="David" w:cs="David"/>
                <w:sz w:val="24"/>
                <w:szCs w:val="24"/>
              </w:rPr>
            </w:pPr>
            <w:r w:rsidRPr="006A3F8E">
              <w:rPr>
                <w:rFonts w:ascii="David" w:hAnsi="David" w:cs="David" w:hint="cs"/>
                <w:sz w:val="24"/>
                <w:szCs w:val="24"/>
                <w:rtl/>
              </w:rPr>
              <w:t xml:space="preserve">יש להיערך להצגת </w:t>
            </w:r>
            <w:proofErr w:type="spellStart"/>
            <w:r w:rsidRPr="006A3F8E">
              <w:rPr>
                <w:rFonts w:ascii="David" w:hAnsi="David" w:cs="David" w:hint="cs"/>
                <w:sz w:val="24"/>
                <w:szCs w:val="24"/>
                <w:rtl/>
              </w:rPr>
              <w:t>הדוחו"ת</w:t>
            </w:r>
            <w:proofErr w:type="spellEnd"/>
            <w:r w:rsidRPr="006A3F8E">
              <w:rPr>
                <w:rFonts w:ascii="David" w:hAnsi="David" w:cs="David" w:hint="cs"/>
                <w:sz w:val="24"/>
                <w:szCs w:val="24"/>
                <w:rtl/>
              </w:rPr>
              <w:t xml:space="preserve"> הכספיים </w:t>
            </w:r>
            <w:r>
              <w:rPr>
                <w:rFonts w:ascii="David" w:hAnsi="David" w:cs="David" w:hint="cs"/>
                <w:sz w:val="24"/>
                <w:szCs w:val="24"/>
                <w:rtl/>
              </w:rPr>
              <w:t>של הועד המקומי</w:t>
            </w:r>
            <w:r w:rsidRPr="006A3F8E">
              <w:rPr>
                <w:rFonts w:ascii="David" w:hAnsi="David" w:cs="David" w:hint="cs"/>
                <w:sz w:val="24"/>
                <w:szCs w:val="24"/>
                <w:rtl/>
              </w:rPr>
              <w:t xml:space="preserve"> לאחר פסח. לאור המציאות הקיימת </w:t>
            </w:r>
            <w:proofErr w:type="spellStart"/>
            <w:r w:rsidRPr="006A3F8E">
              <w:rPr>
                <w:rFonts w:ascii="David" w:hAnsi="David" w:cs="David" w:hint="cs"/>
                <w:sz w:val="24"/>
                <w:szCs w:val="24"/>
                <w:rtl/>
              </w:rPr>
              <w:t>הדוחו"ת</w:t>
            </w:r>
            <w:proofErr w:type="spellEnd"/>
            <w:r w:rsidRPr="006A3F8E">
              <w:rPr>
                <w:rFonts w:ascii="David" w:hAnsi="David" w:cs="David" w:hint="cs"/>
                <w:sz w:val="24"/>
                <w:szCs w:val="24"/>
                <w:rtl/>
              </w:rPr>
              <w:t xml:space="preserve"> ישלחו </w:t>
            </w:r>
            <w:r>
              <w:rPr>
                <w:rFonts w:ascii="David" w:hAnsi="David" w:cs="David" w:hint="cs"/>
                <w:sz w:val="24"/>
                <w:szCs w:val="24"/>
                <w:rtl/>
              </w:rPr>
              <w:t>לתושבים</w:t>
            </w:r>
            <w:r w:rsidRPr="006A3F8E">
              <w:rPr>
                <w:rFonts w:ascii="David" w:hAnsi="David" w:cs="David" w:hint="cs"/>
                <w:sz w:val="24"/>
                <w:szCs w:val="24"/>
                <w:rtl/>
              </w:rPr>
              <w:t xml:space="preserve"> </w:t>
            </w:r>
            <w:r>
              <w:rPr>
                <w:rFonts w:ascii="David" w:hAnsi="David" w:cs="David" w:hint="cs"/>
                <w:sz w:val="24"/>
                <w:szCs w:val="24"/>
                <w:rtl/>
              </w:rPr>
              <w:t>באופן מקוון.</w:t>
            </w:r>
          </w:p>
        </w:tc>
        <w:tc>
          <w:tcPr>
            <w:tcW w:w="1084" w:type="dxa"/>
            <w:tcBorders>
              <w:top w:val="single" w:sz="4" w:space="0" w:color="auto"/>
              <w:left w:val="single" w:sz="4" w:space="0" w:color="auto"/>
              <w:bottom w:val="single" w:sz="4" w:space="0" w:color="auto"/>
              <w:right w:val="single" w:sz="4" w:space="0" w:color="auto"/>
            </w:tcBorders>
          </w:tcPr>
          <w:p w14:paraId="0B78DE01" w14:textId="0B1CA1AA" w:rsidR="006A3F8E" w:rsidRPr="00914A4D" w:rsidRDefault="006A3F8E" w:rsidP="006A3F8E">
            <w:pPr>
              <w:bidi/>
              <w:spacing w:line="276" w:lineRule="auto"/>
              <w:jc w:val="center"/>
              <w:rPr>
                <w:rFonts w:ascii="David" w:hAnsi="David" w:cs="David"/>
                <w:sz w:val="24"/>
                <w:szCs w:val="24"/>
                <w:rtl/>
              </w:rPr>
            </w:pPr>
            <w:r>
              <w:rPr>
                <w:rFonts w:ascii="David" w:hAnsi="David" w:cs="David" w:hint="cs"/>
                <w:sz w:val="24"/>
                <w:szCs w:val="24"/>
                <w:rtl/>
              </w:rPr>
              <w:t>ועד</w:t>
            </w:r>
          </w:p>
        </w:tc>
        <w:tc>
          <w:tcPr>
            <w:tcW w:w="936" w:type="dxa"/>
            <w:tcBorders>
              <w:top w:val="single" w:sz="4" w:space="0" w:color="auto"/>
              <w:left w:val="single" w:sz="4" w:space="0" w:color="auto"/>
              <w:bottom w:val="single" w:sz="4" w:space="0" w:color="auto"/>
              <w:right w:val="single" w:sz="4" w:space="0" w:color="auto"/>
            </w:tcBorders>
          </w:tcPr>
          <w:p w14:paraId="36E97127" w14:textId="20A2D2D2" w:rsidR="006A3F8E" w:rsidRPr="00914A4D" w:rsidRDefault="006A3F8E" w:rsidP="006A3F8E">
            <w:pPr>
              <w:bidi/>
              <w:spacing w:line="276" w:lineRule="auto"/>
              <w:jc w:val="center"/>
              <w:rPr>
                <w:rFonts w:ascii="David" w:hAnsi="David" w:cs="David"/>
                <w:sz w:val="24"/>
                <w:szCs w:val="24"/>
                <w:rtl/>
              </w:rPr>
            </w:pPr>
            <w:r>
              <w:rPr>
                <w:rFonts w:ascii="David" w:hAnsi="David" w:cs="David" w:hint="cs"/>
                <w:sz w:val="24"/>
                <w:szCs w:val="24"/>
                <w:rtl/>
              </w:rPr>
              <w:t>בהתאם למצב הקיים</w:t>
            </w:r>
          </w:p>
        </w:tc>
      </w:tr>
      <w:tr w:rsidR="000D251A" w14:paraId="1C19A9D2" w14:textId="77777777" w:rsidTr="00914A4D">
        <w:trPr>
          <w:trHeight w:val="828"/>
        </w:trPr>
        <w:tc>
          <w:tcPr>
            <w:tcW w:w="734" w:type="dxa"/>
            <w:tcBorders>
              <w:top w:val="single" w:sz="4" w:space="0" w:color="auto"/>
              <w:left w:val="single" w:sz="4" w:space="0" w:color="auto"/>
              <w:bottom w:val="single" w:sz="4" w:space="0" w:color="auto"/>
              <w:right w:val="single" w:sz="4" w:space="0" w:color="auto"/>
            </w:tcBorders>
          </w:tcPr>
          <w:p w14:paraId="7D0B951C" w14:textId="7D73DE32" w:rsidR="000D251A" w:rsidRPr="00914A4D" w:rsidRDefault="007B6A5B" w:rsidP="000D251A">
            <w:pPr>
              <w:bidi/>
              <w:spacing w:line="276" w:lineRule="auto"/>
              <w:jc w:val="center"/>
              <w:rPr>
                <w:rFonts w:ascii="David" w:hAnsi="David" w:cs="David"/>
                <w:b/>
                <w:bCs/>
                <w:sz w:val="24"/>
                <w:szCs w:val="24"/>
                <w:rtl/>
              </w:rPr>
            </w:pPr>
            <w:r w:rsidRPr="00914A4D">
              <w:rPr>
                <w:rFonts w:ascii="David" w:hAnsi="David" w:cs="David" w:hint="cs"/>
                <w:b/>
                <w:bCs/>
                <w:sz w:val="24"/>
                <w:szCs w:val="24"/>
                <w:rtl/>
              </w:rPr>
              <w:t>2</w:t>
            </w:r>
          </w:p>
        </w:tc>
        <w:tc>
          <w:tcPr>
            <w:tcW w:w="844" w:type="dxa"/>
            <w:tcBorders>
              <w:top w:val="single" w:sz="4" w:space="0" w:color="auto"/>
              <w:left w:val="single" w:sz="4" w:space="0" w:color="auto"/>
              <w:bottom w:val="single" w:sz="4" w:space="0" w:color="auto"/>
              <w:right w:val="single" w:sz="4" w:space="0" w:color="auto"/>
            </w:tcBorders>
          </w:tcPr>
          <w:p w14:paraId="40644B0F" w14:textId="09F72A3F" w:rsidR="000D251A" w:rsidRPr="00914A4D" w:rsidRDefault="000D251A" w:rsidP="000D251A">
            <w:pPr>
              <w:bidi/>
              <w:spacing w:line="276" w:lineRule="auto"/>
              <w:jc w:val="center"/>
              <w:rPr>
                <w:rFonts w:ascii="David" w:hAnsi="David" w:cs="David"/>
                <w:sz w:val="24"/>
                <w:szCs w:val="24"/>
                <w:rtl/>
              </w:rPr>
            </w:pPr>
            <w:r w:rsidRPr="00914A4D">
              <w:rPr>
                <w:rFonts w:ascii="David" w:hAnsi="David" w:cs="David" w:hint="cs"/>
                <w:sz w:val="24"/>
                <w:szCs w:val="24"/>
                <w:rtl/>
              </w:rPr>
              <w:t xml:space="preserve">ניהול </w:t>
            </w:r>
            <w:proofErr w:type="spellStart"/>
            <w:r w:rsidRPr="00914A4D">
              <w:rPr>
                <w:rFonts w:ascii="David" w:hAnsi="David" w:cs="David" w:hint="cs"/>
                <w:sz w:val="24"/>
                <w:szCs w:val="24"/>
                <w:rtl/>
              </w:rPr>
              <w:t>ישובי</w:t>
            </w:r>
            <w:proofErr w:type="spellEnd"/>
          </w:p>
        </w:tc>
        <w:tc>
          <w:tcPr>
            <w:tcW w:w="1437" w:type="dxa"/>
            <w:tcBorders>
              <w:top w:val="single" w:sz="4" w:space="0" w:color="auto"/>
              <w:left w:val="single" w:sz="4" w:space="0" w:color="auto"/>
              <w:bottom w:val="single" w:sz="4" w:space="0" w:color="auto"/>
              <w:right w:val="single" w:sz="4" w:space="0" w:color="auto"/>
            </w:tcBorders>
          </w:tcPr>
          <w:p w14:paraId="62A049E6" w14:textId="4005FD69" w:rsidR="000D251A" w:rsidRPr="00914A4D" w:rsidRDefault="000D251A" w:rsidP="000D251A">
            <w:pPr>
              <w:bidi/>
              <w:spacing w:line="276" w:lineRule="auto"/>
              <w:rPr>
                <w:rFonts w:ascii="David" w:hAnsi="David" w:cs="David"/>
                <w:sz w:val="24"/>
                <w:szCs w:val="24"/>
                <w:rtl/>
              </w:rPr>
            </w:pPr>
            <w:r w:rsidRPr="00914A4D">
              <w:rPr>
                <w:rFonts w:ascii="David" w:hAnsi="David" w:cs="David" w:hint="cs"/>
                <w:sz w:val="24"/>
                <w:szCs w:val="24"/>
                <w:rtl/>
              </w:rPr>
              <w:t>תשתיות כבישים</w:t>
            </w:r>
          </w:p>
        </w:tc>
        <w:tc>
          <w:tcPr>
            <w:tcW w:w="5064" w:type="dxa"/>
            <w:tcBorders>
              <w:top w:val="single" w:sz="4" w:space="0" w:color="auto"/>
              <w:left w:val="single" w:sz="4" w:space="0" w:color="auto"/>
              <w:bottom w:val="single" w:sz="4" w:space="0" w:color="auto"/>
              <w:right w:val="single" w:sz="4" w:space="0" w:color="auto"/>
            </w:tcBorders>
          </w:tcPr>
          <w:p w14:paraId="4C0A9E1D" w14:textId="6219F1C1" w:rsidR="000D251A" w:rsidRPr="00914A4D" w:rsidRDefault="006A3F8E" w:rsidP="000D251A">
            <w:pPr>
              <w:pStyle w:val="a5"/>
              <w:numPr>
                <w:ilvl w:val="0"/>
                <w:numId w:val="11"/>
              </w:numPr>
              <w:ind w:left="479" w:hanging="479"/>
              <w:rPr>
                <w:rFonts w:ascii="David" w:hAnsi="David" w:cs="David"/>
                <w:sz w:val="24"/>
                <w:szCs w:val="24"/>
                <w:rtl/>
              </w:rPr>
            </w:pPr>
            <w:r>
              <w:rPr>
                <w:rFonts w:ascii="David" w:hAnsi="David" w:cs="David" w:hint="cs"/>
                <w:sz w:val="24"/>
                <w:szCs w:val="24"/>
                <w:rtl/>
              </w:rPr>
              <w:t>יש להיערך לפעימת ב' בפיזור חומר מקורצף במקומות שונים ביישוב בהתאם לפרסומים ק3ודמים. ייצא עדכון לתושבים בטרם הביצוע.</w:t>
            </w:r>
          </w:p>
        </w:tc>
        <w:tc>
          <w:tcPr>
            <w:tcW w:w="1084" w:type="dxa"/>
            <w:tcBorders>
              <w:top w:val="single" w:sz="4" w:space="0" w:color="auto"/>
              <w:left w:val="single" w:sz="4" w:space="0" w:color="auto"/>
              <w:bottom w:val="single" w:sz="4" w:space="0" w:color="auto"/>
              <w:right w:val="single" w:sz="4" w:space="0" w:color="auto"/>
            </w:tcBorders>
            <w:hideMark/>
          </w:tcPr>
          <w:p w14:paraId="4E60A244" w14:textId="26463D1C" w:rsidR="000D251A" w:rsidRPr="00914A4D" w:rsidRDefault="000D251A" w:rsidP="000D251A">
            <w:pPr>
              <w:bidi/>
              <w:spacing w:line="276" w:lineRule="auto"/>
              <w:jc w:val="center"/>
              <w:rPr>
                <w:rFonts w:ascii="David" w:hAnsi="David" w:cs="David"/>
                <w:sz w:val="24"/>
                <w:szCs w:val="24"/>
                <w:rtl/>
              </w:rPr>
            </w:pPr>
            <w:r w:rsidRPr="00914A4D">
              <w:rPr>
                <w:rFonts w:ascii="David" w:hAnsi="David" w:cs="David" w:hint="cs"/>
                <w:sz w:val="24"/>
                <w:szCs w:val="24"/>
                <w:rtl/>
              </w:rPr>
              <w:t>ועד</w:t>
            </w:r>
          </w:p>
        </w:tc>
        <w:tc>
          <w:tcPr>
            <w:tcW w:w="936" w:type="dxa"/>
            <w:tcBorders>
              <w:top w:val="single" w:sz="4" w:space="0" w:color="auto"/>
              <w:left w:val="single" w:sz="4" w:space="0" w:color="auto"/>
              <w:bottom w:val="single" w:sz="4" w:space="0" w:color="auto"/>
              <w:right w:val="single" w:sz="4" w:space="0" w:color="auto"/>
            </w:tcBorders>
            <w:hideMark/>
          </w:tcPr>
          <w:p w14:paraId="6C3DDB79" w14:textId="7F6ED357" w:rsidR="000D251A" w:rsidRPr="00914A4D" w:rsidRDefault="00914A4D" w:rsidP="000D251A">
            <w:pPr>
              <w:bidi/>
              <w:spacing w:line="276" w:lineRule="auto"/>
              <w:jc w:val="center"/>
              <w:rPr>
                <w:rFonts w:ascii="David" w:hAnsi="David" w:cs="David"/>
                <w:sz w:val="24"/>
                <w:szCs w:val="24"/>
                <w:rtl/>
              </w:rPr>
            </w:pPr>
            <w:r w:rsidRPr="00914A4D">
              <w:rPr>
                <w:rFonts w:ascii="David" w:hAnsi="David" w:cs="David" w:hint="cs"/>
                <w:sz w:val="24"/>
                <w:szCs w:val="24"/>
                <w:rtl/>
              </w:rPr>
              <w:t>שוטף</w:t>
            </w:r>
          </w:p>
        </w:tc>
      </w:tr>
      <w:tr w:rsidR="000D251A" w14:paraId="69A3D2F5" w14:textId="77777777" w:rsidTr="00914A4D">
        <w:trPr>
          <w:trHeight w:val="841"/>
        </w:trPr>
        <w:tc>
          <w:tcPr>
            <w:tcW w:w="734" w:type="dxa"/>
            <w:tcBorders>
              <w:top w:val="single" w:sz="4" w:space="0" w:color="auto"/>
              <w:left w:val="single" w:sz="4" w:space="0" w:color="auto"/>
              <w:bottom w:val="single" w:sz="4" w:space="0" w:color="auto"/>
              <w:right w:val="single" w:sz="4" w:space="0" w:color="auto"/>
            </w:tcBorders>
          </w:tcPr>
          <w:p w14:paraId="5F1DB435" w14:textId="61200F76" w:rsidR="000D251A" w:rsidRPr="00914A4D" w:rsidRDefault="007B6A5B" w:rsidP="000D251A">
            <w:pPr>
              <w:bidi/>
              <w:spacing w:line="276" w:lineRule="auto"/>
              <w:jc w:val="center"/>
              <w:rPr>
                <w:rFonts w:ascii="David" w:hAnsi="David" w:cs="David"/>
                <w:b/>
                <w:bCs/>
                <w:sz w:val="24"/>
                <w:szCs w:val="24"/>
                <w:rtl/>
              </w:rPr>
            </w:pPr>
            <w:r w:rsidRPr="00914A4D">
              <w:rPr>
                <w:rFonts w:ascii="David" w:hAnsi="David" w:cs="David" w:hint="cs"/>
                <w:b/>
                <w:bCs/>
                <w:sz w:val="24"/>
                <w:szCs w:val="24"/>
                <w:rtl/>
              </w:rPr>
              <w:t>3</w:t>
            </w:r>
          </w:p>
        </w:tc>
        <w:tc>
          <w:tcPr>
            <w:tcW w:w="844" w:type="dxa"/>
            <w:tcBorders>
              <w:top w:val="single" w:sz="4" w:space="0" w:color="auto"/>
              <w:left w:val="single" w:sz="4" w:space="0" w:color="auto"/>
              <w:bottom w:val="single" w:sz="4" w:space="0" w:color="auto"/>
              <w:right w:val="single" w:sz="4" w:space="0" w:color="auto"/>
            </w:tcBorders>
          </w:tcPr>
          <w:p w14:paraId="1197322B" w14:textId="6A1C56B3" w:rsidR="000D251A" w:rsidRPr="00914A4D" w:rsidRDefault="000D251A" w:rsidP="000D251A">
            <w:pPr>
              <w:bidi/>
              <w:spacing w:line="276" w:lineRule="auto"/>
              <w:jc w:val="center"/>
              <w:rPr>
                <w:rFonts w:ascii="David" w:hAnsi="David" w:cs="David"/>
                <w:sz w:val="24"/>
                <w:szCs w:val="24"/>
                <w:rtl/>
              </w:rPr>
            </w:pPr>
            <w:r w:rsidRPr="00914A4D">
              <w:rPr>
                <w:rFonts w:ascii="David" w:hAnsi="David" w:cs="David" w:hint="cs"/>
                <w:sz w:val="24"/>
                <w:szCs w:val="24"/>
                <w:rtl/>
              </w:rPr>
              <w:t xml:space="preserve">ניהול </w:t>
            </w:r>
            <w:proofErr w:type="spellStart"/>
            <w:r w:rsidRPr="00914A4D">
              <w:rPr>
                <w:rFonts w:ascii="David" w:hAnsi="David" w:cs="David" w:hint="cs"/>
                <w:sz w:val="24"/>
                <w:szCs w:val="24"/>
                <w:rtl/>
              </w:rPr>
              <w:t>ישובי</w:t>
            </w:r>
            <w:proofErr w:type="spellEnd"/>
          </w:p>
        </w:tc>
        <w:tc>
          <w:tcPr>
            <w:tcW w:w="1437" w:type="dxa"/>
            <w:tcBorders>
              <w:top w:val="single" w:sz="4" w:space="0" w:color="auto"/>
              <w:left w:val="single" w:sz="4" w:space="0" w:color="auto"/>
              <w:bottom w:val="single" w:sz="4" w:space="0" w:color="auto"/>
              <w:right w:val="single" w:sz="4" w:space="0" w:color="auto"/>
            </w:tcBorders>
          </w:tcPr>
          <w:p w14:paraId="706C5816" w14:textId="51E37351" w:rsidR="000D251A" w:rsidRPr="00914A4D" w:rsidRDefault="007B6A5B" w:rsidP="000D251A">
            <w:pPr>
              <w:bidi/>
              <w:spacing w:line="276" w:lineRule="auto"/>
              <w:rPr>
                <w:rFonts w:ascii="David" w:hAnsi="David" w:cs="David"/>
                <w:sz w:val="24"/>
                <w:szCs w:val="24"/>
                <w:rtl/>
              </w:rPr>
            </w:pPr>
            <w:r w:rsidRPr="00914A4D">
              <w:rPr>
                <w:rFonts w:ascii="David" w:hAnsi="David" w:cs="David" w:hint="cs"/>
                <w:sz w:val="24"/>
                <w:szCs w:val="24"/>
                <w:rtl/>
              </w:rPr>
              <w:t>תשתיות מים</w:t>
            </w:r>
          </w:p>
        </w:tc>
        <w:tc>
          <w:tcPr>
            <w:tcW w:w="5064" w:type="dxa"/>
            <w:tcBorders>
              <w:top w:val="single" w:sz="4" w:space="0" w:color="auto"/>
              <w:left w:val="single" w:sz="4" w:space="0" w:color="auto"/>
              <w:bottom w:val="single" w:sz="4" w:space="0" w:color="auto"/>
              <w:right w:val="single" w:sz="4" w:space="0" w:color="auto"/>
            </w:tcBorders>
          </w:tcPr>
          <w:p w14:paraId="077C343D" w14:textId="5A640FFA" w:rsidR="007B6A5B" w:rsidRPr="00914A4D" w:rsidRDefault="000D251A" w:rsidP="006A3F8E">
            <w:pPr>
              <w:numPr>
                <w:ilvl w:val="0"/>
                <w:numId w:val="9"/>
              </w:numPr>
              <w:bidi/>
              <w:spacing w:line="276" w:lineRule="auto"/>
              <w:rPr>
                <w:rFonts w:ascii="David" w:hAnsi="David" w:cs="David"/>
                <w:sz w:val="24"/>
                <w:szCs w:val="24"/>
              </w:rPr>
            </w:pPr>
            <w:r w:rsidRPr="00914A4D">
              <w:rPr>
                <w:rFonts w:ascii="David" w:hAnsi="David" w:cs="David" w:hint="cs"/>
                <w:sz w:val="24"/>
                <w:szCs w:val="24"/>
                <w:rtl/>
              </w:rPr>
              <w:t xml:space="preserve">יש להיערך להמשך פרויקט קווי מים בהקשר </w:t>
            </w:r>
            <w:r w:rsidR="006A3F8E">
              <w:rPr>
                <w:rFonts w:ascii="David" w:hAnsi="David" w:cs="David" w:hint="cs"/>
                <w:sz w:val="24"/>
                <w:szCs w:val="24"/>
                <w:rtl/>
              </w:rPr>
              <w:t xml:space="preserve">לתיקון שני פיצוצי מים שהתגלו, החלפת </w:t>
            </w:r>
            <w:proofErr w:type="spellStart"/>
            <w:r w:rsidR="006A3F8E">
              <w:rPr>
                <w:rFonts w:ascii="David" w:hAnsi="David" w:cs="David" w:hint="cs"/>
                <w:sz w:val="24"/>
                <w:szCs w:val="24"/>
                <w:rtl/>
              </w:rPr>
              <w:t>הידרנטים</w:t>
            </w:r>
            <w:proofErr w:type="spellEnd"/>
            <w:r w:rsidR="006A3F8E">
              <w:rPr>
                <w:rFonts w:ascii="David" w:hAnsi="David" w:cs="David" w:hint="cs"/>
                <w:sz w:val="24"/>
                <w:szCs w:val="24"/>
                <w:rtl/>
              </w:rPr>
              <w:t xml:space="preserve"> והתקנת מקטין לחץ וברז בשכונה הוותיקה. עדכון על המשך העבודה והפסקות מים יזומות יתבצע בהמשך.</w:t>
            </w:r>
          </w:p>
        </w:tc>
        <w:tc>
          <w:tcPr>
            <w:tcW w:w="1084" w:type="dxa"/>
            <w:tcBorders>
              <w:top w:val="single" w:sz="4" w:space="0" w:color="auto"/>
              <w:left w:val="single" w:sz="4" w:space="0" w:color="auto"/>
              <w:bottom w:val="single" w:sz="4" w:space="0" w:color="auto"/>
              <w:right w:val="single" w:sz="4" w:space="0" w:color="auto"/>
            </w:tcBorders>
          </w:tcPr>
          <w:p w14:paraId="023861B6" w14:textId="1556A6A7" w:rsidR="000D251A" w:rsidRPr="00914A4D" w:rsidRDefault="006A3F8E" w:rsidP="000D251A">
            <w:pPr>
              <w:bidi/>
              <w:spacing w:line="276" w:lineRule="auto"/>
              <w:jc w:val="center"/>
              <w:rPr>
                <w:rFonts w:ascii="David" w:hAnsi="David" w:cs="David"/>
                <w:sz w:val="24"/>
                <w:szCs w:val="24"/>
                <w:rtl/>
              </w:rPr>
            </w:pPr>
            <w:r>
              <w:rPr>
                <w:rFonts w:ascii="David" w:hAnsi="David" w:cs="David" w:hint="cs"/>
                <w:sz w:val="24"/>
                <w:szCs w:val="24"/>
                <w:rtl/>
              </w:rPr>
              <w:t>ועד</w:t>
            </w:r>
          </w:p>
          <w:p w14:paraId="3C25B92B" w14:textId="5957770C" w:rsidR="000D251A" w:rsidRPr="00914A4D" w:rsidRDefault="000D251A" w:rsidP="000D251A">
            <w:pPr>
              <w:bidi/>
              <w:spacing w:line="276" w:lineRule="auto"/>
              <w:jc w:val="center"/>
              <w:rPr>
                <w:rFonts w:ascii="David" w:hAnsi="David" w:cs="David"/>
                <w:sz w:val="24"/>
                <w:szCs w:val="24"/>
                <w:rtl/>
              </w:rPr>
            </w:pPr>
          </w:p>
        </w:tc>
        <w:tc>
          <w:tcPr>
            <w:tcW w:w="936" w:type="dxa"/>
            <w:tcBorders>
              <w:top w:val="single" w:sz="4" w:space="0" w:color="auto"/>
              <w:left w:val="single" w:sz="4" w:space="0" w:color="auto"/>
              <w:bottom w:val="single" w:sz="4" w:space="0" w:color="auto"/>
              <w:right w:val="single" w:sz="4" w:space="0" w:color="auto"/>
            </w:tcBorders>
          </w:tcPr>
          <w:p w14:paraId="0E3D8855" w14:textId="61169EB3" w:rsidR="000D251A" w:rsidRPr="00914A4D" w:rsidRDefault="00914A4D" w:rsidP="000D251A">
            <w:pPr>
              <w:bidi/>
              <w:spacing w:line="276" w:lineRule="auto"/>
              <w:jc w:val="center"/>
              <w:rPr>
                <w:rFonts w:ascii="David" w:hAnsi="David" w:cs="David"/>
                <w:sz w:val="24"/>
                <w:szCs w:val="24"/>
                <w:rtl/>
              </w:rPr>
            </w:pPr>
            <w:r w:rsidRPr="00914A4D">
              <w:rPr>
                <w:rFonts w:ascii="David" w:hAnsi="David" w:cs="David" w:hint="cs"/>
                <w:sz w:val="24"/>
                <w:szCs w:val="24"/>
                <w:rtl/>
              </w:rPr>
              <w:t>לפי לו"ז פרויקט</w:t>
            </w:r>
          </w:p>
        </w:tc>
      </w:tr>
      <w:tr w:rsidR="000D251A" w14:paraId="48AD1E85" w14:textId="77777777" w:rsidTr="00914A4D">
        <w:trPr>
          <w:trHeight w:val="851"/>
        </w:trPr>
        <w:tc>
          <w:tcPr>
            <w:tcW w:w="734" w:type="dxa"/>
            <w:tcBorders>
              <w:top w:val="single" w:sz="4" w:space="0" w:color="auto"/>
              <w:left w:val="single" w:sz="4" w:space="0" w:color="auto"/>
              <w:bottom w:val="single" w:sz="4" w:space="0" w:color="auto"/>
              <w:right w:val="single" w:sz="4" w:space="0" w:color="auto"/>
            </w:tcBorders>
          </w:tcPr>
          <w:p w14:paraId="5DE80923" w14:textId="49A74E3B" w:rsidR="000D251A" w:rsidRPr="00914A4D" w:rsidRDefault="004269EF" w:rsidP="000D251A">
            <w:pPr>
              <w:bidi/>
              <w:spacing w:line="276" w:lineRule="auto"/>
              <w:jc w:val="center"/>
              <w:rPr>
                <w:rFonts w:ascii="David" w:hAnsi="David" w:cs="David"/>
                <w:b/>
                <w:bCs/>
                <w:sz w:val="24"/>
                <w:szCs w:val="24"/>
                <w:rtl/>
              </w:rPr>
            </w:pPr>
            <w:r>
              <w:rPr>
                <w:rFonts w:ascii="David" w:hAnsi="David" w:cs="David" w:hint="cs"/>
                <w:b/>
                <w:bCs/>
                <w:sz w:val="24"/>
                <w:szCs w:val="24"/>
                <w:rtl/>
              </w:rPr>
              <w:t>4</w:t>
            </w:r>
          </w:p>
        </w:tc>
        <w:tc>
          <w:tcPr>
            <w:tcW w:w="844" w:type="dxa"/>
            <w:tcBorders>
              <w:top w:val="single" w:sz="4" w:space="0" w:color="auto"/>
              <w:left w:val="single" w:sz="4" w:space="0" w:color="auto"/>
              <w:bottom w:val="single" w:sz="4" w:space="0" w:color="auto"/>
              <w:right w:val="single" w:sz="4" w:space="0" w:color="auto"/>
            </w:tcBorders>
          </w:tcPr>
          <w:p w14:paraId="29B37323" w14:textId="220D690A" w:rsidR="000D251A" w:rsidRPr="00914A4D" w:rsidRDefault="000D251A" w:rsidP="000D251A">
            <w:pPr>
              <w:bidi/>
              <w:spacing w:line="276" w:lineRule="auto"/>
              <w:jc w:val="center"/>
              <w:rPr>
                <w:rFonts w:ascii="David" w:hAnsi="David" w:cs="David"/>
                <w:sz w:val="24"/>
                <w:szCs w:val="24"/>
                <w:rtl/>
              </w:rPr>
            </w:pPr>
            <w:r w:rsidRPr="00914A4D">
              <w:rPr>
                <w:rFonts w:ascii="David" w:hAnsi="David" w:cs="David" w:hint="cs"/>
                <w:sz w:val="24"/>
                <w:szCs w:val="24"/>
                <w:rtl/>
              </w:rPr>
              <w:t xml:space="preserve">ניהול </w:t>
            </w:r>
            <w:proofErr w:type="spellStart"/>
            <w:r w:rsidRPr="00914A4D">
              <w:rPr>
                <w:rFonts w:ascii="David" w:hAnsi="David" w:cs="David" w:hint="cs"/>
                <w:sz w:val="24"/>
                <w:szCs w:val="24"/>
                <w:rtl/>
              </w:rPr>
              <w:t>ישובי</w:t>
            </w:r>
            <w:proofErr w:type="spellEnd"/>
          </w:p>
        </w:tc>
        <w:tc>
          <w:tcPr>
            <w:tcW w:w="1437" w:type="dxa"/>
            <w:tcBorders>
              <w:top w:val="single" w:sz="4" w:space="0" w:color="auto"/>
              <w:left w:val="single" w:sz="4" w:space="0" w:color="auto"/>
              <w:bottom w:val="single" w:sz="4" w:space="0" w:color="auto"/>
              <w:right w:val="single" w:sz="4" w:space="0" w:color="auto"/>
            </w:tcBorders>
          </w:tcPr>
          <w:p w14:paraId="6454BD03" w14:textId="04B2FA3E" w:rsidR="000D251A" w:rsidRPr="00914A4D" w:rsidRDefault="00A30437" w:rsidP="000D251A">
            <w:pPr>
              <w:bidi/>
              <w:spacing w:line="276" w:lineRule="auto"/>
              <w:rPr>
                <w:rFonts w:ascii="David" w:hAnsi="David" w:cs="David"/>
                <w:sz w:val="24"/>
                <w:szCs w:val="24"/>
                <w:rtl/>
              </w:rPr>
            </w:pPr>
            <w:r w:rsidRPr="00914A4D">
              <w:rPr>
                <w:rFonts w:ascii="David" w:hAnsi="David" w:cs="David" w:hint="cs"/>
                <w:sz w:val="24"/>
                <w:szCs w:val="24"/>
                <w:rtl/>
              </w:rPr>
              <w:t>בטחון</w:t>
            </w:r>
          </w:p>
        </w:tc>
        <w:tc>
          <w:tcPr>
            <w:tcW w:w="5064" w:type="dxa"/>
            <w:tcBorders>
              <w:top w:val="single" w:sz="4" w:space="0" w:color="auto"/>
              <w:left w:val="single" w:sz="4" w:space="0" w:color="auto"/>
              <w:bottom w:val="single" w:sz="4" w:space="0" w:color="auto"/>
              <w:right w:val="single" w:sz="4" w:space="0" w:color="auto"/>
            </w:tcBorders>
          </w:tcPr>
          <w:p w14:paraId="21E3F7E1" w14:textId="3A43F04A" w:rsidR="000D251A" w:rsidRPr="00914A4D" w:rsidRDefault="000D251A" w:rsidP="000D251A">
            <w:pPr>
              <w:pStyle w:val="a5"/>
              <w:numPr>
                <w:ilvl w:val="0"/>
                <w:numId w:val="10"/>
              </w:numPr>
              <w:rPr>
                <w:rFonts w:ascii="David" w:hAnsi="David" w:cs="David"/>
                <w:sz w:val="24"/>
                <w:szCs w:val="24"/>
                <w:rtl/>
              </w:rPr>
            </w:pPr>
            <w:r w:rsidRPr="00914A4D">
              <w:rPr>
                <w:rFonts w:ascii="David" w:hAnsi="David" w:cs="David" w:hint="cs"/>
                <w:sz w:val="24"/>
                <w:szCs w:val="24"/>
                <w:rtl/>
              </w:rPr>
              <w:t xml:space="preserve">יש לקבל הצעה </w:t>
            </w:r>
            <w:proofErr w:type="spellStart"/>
            <w:r w:rsidRPr="00914A4D">
              <w:rPr>
                <w:rFonts w:ascii="David" w:hAnsi="David" w:cs="David" w:hint="cs"/>
                <w:sz w:val="24"/>
                <w:szCs w:val="24"/>
                <w:rtl/>
              </w:rPr>
              <w:t>לתכנית</w:t>
            </w:r>
            <w:proofErr w:type="spellEnd"/>
            <w:r w:rsidRPr="00914A4D">
              <w:rPr>
                <w:rFonts w:ascii="David" w:hAnsi="David" w:cs="David" w:hint="cs"/>
                <w:sz w:val="24"/>
                <w:szCs w:val="24"/>
                <w:rtl/>
              </w:rPr>
              <w:t xml:space="preserve"> אבטחה בזמן בנייה ושיפוץ בתים בהתאם למה שעלה בישיבה ולאחר מכן הנושא </w:t>
            </w:r>
            <w:proofErr w:type="spellStart"/>
            <w:r w:rsidRPr="00914A4D">
              <w:rPr>
                <w:rFonts w:ascii="David" w:hAnsi="David" w:cs="David" w:hint="cs"/>
                <w:sz w:val="24"/>
                <w:szCs w:val="24"/>
                <w:rtl/>
              </w:rPr>
              <w:t>ישקל</w:t>
            </w:r>
            <w:proofErr w:type="spellEnd"/>
            <w:r w:rsidRPr="00914A4D">
              <w:rPr>
                <w:rFonts w:ascii="David" w:hAnsi="David" w:cs="David" w:hint="cs"/>
                <w:sz w:val="24"/>
                <w:szCs w:val="24"/>
                <w:rtl/>
              </w:rPr>
              <w:t xml:space="preserve"> ע"י הוועד </w:t>
            </w:r>
            <w:r w:rsidRPr="006A3F8E">
              <w:rPr>
                <w:rFonts w:ascii="David" w:hAnsi="David" w:cs="David" w:hint="cs"/>
                <w:b/>
                <w:bCs/>
                <w:sz w:val="24"/>
                <w:szCs w:val="24"/>
                <w:rtl/>
              </w:rPr>
              <w:t xml:space="preserve">בהתאם </w:t>
            </w:r>
            <w:r w:rsidR="006A3F8E" w:rsidRPr="006A3F8E">
              <w:rPr>
                <w:rFonts w:ascii="David" w:hAnsi="David" w:cs="David" w:hint="cs"/>
                <w:b/>
                <w:bCs/>
                <w:sz w:val="24"/>
                <w:szCs w:val="24"/>
                <w:rtl/>
              </w:rPr>
              <w:t>להנחיות</w:t>
            </w:r>
            <w:r w:rsidRPr="006A3F8E">
              <w:rPr>
                <w:rFonts w:ascii="David" w:hAnsi="David" w:cs="David" w:hint="cs"/>
                <w:b/>
                <w:bCs/>
                <w:sz w:val="24"/>
                <w:szCs w:val="24"/>
                <w:rtl/>
              </w:rPr>
              <w:t xml:space="preserve"> הצבא</w:t>
            </w:r>
            <w:r w:rsidRPr="00914A4D">
              <w:rPr>
                <w:rFonts w:ascii="David" w:hAnsi="David" w:cs="David" w:hint="cs"/>
                <w:sz w:val="24"/>
                <w:szCs w:val="24"/>
                <w:rtl/>
              </w:rPr>
              <w:t xml:space="preserve"> ויעלה לבחינה </w:t>
            </w:r>
            <w:proofErr w:type="spellStart"/>
            <w:r w:rsidRPr="00914A4D">
              <w:rPr>
                <w:rFonts w:ascii="David" w:hAnsi="David" w:cs="David" w:hint="cs"/>
                <w:sz w:val="24"/>
                <w:szCs w:val="24"/>
                <w:rtl/>
              </w:rPr>
              <w:t>לחטמ"ר</w:t>
            </w:r>
            <w:proofErr w:type="spellEnd"/>
            <w:r w:rsidRPr="00914A4D">
              <w:rPr>
                <w:rFonts w:ascii="David" w:hAnsi="David" w:cs="David" w:hint="cs"/>
                <w:sz w:val="24"/>
                <w:szCs w:val="24"/>
                <w:rtl/>
              </w:rPr>
              <w:t xml:space="preserve"> יהודה במידת הצורך. </w:t>
            </w:r>
          </w:p>
        </w:tc>
        <w:tc>
          <w:tcPr>
            <w:tcW w:w="1084" w:type="dxa"/>
            <w:tcBorders>
              <w:top w:val="single" w:sz="4" w:space="0" w:color="auto"/>
              <w:left w:val="single" w:sz="4" w:space="0" w:color="auto"/>
              <w:bottom w:val="single" w:sz="4" w:space="0" w:color="auto"/>
              <w:right w:val="single" w:sz="4" w:space="0" w:color="auto"/>
            </w:tcBorders>
          </w:tcPr>
          <w:p w14:paraId="4CD59077" w14:textId="77777777" w:rsidR="006A3F8E" w:rsidRDefault="000D251A" w:rsidP="006A3F8E">
            <w:pPr>
              <w:bidi/>
              <w:spacing w:line="276" w:lineRule="auto"/>
              <w:jc w:val="center"/>
              <w:rPr>
                <w:rFonts w:ascii="David" w:hAnsi="David" w:cs="David"/>
                <w:sz w:val="24"/>
                <w:szCs w:val="24"/>
                <w:rtl/>
              </w:rPr>
            </w:pPr>
            <w:r w:rsidRPr="00914A4D">
              <w:rPr>
                <w:rFonts w:ascii="David" w:hAnsi="David" w:cs="David" w:hint="cs"/>
                <w:sz w:val="24"/>
                <w:szCs w:val="24"/>
                <w:rtl/>
              </w:rPr>
              <w:t>משה מזרחי</w:t>
            </w:r>
          </w:p>
          <w:p w14:paraId="41A939C5" w14:textId="785BF9C1" w:rsidR="006A3F8E" w:rsidRPr="00914A4D" w:rsidRDefault="006A3F8E" w:rsidP="006A3F8E">
            <w:pPr>
              <w:bidi/>
              <w:spacing w:line="276" w:lineRule="auto"/>
              <w:jc w:val="center"/>
              <w:rPr>
                <w:rFonts w:ascii="David" w:hAnsi="David" w:cs="David"/>
                <w:sz w:val="24"/>
                <w:szCs w:val="24"/>
                <w:rtl/>
              </w:rPr>
            </w:pPr>
          </w:p>
        </w:tc>
        <w:tc>
          <w:tcPr>
            <w:tcW w:w="936" w:type="dxa"/>
            <w:tcBorders>
              <w:top w:val="single" w:sz="4" w:space="0" w:color="auto"/>
              <w:left w:val="single" w:sz="4" w:space="0" w:color="auto"/>
              <w:bottom w:val="single" w:sz="4" w:space="0" w:color="auto"/>
              <w:right w:val="single" w:sz="4" w:space="0" w:color="auto"/>
            </w:tcBorders>
          </w:tcPr>
          <w:p w14:paraId="141A1BE7" w14:textId="5B660872" w:rsidR="000D251A" w:rsidRPr="00914A4D" w:rsidRDefault="006A3F8E" w:rsidP="000D251A">
            <w:pPr>
              <w:bidi/>
              <w:spacing w:line="276" w:lineRule="auto"/>
              <w:jc w:val="center"/>
              <w:rPr>
                <w:rFonts w:ascii="David" w:hAnsi="David" w:cs="David"/>
                <w:sz w:val="24"/>
                <w:szCs w:val="24"/>
                <w:rtl/>
              </w:rPr>
            </w:pPr>
            <w:r>
              <w:rPr>
                <w:rFonts w:ascii="David" w:hAnsi="David" w:cs="David" w:hint="cs"/>
                <w:sz w:val="24"/>
                <w:szCs w:val="24"/>
                <w:rtl/>
              </w:rPr>
              <w:t>-</w:t>
            </w:r>
          </w:p>
        </w:tc>
      </w:tr>
    </w:tbl>
    <w:p w14:paraId="141F1AF9" w14:textId="77777777" w:rsidR="000519E4" w:rsidRDefault="000519E4" w:rsidP="00D21B51">
      <w:pPr>
        <w:bidi/>
        <w:spacing w:line="276" w:lineRule="auto"/>
        <w:rPr>
          <w:rFonts w:ascii="David" w:hAnsi="David" w:cs="David"/>
          <w:b/>
          <w:bCs/>
          <w:sz w:val="24"/>
          <w:szCs w:val="24"/>
          <w:u w:val="single"/>
        </w:rPr>
      </w:pPr>
    </w:p>
    <w:p w14:paraId="395C45E7" w14:textId="5D1DCEB1" w:rsidR="00914A4D" w:rsidRDefault="00914A4D" w:rsidP="00914A4D">
      <w:pPr>
        <w:bidi/>
        <w:spacing w:line="276" w:lineRule="auto"/>
        <w:ind w:left="720"/>
        <w:rPr>
          <w:rFonts w:ascii="David" w:hAnsi="David" w:cs="David"/>
          <w:b/>
          <w:bCs/>
          <w:sz w:val="24"/>
          <w:szCs w:val="24"/>
          <w:u w:val="single"/>
          <w:rtl/>
        </w:rPr>
      </w:pPr>
    </w:p>
    <w:p w14:paraId="5B8F36E3" w14:textId="20399375" w:rsidR="006A3F8E" w:rsidRDefault="006A3F8E" w:rsidP="006A3F8E">
      <w:pPr>
        <w:bidi/>
        <w:spacing w:line="276" w:lineRule="auto"/>
        <w:ind w:left="720"/>
        <w:rPr>
          <w:rFonts w:ascii="David" w:hAnsi="David" w:cs="David"/>
          <w:b/>
          <w:bCs/>
          <w:sz w:val="24"/>
          <w:szCs w:val="24"/>
          <w:u w:val="single"/>
          <w:rtl/>
        </w:rPr>
      </w:pPr>
    </w:p>
    <w:p w14:paraId="3BE5CC35" w14:textId="79D7F45A" w:rsidR="006A3F8E" w:rsidRDefault="006A3F8E" w:rsidP="006B77B0">
      <w:pPr>
        <w:bidi/>
        <w:spacing w:line="276" w:lineRule="auto"/>
        <w:rPr>
          <w:rFonts w:ascii="David" w:hAnsi="David" w:cs="David"/>
          <w:b/>
          <w:bCs/>
          <w:sz w:val="24"/>
          <w:szCs w:val="24"/>
          <w:u w:val="single"/>
          <w:rtl/>
        </w:rPr>
      </w:pPr>
    </w:p>
    <w:p w14:paraId="2B0505AF" w14:textId="77777777" w:rsidR="00914A4D" w:rsidRDefault="00914A4D" w:rsidP="006B77B0">
      <w:pPr>
        <w:bidi/>
        <w:spacing w:line="276" w:lineRule="auto"/>
        <w:rPr>
          <w:rFonts w:ascii="David" w:hAnsi="David" w:cs="David"/>
          <w:b/>
          <w:bCs/>
          <w:sz w:val="24"/>
          <w:szCs w:val="24"/>
          <w:u w:val="single"/>
        </w:rPr>
      </w:pPr>
    </w:p>
    <w:p w14:paraId="798F2186" w14:textId="77777777" w:rsidR="00914A4D" w:rsidRDefault="00914A4D" w:rsidP="00914A4D">
      <w:pPr>
        <w:bidi/>
        <w:spacing w:line="276" w:lineRule="auto"/>
        <w:ind w:left="720"/>
        <w:rPr>
          <w:rFonts w:ascii="David" w:hAnsi="David" w:cs="David"/>
          <w:b/>
          <w:bCs/>
          <w:sz w:val="24"/>
          <w:szCs w:val="24"/>
          <w:u w:val="single"/>
        </w:rPr>
      </w:pPr>
    </w:p>
    <w:p w14:paraId="085A7A0F" w14:textId="35F82AC6" w:rsidR="008D00D1" w:rsidRPr="00914A4D" w:rsidRDefault="004B2800" w:rsidP="00914A4D">
      <w:pPr>
        <w:pStyle w:val="a5"/>
        <w:numPr>
          <w:ilvl w:val="0"/>
          <w:numId w:val="1"/>
        </w:numPr>
        <w:rPr>
          <w:rFonts w:ascii="David" w:hAnsi="David" w:cs="David"/>
          <w:b/>
          <w:bCs/>
          <w:sz w:val="24"/>
          <w:szCs w:val="24"/>
          <w:u w:val="single"/>
        </w:rPr>
      </w:pPr>
      <w:r w:rsidRPr="00914A4D">
        <w:rPr>
          <w:rFonts w:ascii="David" w:hAnsi="David" w:cs="David" w:hint="cs"/>
          <w:b/>
          <w:bCs/>
          <w:sz w:val="24"/>
          <w:szCs w:val="24"/>
          <w:u w:val="single"/>
          <w:rtl/>
        </w:rPr>
        <w:lastRenderedPageBreak/>
        <w:t>עדכונים חשובים ו</w:t>
      </w:r>
      <w:r w:rsidR="007A40D2" w:rsidRPr="00914A4D">
        <w:rPr>
          <w:rFonts w:ascii="David" w:hAnsi="David" w:cs="David" w:hint="cs"/>
          <w:b/>
          <w:bCs/>
          <w:sz w:val="24"/>
          <w:szCs w:val="24"/>
          <w:u w:val="single"/>
          <w:rtl/>
        </w:rPr>
        <w:t xml:space="preserve">שונות: </w:t>
      </w:r>
    </w:p>
    <w:p w14:paraId="3AF87717" w14:textId="77777777" w:rsidR="00D21B51" w:rsidRDefault="00D21B51" w:rsidP="00D21B51">
      <w:pPr>
        <w:bidi/>
        <w:spacing w:line="276" w:lineRule="auto"/>
        <w:ind w:left="720"/>
        <w:rPr>
          <w:rFonts w:ascii="David" w:hAnsi="David" w:cs="David"/>
          <w:b/>
          <w:bCs/>
          <w:sz w:val="24"/>
          <w:szCs w:val="24"/>
          <w:u w:val="single"/>
        </w:rPr>
      </w:pPr>
    </w:p>
    <w:p w14:paraId="302AEEBD" w14:textId="76C2DDDA" w:rsidR="006A3F8E" w:rsidRDefault="006A3F8E" w:rsidP="006A3F8E">
      <w:pPr>
        <w:numPr>
          <w:ilvl w:val="1"/>
          <w:numId w:val="1"/>
        </w:numPr>
        <w:bidi/>
        <w:spacing w:line="360" w:lineRule="auto"/>
        <w:rPr>
          <w:rFonts w:ascii="David" w:hAnsi="David" w:cs="David"/>
          <w:sz w:val="24"/>
          <w:szCs w:val="24"/>
        </w:rPr>
      </w:pPr>
      <w:r w:rsidRPr="000E42F9">
        <w:rPr>
          <w:rFonts w:ascii="David" w:hAnsi="David" w:cs="David" w:hint="cs"/>
          <w:sz w:val="24"/>
          <w:szCs w:val="24"/>
          <w:rtl/>
        </w:rPr>
        <w:t xml:space="preserve">תאריך מסירת ההרחבה למועצה </w:t>
      </w:r>
      <w:proofErr w:type="spellStart"/>
      <w:r w:rsidRPr="000E42F9">
        <w:rPr>
          <w:rFonts w:ascii="David" w:hAnsi="David" w:cs="David" w:hint="cs"/>
          <w:sz w:val="24"/>
          <w:szCs w:val="24"/>
          <w:rtl/>
        </w:rPr>
        <w:t>וחל"פ</w:t>
      </w:r>
      <w:proofErr w:type="spellEnd"/>
      <w:r w:rsidRPr="000E42F9">
        <w:rPr>
          <w:rFonts w:ascii="David" w:hAnsi="David" w:cs="David" w:hint="cs"/>
          <w:sz w:val="24"/>
          <w:szCs w:val="24"/>
          <w:rtl/>
        </w:rPr>
        <w:t xml:space="preserve"> נדחתה לאור מקרה חולי בקורונה </w:t>
      </w:r>
      <w:r w:rsidR="00AC5EC6">
        <w:rPr>
          <w:rFonts w:ascii="David" w:hAnsi="David" w:cs="David" w:hint="cs"/>
          <w:sz w:val="24"/>
          <w:szCs w:val="24"/>
          <w:rtl/>
        </w:rPr>
        <w:t>של</w:t>
      </w:r>
      <w:r w:rsidRPr="000E42F9">
        <w:rPr>
          <w:rFonts w:ascii="David" w:hAnsi="David" w:cs="David" w:hint="cs"/>
          <w:sz w:val="24"/>
          <w:szCs w:val="24"/>
          <w:rtl/>
        </w:rPr>
        <w:t xml:space="preserve"> אחד המשתתפים המרכזיים. בתום המציאות הנוכחית ולאחר הבראת האנשים תתקיים מסירה. לתהליך זה קשור גם הקמת גן המשחקים בהרחבה. הועד עובד על הנושא באופן ישיר ורציף. </w:t>
      </w:r>
    </w:p>
    <w:p w14:paraId="2CC5D96D" w14:textId="78820221" w:rsidR="00AC5EC6" w:rsidRDefault="00AC5EC6" w:rsidP="00AC5EC6">
      <w:pPr>
        <w:numPr>
          <w:ilvl w:val="1"/>
          <w:numId w:val="1"/>
        </w:numPr>
        <w:bidi/>
        <w:spacing w:line="360" w:lineRule="auto"/>
        <w:rPr>
          <w:rFonts w:ascii="David" w:hAnsi="David" w:cs="David"/>
          <w:sz w:val="24"/>
          <w:szCs w:val="24"/>
        </w:rPr>
      </w:pPr>
      <w:r>
        <w:rPr>
          <w:rFonts w:ascii="David" w:hAnsi="David" w:cs="David" w:hint="cs"/>
          <w:sz w:val="24"/>
          <w:szCs w:val="24"/>
          <w:rtl/>
        </w:rPr>
        <w:t xml:space="preserve">חל איסור לקיים התקהלויות בגני המשחקים הציבוריים. </w:t>
      </w:r>
      <w:proofErr w:type="spellStart"/>
      <w:r>
        <w:rPr>
          <w:rFonts w:ascii="David" w:hAnsi="David" w:cs="David" w:hint="cs"/>
          <w:sz w:val="24"/>
          <w:szCs w:val="24"/>
          <w:rtl/>
        </w:rPr>
        <w:t>ניתלו</w:t>
      </w:r>
      <w:proofErr w:type="spellEnd"/>
      <w:r>
        <w:rPr>
          <w:rFonts w:ascii="David" w:hAnsi="David" w:cs="David" w:hint="cs"/>
          <w:sz w:val="24"/>
          <w:szCs w:val="24"/>
          <w:rtl/>
        </w:rPr>
        <w:t xml:space="preserve"> בכניסה שלטים האוסרים זאת.</w:t>
      </w:r>
    </w:p>
    <w:p w14:paraId="2E98B542" w14:textId="132441E5" w:rsidR="00AC5EC6" w:rsidRDefault="00AC5EC6" w:rsidP="00AC5EC6">
      <w:pPr>
        <w:numPr>
          <w:ilvl w:val="1"/>
          <w:numId w:val="1"/>
        </w:numPr>
        <w:bidi/>
        <w:spacing w:line="360" w:lineRule="auto"/>
        <w:rPr>
          <w:rFonts w:ascii="David" w:hAnsi="David" w:cs="David"/>
          <w:sz w:val="24"/>
          <w:szCs w:val="24"/>
        </w:rPr>
      </w:pPr>
      <w:r>
        <w:rPr>
          <w:rFonts w:ascii="David" w:hAnsi="David" w:cs="David" w:hint="cs"/>
          <w:sz w:val="24"/>
          <w:szCs w:val="24"/>
          <w:rtl/>
        </w:rPr>
        <w:t xml:space="preserve">היישוב קיבל דגלים מהמועצה ויתלה אותם בימים הקרובים בכניסה ליישוב ובתרנים </w:t>
      </w:r>
      <w:proofErr w:type="spellStart"/>
      <w:r>
        <w:rPr>
          <w:rFonts w:ascii="David" w:hAnsi="David" w:cs="David" w:hint="cs"/>
          <w:sz w:val="24"/>
          <w:szCs w:val="24"/>
          <w:rtl/>
        </w:rPr>
        <w:t>באמפי</w:t>
      </w:r>
      <w:proofErr w:type="spellEnd"/>
      <w:r>
        <w:rPr>
          <w:rFonts w:ascii="David" w:hAnsi="David" w:cs="David" w:hint="cs"/>
          <w:sz w:val="24"/>
          <w:szCs w:val="24"/>
          <w:rtl/>
        </w:rPr>
        <w:t>.</w:t>
      </w:r>
    </w:p>
    <w:p w14:paraId="7100B958" w14:textId="054641B2" w:rsidR="001C2E47" w:rsidRPr="000E42F9" w:rsidRDefault="001C2E47" w:rsidP="001C2E47">
      <w:pPr>
        <w:numPr>
          <w:ilvl w:val="1"/>
          <w:numId w:val="1"/>
        </w:numPr>
        <w:bidi/>
        <w:spacing w:line="360" w:lineRule="auto"/>
        <w:rPr>
          <w:rFonts w:ascii="David" w:hAnsi="David" w:cs="David"/>
          <w:sz w:val="24"/>
          <w:szCs w:val="24"/>
        </w:rPr>
      </w:pPr>
      <w:r>
        <w:rPr>
          <w:rFonts w:ascii="David" w:hAnsi="David" w:cs="David" w:hint="cs"/>
          <w:sz w:val="24"/>
          <w:szCs w:val="24"/>
          <w:rtl/>
        </w:rPr>
        <w:t>היישוב עושה מבצע של איסוף מצבורי אשפה ישנים ברחבי היישוב ביחד עם המועצה. אנו מבקשים מכל התושבים לשמור על המרחב הציבורי בשבילנו ולרווחתנו. כל תושב שאין ביכולתו לקחת גזם וגרוטאות לפינות הגזם יכול להיעזר בחברי סיירת "ערבות הדדית" או בחצרן היישוב בתיאום מוקדם מולו.</w:t>
      </w:r>
    </w:p>
    <w:p w14:paraId="298F4B1D" w14:textId="77777777" w:rsidR="006A3F8E" w:rsidRPr="000E42F9" w:rsidRDefault="006A3F8E" w:rsidP="006A3F8E">
      <w:pPr>
        <w:numPr>
          <w:ilvl w:val="1"/>
          <w:numId w:val="1"/>
        </w:numPr>
        <w:bidi/>
        <w:spacing w:line="360" w:lineRule="auto"/>
        <w:rPr>
          <w:rFonts w:ascii="David" w:hAnsi="David" w:cs="David"/>
          <w:b/>
          <w:bCs/>
          <w:sz w:val="24"/>
          <w:szCs w:val="24"/>
          <w:u w:val="single"/>
        </w:rPr>
      </w:pPr>
      <w:r>
        <w:rPr>
          <w:rFonts w:ascii="David" w:hAnsi="David" w:cs="David" w:hint="cs"/>
          <w:b/>
          <w:bCs/>
          <w:sz w:val="24"/>
          <w:szCs w:val="24"/>
          <w:u w:val="single"/>
          <w:rtl/>
        </w:rPr>
        <w:t>חל איסור לקיים פעילות במרחבים הציבוריים. האחריות היא אישית של כל משפחה. כרגע ביישוב אין חולים בקורונה אבל מקרה אחד של חולי בשילוב התנהגות לא אחראית של תושבים יכולים להביא יישוב שלם לסגר. אנא הקפידו על הנחיות משרד הבריאות והאיסורים כלשונן!! זה מציל חיים!!</w:t>
      </w:r>
    </w:p>
    <w:p w14:paraId="794173C5" w14:textId="77777777" w:rsidR="006A3F8E" w:rsidRDefault="006A3F8E" w:rsidP="006A3F8E">
      <w:pPr>
        <w:bidi/>
        <w:spacing w:line="360" w:lineRule="auto"/>
        <w:rPr>
          <w:rFonts w:ascii="David" w:hAnsi="David" w:cs="David"/>
          <w:b/>
          <w:bCs/>
          <w:sz w:val="24"/>
          <w:szCs w:val="24"/>
          <w:u w:val="single"/>
          <w:rtl/>
        </w:rPr>
      </w:pPr>
    </w:p>
    <w:p w14:paraId="5F033D68" w14:textId="77777777" w:rsidR="006A3F8E" w:rsidRDefault="006A3F8E" w:rsidP="006A3F8E">
      <w:pPr>
        <w:bidi/>
        <w:spacing w:line="360" w:lineRule="auto"/>
        <w:ind w:left="1080"/>
        <w:rPr>
          <w:rFonts w:ascii="David" w:hAnsi="David" w:cs="David"/>
          <w:b/>
          <w:bCs/>
          <w:sz w:val="24"/>
          <w:szCs w:val="24"/>
          <w:u w:val="single"/>
          <w:rtl/>
        </w:rPr>
      </w:pPr>
    </w:p>
    <w:p w14:paraId="4D40858F" w14:textId="77777777" w:rsidR="001C2E47" w:rsidRPr="000E42F9" w:rsidRDefault="001C2E47" w:rsidP="001C2E47">
      <w:pPr>
        <w:bidi/>
        <w:spacing w:line="360" w:lineRule="auto"/>
        <w:ind w:left="1080"/>
        <w:jc w:val="center"/>
        <w:rPr>
          <w:rFonts w:ascii="David" w:hAnsi="David" w:cs="David"/>
          <w:b/>
          <w:bCs/>
          <w:sz w:val="36"/>
          <w:szCs w:val="36"/>
        </w:rPr>
      </w:pPr>
      <w:r w:rsidRPr="000E42F9">
        <w:rPr>
          <w:rFonts w:ascii="David" w:hAnsi="David" w:cs="David" w:hint="cs"/>
          <w:b/>
          <w:bCs/>
          <w:sz w:val="36"/>
          <w:szCs w:val="36"/>
          <w:rtl/>
        </w:rPr>
        <w:t xml:space="preserve">ועד היישוב מודה לכל תושבי אשכולות שמגלים בימים אלה חוסן מנטלי ואחריות אישית </w:t>
      </w:r>
      <w:r>
        <w:rPr>
          <w:rFonts w:ascii="David" w:hAnsi="David" w:cs="David" w:hint="cs"/>
          <w:b/>
          <w:bCs/>
          <w:sz w:val="36"/>
          <w:szCs w:val="36"/>
          <w:rtl/>
        </w:rPr>
        <w:t xml:space="preserve">ראויים לציון </w:t>
      </w:r>
      <w:r w:rsidRPr="000E42F9">
        <w:rPr>
          <w:rFonts w:ascii="David" w:hAnsi="David" w:cs="David" w:hint="cs"/>
          <w:b/>
          <w:bCs/>
          <w:sz w:val="36"/>
          <w:szCs w:val="36"/>
          <w:rtl/>
        </w:rPr>
        <w:t xml:space="preserve">למניעת המשך התפשטות המחלה. </w:t>
      </w:r>
      <w:r>
        <w:rPr>
          <w:rFonts w:ascii="David" w:hAnsi="David" w:cs="David" w:hint="cs"/>
          <w:b/>
          <w:bCs/>
          <w:sz w:val="36"/>
          <w:szCs w:val="36"/>
          <w:rtl/>
        </w:rPr>
        <w:t xml:space="preserve">כמו כן אנו מודים לכל המתנדבים שמסייעים ליישוב לעבור את התקופה הנוכחית והמאתגרת בצורה הטובה ביותר. </w:t>
      </w:r>
      <w:r w:rsidRPr="000E42F9">
        <w:rPr>
          <w:rFonts w:ascii="David" w:hAnsi="David" w:cs="David" w:hint="cs"/>
          <w:b/>
          <w:bCs/>
          <w:sz w:val="36"/>
          <w:szCs w:val="36"/>
          <w:rtl/>
        </w:rPr>
        <w:t>כולנו תקווה ל</w:t>
      </w:r>
      <w:r>
        <w:rPr>
          <w:rFonts w:ascii="David" w:hAnsi="David" w:cs="David" w:hint="cs"/>
          <w:b/>
          <w:bCs/>
          <w:sz w:val="36"/>
          <w:szCs w:val="36"/>
          <w:rtl/>
        </w:rPr>
        <w:t xml:space="preserve">בשורות טובות וימים </w:t>
      </w:r>
      <w:r w:rsidRPr="000E42F9">
        <w:rPr>
          <w:rFonts w:ascii="David" w:hAnsi="David" w:cs="David" w:hint="cs"/>
          <w:b/>
          <w:bCs/>
          <w:sz w:val="36"/>
          <w:szCs w:val="36"/>
          <w:rtl/>
        </w:rPr>
        <w:t>טובים יותר בתחום הבריאותי, הכלכלי והפוליטי.</w:t>
      </w:r>
    </w:p>
    <w:p w14:paraId="30B738B5" w14:textId="77777777" w:rsidR="006A3F8E" w:rsidRPr="001C2E47" w:rsidRDefault="006A3F8E" w:rsidP="006A3F8E">
      <w:pPr>
        <w:bidi/>
        <w:spacing w:line="360" w:lineRule="auto"/>
        <w:ind w:left="720"/>
        <w:rPr>
          <w:rFonts w:ascii="David" w:hAnsi="David" w:cs="David"/>
          <w:b/>
          <w:bCs/>
          <w:sz w:val="24"/>
          <w:szCs w:val="24"/>
          <w:u w:val="single"/>
        </w:rPr>
      </w:pPr>
      <w:bookmarkStart w:id="0" w:name="_GoBack"/>
      <w:bookmarkEnd w:id="0"/>
    </w:p>
    <w:p w14:paraId="6F47012F" w14:textId="77777777" w:rsidR="003A31A0" w:rsidRPr="006A3F8E" w:rsidRDefault="003A31A0" w:rsidP="00AA0649">
      <w:pPr>
        <w:pStyle w:val="a5"/>
        <w:spacing w:line="360" w:lineRule="auto"/>
        <w:ind w:left="1440"/>
        <w:rPr>
          <w:rFonts w:ascii="David" w:hAnsi="David" w:cs="David"/>
          <w:sz w:val="24"/>
          <w:szCs w:val="24"/>
        </w:rPr>
      </w:pPr>
    </w:p>
    <w:p w14:paraId="7A615619" w14:textId="36A56D91" w:rsidR="00914A4D" w:rsidRPr="00914A4D" w:rsidRDefault="00914A4D" w:rsidP="00914A4D">
      <w:pPr>
        <w:bidi/>
        <w:spacing w:line="360" w:lineRule="auto"/>
        <w:ind w:left="1080"/>
        <w:rPr>
          <w:rFonts w:ascii="David" w:hAnsi="David" w:cs="David"/>
          <w:sz w:val="24"/>
          <w:szCs w:val="24"/>
        </w:rPr>
      </w:pPr>
    </w:p>
    <w:p w14:paraId="1D93607A" w14:textId="77777777" w:rsidR="00FE756B" w:rsidRPr="00867368" w:rsidRDefault="00FE756B" w:rsidP="00FE756B">
      <w:pPr>
        <w:pStyle w:val="a5"/>
        <w:spacing w:line="360" w:lineRule="auto"/>
        <w:ind w:left="1440"/>
        <w:rPr>
          <w:rFonts w:ascii="David" w:hAnsi="David" w:cs="David"/>
          <w:sz w:val="24"/>
          <w:szCs w:val="24"/>
          <w:rtl/>
        </w:rPr>
      </w:pPr>
    </w:p>
    <w:p w14:paraId="354C302F" w14:textId="77777777" w:rsidR="00AA79BB" w:rsidRDefault="00AA79BB" w:rsidP="00AA79BB">
      <w:pPr>
        <w:bidi/>
        <w:spacing w:line="360" w:lineRule="auto"/>
        <w:ind w:left="2160"/>
        <w:rPr>
          <w:rFonts w:ascii="David" w:hAnsi="David" w:cs="David"/>
          <w:b/>
          <w:bCs/>
          <w:sz w:val="24"/>
          <w:szCs w:val="24"/>
          <w:rtl/>
        </w:rPr>
      </w:pPr>
    </w:p>
    <w:p w14:paraId="792EA5A2" w14:textId="3139581F" w:rsidR="000519E4" w:rsidRDefault="008963FC" w:rsidP="008963FC">
      <w:pPr>
        <w:bidi/>
        <w:spacing w:line="276" w:lineRule="auto"/>
        <w:ind w:left="720"/>
        <w:jc w:val="center"/>
        <w:rPr>
          <w:rFonts w:ascii="David" w:hAnsi="David" w:cs="David"/>
          <w:b/>
          <w:bCs/>
          <w:sz w:val="24"/>
          <w:szCs w:val="24"/>
          <w:rtl/>
        </w:rPr>
      </w:pPr>
      <w:r>
        <w:rPr>
          <w:rFonts w:ascii="David" w:hAnsi="David" w:cs="David" w:hint="cs"/>
          <w:b/>
          <w:bCs/>
          <w:sz w:val="24"/>
          <w:szCs w:val="24"/>
          <w:rtl/>
        </w:rPr>
        <w:t>בברכה,</w:t>
      </w:r>
    </w:p>
    <w:p w14:paraId="0D953416" w14:textId="77777777" w:rsidR="000519E4" w:rsidRPr="00143B43" w:rsidRDefault="000519E4" w:rsidP="00FC6BA9">
      <w:pPr>
        <w:bidi/>
        <w:spacing w:line="276" w:lineRule="auto"/>
        <w:ind w:left="720"/>
        <w:rPr>
          <w:rFonts w:ascii="David" w:hAnsi="David" w:cs="David"/>
          <w:b/>
          <w:bCs/>
          <w:sz w:val="24"/>
          <w:szCs w:val="24"/>
          <w:rtl/>
        </w:rPr>
      </w:pPr>
    </w:p>
    <w:p w14:paraId="2FFBE9C3" w14:textId="77777777" w:rsidR="004950E7" w:rsidRDefault="004950E7" w:rsidP="00FC6BA9">
      <w:pPr>
        <w:bidi/>
        <w:spacing w:line="276" w:lineRule="auto"/>
        <w:ind w:left="720"/>
        <w:jc w:val="center"/>
        <w:rPr>
          <w:rFonts w:ascii="David" w:hAnsi="David" w:cs="David"/>
          <w:sz w:val="24"/>
          <w:szCs w:val="24"/>
          <w:rtl/>
        </w:rPr>
      </w:pPr>
    </w:p>
    <w:p w14:paraId="372C7CE9" w14:textId="3BF258BB" w:rsidR="009D5287" w:rsidRDefault="00E91022" w:rsidP="00FE756B">
      <w:pPr>
        <w:bidi/>
        <w:spacing w:line="360" w:lineRule="auto"/>
        <w:rPr>
          <w:rFonts w:ascii="David" w:hAnsi="David" w:cs="David"/>
          <w:sz w:val="24"/>
          <w:szCs w:val="24"/>
          <w:rtl/>
        </w:rPr>
      </w:pPr>
      <w:r>
        <w:rPr>
          <w:rFonts w:ascii="David" w:hAnsi="David" w:cs="David" w:hint="cs"/>
          <w:sz w:val="24"/>
          <w:szCs w:val="24"/>
          <w:rtl/>
        </w:rPr>
        <w:t xml:space="preserve">                        </w:t>
      </w:r>
      <w:r w:rsidR="00FE756B">
        <w:rPr>
          <w:rFonts w:ascii="David" w:hAnsi="David" w:cs="David" w:hint="cs"/>
          <w:sz w:val="24"/>
          <w:szCs w:val="24"/>
          <w:rtl/>
        </w:rPr>
        <w:t xml:space="preserve">      </w:t>
      </w:r>
      <w:r w:rsidR="0094496C">
        <w:rPr>
          <w:rFonts w:ascii="David" w:hAnsi="David" w:cs="David" w:hint="cs"/>
          <w:sz w:val="24"/>
          <w:szCs w:val="24"/>
          <w:rtl/>
        </w:rPr>
        <w:tab/>
      </w:r>
      <w:r w:rsidR="0094496C">
        <w:rPr>
          <w:rFonts w:ascii="David" w:hAnsi="David" w:cs="David" w:hint="cs"/>
          <w:sz w:val="24"/>
          <w:szCs w:val="24"/>
          <w:rtl/>
        </w:rPr>
        <w:tab/>
      </w:r>
      <w:r>
        <w:rPr>
          <w:rFonts w:ascii="David" w:hAnsi="David" w:cs="David" w:hint="cs"/>
          <w:sz w:val="24"/>
          <w:szCs w:val="24"/>
          <w:rtl/>
        </w:rPr>
        <w:t xml:space="preserve">                                          </w:t>
      </w:r>
      <w:r>
        <w:rPr>
          <w:rFonts w:ascii="David" w:hAnsi="David" w:cs="David" w:hint="cs"/>
          <w:sz w:val="24"/>
          <w:szCs w:val="24"/>
          <w:rtl/>
        </w:rPr>
        <w:tab/>
      </w:r>
      <w:r>
        <w:rPr>
          <w:rFonts w:ascii="David" w:hAnsi="David" w:cs="David" w:hint="cs"/>
          <w:sz w:val="24"/>
          <w:szCs w:val="24"/>
          <w:rtl/>
        </w:rPr>
        <w:tab/>
      </w:r>
      <w:r>
        <w:rPr>
          <w:rFonts w:ascii="David" w:hAnsi="David" w:cs="David" w:hint="cs"/>
          <w:sz w:val="24"/>
          <w:szCs w:val="24"/>
          <w:rtl/>
        </w:rPr>
        <w:tab/>
        <w:t xml:space="preserve">          </w:t>
      </w:r>
      <w:r w:rsidR="00FE756B">
        <w:rPr>
          <w:rFonts w:ascii="David" w:hAnsi="David" w:cs="David" w:hint="cs"/>
          <w:sz w:val="24"/>
          <w:szCs w:val="24"/>
          <w:rtl/>
        </w:rPr>
        <w:t>ועד מקומי</w:t>
      </w:r>
    </w:p>
    <w:sectPr w:rsidR="009D5287" w:rsidSect="00A84765">
      <w:headerReference w:type="default" r:id="rId8"/>
      <w:footerReference w:type="default" r:id="rId9"/>
      <w:pgSz w:w="11909" w:h="16834" w:code="9"/>
      <w:pgMar w:top="1985" w:right="720" w:bottom="720" w:left="720" w:header="720" w:footer="50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775A0" w14:textId="77777777" w:rsidR="00866696" w:rsidRDefault="00866696">
      <w:r>
        <w:separator/>
      </w:r>
    </w:p>
  </w:endnote>
  <w:endnote w:type="continuationSeparator" w:id="0">
    <w:p w14:paraId="50AE67E3" w14:textId="77777777" w:rsidR="00866696" w:rsidRDefault="00866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B1"/>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ttman Yad-Light">
    <w:panose1 w:val="02010401010101010101"/>
    <w:charset w:val="B1"/>
    <w:family w:val="auto"/>
    <w:pitch w:val="variable"/>
    <w:sig w:usb0="00000801" w:usb1="40000000" w:usb2="00000000" w:usb3="00000000" w:csb0="00000020" w:csb1="00000000"/>
  </w:font>
  <w:font w:name="Guttman-Aram">
    <w:altName w:val="Arial"/>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9728F" w14:textId="77777777" w:rsidR="00F33B61" w:rsidRDefault="00F33B61">
    <w:pPr>
      <w:pStyle w:val="a4"/>
      <w:jc w:val="center"/>
      <w:rPr>
        <w:rFonts w:cs="Guttman Yad-Light"/>
        <w:color w:val="00FF00"/>
        <w:szCs w:val="32"/>
      </w:rPr>
    </w:pPr>
  </w:p>
  <w:p w14:paraId="7D8CA186" w14:textId="77777777" w:rsidR="00F33B61" w:rsidRPr="00BD7751" w:rsidRDefault="00F33B61" w:rsidP="00BD7751">
    <w:pPr>
      <w:jc w:val="center"/>
      <w:rPr>
        <w:rFonts w:cs="Guttman-Aram"/>
        <w:b/>
        <w:bCs/>
        <w:sz w:val="24"/>
        <w:szCs w:val="24"/>
      </w:rPr>
    </w:pPr>
    <w:r w:rsidRPr="00BD7751">
      <w:rPr>
        <w:rFonts w:cs="Guttman-Aram" w:hint="cs"/>
        <w:b/>
        <w:bCs/>
        <w:sz w:val="24"/>
        <w:szCs w:val="24"/>
        <w:rtl/>
      </w:rPr>
      <w:t>-------------------------------------------------------------------</w:t>
    </w:r>
  </w:p>
  <w:p w14:paraId="171DA01F" w14:textId="50FE5CDB" w:rsidR="00F33B61" w:rsidRPr="00CC4843" w:rsidRDefault="00F33B61" w:rsidP="00CC4843">
    <w:pPr>
      <w:jc w:val="center"/>
      <w:rPr>
        <w:rFonts w:cs="Guttman-Aram"/>
        <w:b/>
        <w:bCs/>
        <w:color w:val="000000"/>
        <w:sz w:val="24"/>
        <w:szCs w:val="24"/>
        <w:rtl/>
      </w:rPr>
    </w:pPr>
    <w:r>
      <w:rPr>
        <w:rFonts w:cs="Guttman-Aram" w:hint="cs"/>
        <w:b/>
        <w:bCs/>
        <w:color w:val="000000"/>
        <w:sz w:val="24"/>
        <w:szCs w:val="24"/>
        <w:rtl/>
      </w:rPr>
      <w:t xml:space="preserve">אשכולות </w:t>
    </w:r>
    <w:r>
      <w:rPr>
        <w:rFonts w:cs="Guttman-Aram"/>
        <w:b/>
        <w:bCs/>
        <w:color w:val="000000"/>
        <w:sz w:val="24"/>
        <w:szCs w:val="24"/>
        <w:rtl/>
      </w:rPr>
      <w:t>–</w:t>
    </w:r>
    <w:r>
      <w:rPr>
        <w:rFonts w:cs="Guttman-Aram" w:hint="cs"/>
        <w:b/>
        <w:bCs/>
        <w:color w:val="000000"/>
        <w:sz w:val="24"/>
        <w:szCs w:val="24"/>
        <w:rtl/>
      </w:rPr>
      <w:t>מקום בו חזון הופך למציאות</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76970" w14:textId="77777777" w:rsidR="00866696" w:rsidRDefault="00866696">
      <w:r>
        <w:separator/>
      </w:r>
    </w:p>
  </w:footnote>
  <w:footnote w:type="continuationSeparator" w:id="0">
    <w:p w14:paraId="64A9C59B" w14:textId="77777777" w:rsidR="00866696" w:rsidRDefault="00866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DB025" w14:textId="5FA1ED6F" w:rsidR="00F33B61" w:rsidRDefault="00F33B61" w:rsidP="00CC082A">
    <w:pPr>
      <w:pBdr>
        <w:bottom w:val="single" w:sz="12" w:space="0" w:color="auto"/>
      </w:pBdr>
      <w:bidi/>
      <w:rPr>
        <w:rFonts w:cs="David"/>
        <w:color w:val="0000FF"/>
        <w:szCs w:val="28"/>
        <w:rtl/>
        <w:lang w:eastAsia="en-US"/>
      </w:rPr>
    </w:pPr>
    <w:r>
      <w:rPr>
        <w:rFonts w:cs="David" w:hint="cs"/>
        <w:noProof/>
        <w:color w:val="0000FF"/>
        <w:szCs w:val="28"/>
        <w:rtl/>
        <w:lang w:eastAsia="en-US"/>
      </w:rPr>
      <w:drawing>
        <wp:anchor distT="0" distB="0" distL="114300" distR="114300" simplePos="0" relativeHeight="251657728" behindDoc="0" locked="0" layoutInCell="1" allowOverlap="1" wp14:anchorId="19E9956F" wp14:editId="31167E85">
          <wp:simplePos x="0" y="0"/>
          <wp:positionH relativeFrom="column">
            <wp:posOffset>-238760</wp:posOffset>
          </wp:positionH>
          <wp:positionV relativeFrom="paragraph">
            <wp:posOffset>-381000</wp:posOffset>
          </wp:positionV>
          <wp:extent cx="1223010" cy="1047750"/>
          <wp:effectExtent l="0" t="0" r="0" b="0"/>
          <wp:wrapNone/>
          <wp:docPr id="2" name="תמונה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3010" cy="1047750"/>
                  </a:xfrm>
                  <a:prstGeom prst="rect">
                    <a:avLst/>
                  </a:prstGeom>
                  <a:noFill/>
                </pic:spPr>
              </pic:pic>
            </a:graphicData>
          </a:graphic>
        </wp:anchor>
      </w:drawing>
    </w:r>
    <w:r>
      <w:rPr>
        <w:rFonts w:cs="David"/>
        <w:b/>
        <w:bCs/>
        <w:color w:val="0000FF"/>
        <w:szCs w:val="48"/>
        <w:rtl/>
        <w:lang w:eastAsia="en-US"/>
      </w:rPr>
      <w:t>אשכולות</w:t>
    </w:r>
    <w:r>
      <w:rPr>
        <w:rFonts w:cs="David" w:hint="cs"/>
        <w:b/>
        <w:bCs/>
        <w:color w:val="0000FF"/>
        <w:szCs w:val="48"/>
        <w:rtl/>
        <w:lang w:eastAsia="en-US"/>
      </w:rPr>
      <w:t xml:space="preserve"> </w:t>
    </w:r>
    <w:r w:rsidR="00B3081C">
      <w:rPr>
        <w:rFonts w:cs="David" w:hint="cs"/>
        <w:b/>
        <w:bCs/>
        <w:color w:val="0000FF"/>
        <w:szCs w:val="48"/>
        <w:rtl/>
        <w:lang w:eastAsia="en-US"/>
      </w:rPr>
      <w:t xml:space="preserve">- </w:t>
    </w:r>
    <w:r w:rsidR="00B3081C">
      <w:rPr>
        <w:rFonts w:cs="David" w:hint="cs"/>
        <w:color w:val="0000FF"/>
        <w:szCs w:val="28"/>
        <w:rtl/>
        <w:lang w:eastAsia="en-US"/>
      </w:rPr>
      <w:t>ועד מקומי</w:t>
    </w:r>
    <w:r>
      <w:rPr>
        <w:rFonts w:cs="David" w:hint="cs"/>
        <w:color w:val="0000FF"/>
        <w:szCs w:val="28"/>
        <w:rtl/>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DAC"/>
    <w:multiLevelType w:val="hybridMultilevel"/>
    <w:tmpl w:val="43C2D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D5659"/>
    <w:multiLevelType w:val="hybridMultilevel"/>
    <w:tmpl w:val="C6F08880"/>
    <w:lvl w:ilvl="0" w:tplc="04090013">
      <w:start w:val="1"/>
      <w:numFmt w:val="hebrew1"/>
      <w:lvlText w:val="%1."/>
      <w:lvlJc w:val="center"/>
      <w:pPr>
        <w:ind w:left="720" w:hanging="360"/>
      </w:pPr>
    </w:lvl>
    <w:lvl w:ilvl="1" w:tplc="04090013">
      <w:start w:val="1"/>
      <w:numFmt w:val="hebrew1"/>
      <w:lvlText w:val="%2."/>
      <w:lvlJc w:val="center"/>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34F1A"/>
    <w:multiLevelType w:val="hybridMultilevel"/>
    <w:tmpl w:val="E19CD7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4B91575"/>
    <w:multiLevelType w:val="hybridMultilevel"/>
    <w:tmpl w:val="8C16A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6270EB"/>
    <w:multiLevelType w:val="hybridMultilevel"/>
    <w:tmpl w:val="5546E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8382B6D"/>
    <w:multiLevelType w:val="hybridMultilevel"/>
    <w:tmpl w:val="70F0088E"/>
    <w:lvl w:ilvl="0" w:tplc="0409000F">
      <w:start w:val="1"/>
      <w:numFmt w:val="decimal"/>
      <w:lvlText w:val="%1."/>
      <w:lvlJc w:val="left"/>
      <w:pPr>
        <w:ind w:left="720" w:hanging="360"/>
      </w:pPr>
    </w:lvl>
    <w:lvl w:ilvl="1" w:tplc="04090013">
      <w:start w:val="1"/>
      <w:numFmt w:val="hebrew1"/>
      <w:lvlText w:val="%2."/>
      <w:lvlJc w:val="center"/>
      <w:pPr>
        <w:ind w:left="1440" w:hanging="360"/>
      </w:pPr>
    </w:lvl>
    <w:lvl w:ilvl="2" w:tplc="2000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524773"/>
    <w:multiLevelType w:val="hybridMultilevel"/>
    <w:tmpl w:val="A8F447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5AD5A4A"/>
    <w:multiLevelType w:val="hybridMultilevel"/>
    <w:tmpl w:val="3710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682647"/>
    <w:multiLevelType w:val="hybridMultilevel"/>
    <w:tmpl w:val="2E32AB74"/>
    <w:lvl w:ilvl="0" w:tplc="053E5D62">
      <w:start w:val="1"/>
      <w:numFmt w:val="hebrew1"/>
      <w:lvlText w:val="%1."/>
      <w:lvlJc w:val="center"/>
      <w:pPr>
        <w:ind w:left="1440" w:hanging="360"/>
      </w:pPr>
      <w:rPr>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3165FB1"/>
    <w:multiLevelType w:val="hybridMultilevel"/>
    <w:tmpl w:val="3E7C89B8"/>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9"/>
  </w:num>
  <w:num w:numId="3">
    <w:abstractNumId w:val="7"/>
  </w:num>
  <w:num w:numId="4">
    <w:abstractNumId w:val="3"/>
  </w:num>
  <w:num w:numId="5">
    <w:abstractNumId w:val="4"/>
  </w:num>
  <w:num w:numId="6">
    <w:abstractNumId w:val="6"/>
  </w:num>
  <w:num w:numId="7">
    <w:abstractNumId w:val="2"/>
  </w:num>
  <w:num w:numId="8">
    <w:abstractNumId w:val="7"/>
  </w:num>
  <w:num w:numId="9">
    <w:abstractNumId w:val="3"/>
  </w:num>
  <w:num w:numId="10">
    <w:abstractNumId w:val="2"/>
  </w:num>
  <w:num w:numId="11">
    <w:abstractNumId w:val="0"/>
  </w:num>
  <w:num w:numId="12">
    <w:abstractNumId w:val="1"/>
  </w:num>
  <w:num w:numId="13">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BA0"/>
    <w:rsid w:val="00014025"/>
    <w:rsid w:val="000151DC"/>
    <w:rsid w:val="00024ABD"/>
    <w:rsid w:val="00035F38"/>
    <w:rsid w:val="000519E4"/>
    <w:rsid w:val="00065055"/>
    <w:rsid w:val="0007145F"/>
    <w:rsid w:val="0008169E"/>
    <w:rsid w:val="00090013"/>
    <w:rsid w:val="000A55EE"/>
    <w:rsid w:val="000B2DF0"/>
    <w:rsid w:val="000C354E"/>
    <w:rsid w:val="000C482E"/>
    <w:rsid w:val="000C549E"/>
    <w:rsid w:val="000D251A"/>
    <w:rsid w:val="000D7F5D"/>
    <w:rsid w:val="000E0EC2"/>
    <w:rsid w:val="000E1500"/>
    <w:rsid w:val="000E5889"/>
    <w:rsid w:val="0012244F"/>
    <w:rsid w:val="00137169"/>
    <w:rsid w:val="00143B43"/>
    <w:rsid w:val="00157B6F"/>
    <w:rsid w:val="0016358B"/>
    <w:rsid w:val="00166A5B"/>
    <w:rsid w:val="00181DCB"/>
    <w:rsid w:val="00185048"/>
    <w:rsid w:val="001B32DF"/>
    <w:rsid w:val="001B701F"/>
    <w:rsid w:val="001C2E47"/>
    <w:rsid w:val="001D2863"/>
    <w:rsid w:val="001D74CD"/>
    <w:rsid w:val="001F0766"/>
    <w:rsid w:val="00202ED8"/>
    <w:rsid w:val="00207D88"/>
    <w:rsid w:val="00211CEA"/>
    <w:rsid w:val="00216C31"/>
    <w:rsid w:val="00223882"/>
    <w:rsid w:val="0025046A"/>
    <w:rsid w:val="00257523"/>
    <w:rsid w:val="00260918"/>
    <w:rsid w:val="0026250E"/>
    <w:rsid w:val="00275672"/>
    <w:rsid w:val="00277EFD"/>
    <w:rsid w:val="002802D4"/>
    <w:rsid w:val="00283F38"/>
    <w:rsid w:val="00295B7C"/>
    <w:rsid w:val="002B2AA9"/>
    <w:rsid w:val="002B4360"/>
    <w:rsid w:val="002C2397"/>
    <w:rsid w:val="002C5878"/>
    <w:rsid w:val="002D615E"/>
    <w:rsid w:val="002F1E66"/>
    <w:rsid w:val="00301EE9"/>
    <w:rsid w:val="00305129"/>
    <w:rsid w:val="0030522F"/>
    <w:rsid w:val="00313028"/>
    <w:rsid w:val="003239BB"/>
    <w:rsid w:val="00327CA8"/>
    <w:rsid w:val="003311D9"/>
    <w:rsid w:val="00365935"/>
    <w:rsid w:val="00371FAF"/>
    <w:rsid w:val="00372634"/>
    <w:rsid w:val="00376C1F"/>
    <w:rsid w:val="003875CF"/>
    <w:rsid w:val="003905F9"/>
    <w:rsid w:val="003942DF"/>
    <w:rsid w:val="00397759"/>
    <w:rsid w:val="003A31A0"/>
    <w:rsid w:val="003B3EA2"/>
    <w:rsid w:val="003B4EE4"/>
    <w:rsid w:val="003B6837"/>
    <w:rsid w:val="003B6F4F"/>
    <w:rsid w:val="003D134C"/>
    <w:rsid w:val="003F12BD"/>
    <w:rsid w:val="003F1B82"/>
    <w:rsid w:val="00402B7A"/>
    <w:rsid w:val="00412E1A"/>
    <w:rsid w:val="00424884"/>
    <w:rsid w:val="004269EF"/>
    <w:rsid w:val="004622A3"/>
    <w:rsid w:val="00462CA8"/>
    <w:rsid w:val="0046485F"/>
    <w:rsid w:val="00465322"/>
    <w:rsid w:val="00482331"/>
    <w:rsid w:val="004879C0"/>
    <w:rsid w:val="004950E7"/>
    <w:rsid w:val="00495F33"/>
    <w:rsid w:val="004A52C8"/>
    <w:rsid w:val="004B2800"/>
    <w:rsid w:val="004B3044"/>
    <w:rsid w:val="004B33B2"/>
    <w:rsid w:val="004B62AE"/>
    <w:rsid w:val="004E0CB5"/>
    <w:rsid w:val="004E133B"/>
    <w:rsid w:val="004E596C"/>
    <w:rsid w:val="0050665B"/>
    <w:rsid w:val="00506E26"/>
    <w:rsid w:val="0051414E"/>
    <w:rsid w:val="00515895"/>
    <w:rsid w:val="00517D08"/>
    <w:rsid w:val="00530322"/>
    <w:rsid w:val="00534DC2"/>
    <w:rsid w:val="00537B32"/>
    <w:rsid w:val="005420E5"/>
    <w:rsid w:val="005445B6"/>
    <w:rsid w:val="00547E4D"/>
    <w:rsid w:val="00555A19"/>
    <w:rsid w:val="00566AAD"/>
    <w:rsid w:val="0057282E"/>
    <w:rsid w:val="0058182D"/>
    <w:rsid w:val="005A2145"/>
    <w:rsid w:val="005A4E9A"/>
    <w:rsid w:val="005B2A2F"/>
    <w:rsid w:val="005C0207"/>
    <w:rsid w:val="005C09A0"/>
    <w:rsid w:val="005D30EB"/>
    <w:rsid w:val="005D3597"/>
    <w:rsid w:val="005D6C8E"/>
    <w:rsid w:val="005E3BF5"/>
    <w:rsid w:val="005E3E05"/>
    <w:rsid w:val="005E692A"/>
    <w:rsid w:val="00616505"/>
    <w:rsid w:val="00632ED7"/>
    <w:rsid w:val="006452A0"/>
    <w:rsid w:val="00647644"/>
    <w:rsid w:val="00647933"/>
    <w:rsid w:val="00671879"/>
    <w:rsid w:val="006719FB"/>
    <w:rsid w:val="00676F07"/>
    <w:rsid w:val="006A3F8E"/>
    <w:rsid w:val="006A4159"/>
    <w:rsid w:val="006B2E86"/>
    <w:rsid w:val="006B4AF5"/>
    <w:rsid w:val="006B70C8"/>
    <w:rsid w:val="006B77B0"/>
    <w:rsid w:val="006D23CA"/>
    <w:rsid w:val="006E2655"/>
    <w:rsid w:val="006F555D"/>
    <w:rsid w:val="006F7D13"/>
    <w:rsid w:val="00703BA0"/>
    <w:rsid w:val="00707D47"/>
    <w:rsid w:val="00715F88"/>
    <w:rsid w:val="007160A2"/>
    <w:rsid w:val="00725DFD"/>
    <w:rsid w:val="007279FA"/>
    <w:rsid w:val="00731F9D"/>
    <w:rsid w:val="007455C2"/>
    <w:rsid w:val="007538B6"/>
    <w:rsid w:val="00762FD7"/>
    <w:rsid w:val="0076341D"/>
    <w:rsid w:val="007651B1"/>
    <w:rsid w:val="00766B28"/>
    <w:rsid w:val="007674D7"/>
    <w:rsid w:val="00780C9D"/>
    <w:rsid w:val="0078176D"/>
    <w:rsid w:val="007840FF"/>
    <w:rsid w:val="00790271"/>
    <w:rsid w:val="007A0D53"/>
    <w:rsid w:val="007A361D"/>
    <w:rsid w:val="007A40D2"/>
    <w:rsid w:val="007A49EE"/>
    <w:rsid w:val="007A6A20"/>
    <w:rsid w:val="007B133D"/>
    <w:rsid w:val="007B2273"/>
    <w:rsid w:val="007B4767"/>
    <w:rsid w:val="007B6A5B"/>
    <w:rsid w:val="007B7B9B"/>
    <w:rsid w:val="007C3203"/>
    <w:rsid w:val="00802261"/>
    <w:rsid w:val="00824485"/>
    <w:rsid w:val="00825CE1"/>
    <w:rsid w:val="00831630"/>
    <w:rsid w:val="00832D82"/>
    <w:rsid w:val="008374C5"/>
    <w:rsid w:val="00841FA5"/>
    <w:rsid w:val="00842206"/>
    <w:rsid w:val="00842D15"/>
    <w:rsid w:val="00846964"/>
    <w:rsid w:val="00857AED"/>
    <w:rsid w:val="008623CF"/>
    <w:rsid w:val="00863930"/>
    <w:rsid w:val="00864B57"/>
    <w:rsid w:val="00866696"/>
    <w:rsid w:val="00867368"/>
    <w:rsid w:val="008820F3"/>
    <w:rsid w:val="00883E25"/>
    <w:rsid w:val="0088740B"/>
    <w:rsid w:val="008963FC"/>
    <w:rsid w:val="008A2472"/>
    <w:rsid w:val="008A43DD"/>
    <w:rsid w:val="008B35AE"/>
    <w:rsid w:val="008B3933"/>
    <w:rsid w:val="008B5678"/>
    <w:rsid w:val="008B6D9C"/>
    <w:rsid w:val="008D00D1"/>
    <w:rsid w:val="008D0606"/>
    <w:rsid w:val="008D2D77"/>
    <w:rsid w:val="008D6283"/>
    <w:rsid w:val="008E2784"/>
    <w:rsid w:val="008E7395"/>
    <w:rsid w:val="009111A5"/>
    <w:rsid w:val="00914A4D"/>
    <w:rsid w:val="00917EDF"/>
    <w:rsid w:val="00922826"/>
    <w:rsid w:val="00924549"/>
    <w:rsid w:val="009254BB"/>
    <w:rsid w:val="009310E5"/>
    <w:rsid w:val="00935BBF"/>
    <w:rsid w:val="009428F7"/>
    <w:rsid w:val="0094496C"/>
    <w:rsid w:val="009455AA"/>
    <w:rsid w:val="00973F6F"/>
    <w:rsid w:val="0099082E"/>
    <w:rsid w:val="009B144A"/>
    <w:rsid w:val="009C41AC"/>
    <w:rsid w:val="009D2B4A"/>
    <w:rsid w:val="009D5287"/>
    <w:rsid w:val="009D6D5E"/>
    <w:rsid w:val="009E23FC"/>
    <w:rsid w:val="009E6EC0"/>
    <w:rsid w:val="009E76C3"/>
    <w:rsid w:val="009F18CE"/>
    <w:rsid w:val="009F1DA3"/>
    <w:rsid w:val="00A0188D"/>
    <w:rsid w:val="00A25ADC"/>
    <w:rsid w:val="00A2714A"/>
    <w:rsid w:val="00A27408"/>
    <w:rsid w:val="00A30437"/>
    <w:rsid w:val="00A52D98"/>
    <w:rsid w:val="00A706DE"/>
    <w:rsid w:val="00A71C66"/>
    <w:rsid w:val="00A74EA4"/>
    <w:rsid w:val="00A77153"/>
    <w:rsid w:val="00A77332"/>
    <w:rsid w:val="00A84615"/>
    <w:rsid w:val="00A84765"/>
    <w:rsid w:val="00A866B9"/>
    <w:rsid w:val="00A9107F"/>
    <w:rsid w:val="00A91767"/>
    <w:rsid w:val="00A94458"/>
    <w:rsid w:val="00A95434"/>
    <w:rsid w:val="00AA0649"/>
    <w:rsid w:val="00AA79BB"/>
    <w:rsid w:val="00AB1365"/>
    <w:rsid w:val="00AB296E"/>
    <w:rsid w:val="00AB680E"/>
    <w:rsid w:val="00AC01BD"/>
    <w:rsid w:val="00AC2FB1"/>
    <w:rsid w:val="00AC5EC6"/>
    <w:rsid w:val="00AC6B31"/>
    <w:rsid w:val="00AD6BD2"/>
    <w:rsid w:val="00AE32F0"/>
    <w:rsid w:val="00AF1F1F"/>
    <w:rsid w:val="00AF3FF8"/>
    <w:rsid w:val="00AF7CB3"/>
    <w:rsid w:val="00B2689E"/>
    <w:rsid w:val="00B3081C"/>
    <w:rsid w:val="00B32783"/>
    <w:rsid w:val="00B329CA"/>
    <w:rsid w:val="00B34538"/>
    <w:rsid w:val="00B562CF"/>
    <w:rsid w:val="00B61183"/>
    <w:rsid w:val="00B6350F"/>
    <w:rsid w:val="00B657D0"/>
    <w:rsid w:val="00B716D3"/>
    <w:rsid w:val="00B76E40"/>
    <w:rsid w:val="00B82EDD"/>
    <w:rsid w:val="00B9746C"/>
    <w:rsid w:val="00BA1448"/>
    <w:rsid w:val="00BA1F52"/>
    <w:rsid w:val="00BA46B5"/>
    <w:rsid w:val="00BD7751"/>
    <w:rsid w:val="00BE6A4D"/>
    <w:rsid w:val="00BF2843"/>
    <w:rsid w:val="00C03B68"/>
    <w:rsid w:val="00C13CAC"/>
    <w:rsid w:val="00C15496"/>
    <w:rsid w:val="00C17AAA"/>
    <w:rsid w:val="00C263BA"/>
    <w:rsid w:val="00C30673"/>
    <w:rsid w:val="00C34CB1"/>
    <w:rsid w:val="00C400F5"/>
    <w:rsid w:val="00C4143C"/>
    <w:rsid w:val="00C45AAB"/>
    <w:rsid w:val="00C600CD"/>
    <w:rsid w:val="00C70888"/>
    <w:rsid w:val="00C71451"/>
    <w:rsid w:val="00C83E03"/>
    <w:rsid w:val="00C87F61"/>
    <w:rsid w:val="00C951F6"/>
    <w:rsid w:val="00CA1444"/>
    <w:rsid w:val="00CA1C02"/>
    <w:rsid w:val="00CB78B8"/>
    <w:rsid w:val="00CC082A"/>
    <w:rsid w:val="00CC4843"/>
    <w:rsid w:val="00CD57E2"/>
    <w:rsid w:val="00CE6846"/>
    <w:rsid w:val="00CF03B0"/>
    <w:rsid w:val="00CF2692"/>
    <w:rsid w:val="00D16C7F"/>
    <w:rsid w:val="00D21B51"/>
    <w:rsid w:val="00D336C3"/>
    <w:rsid w:val="00D524C8"/>
    <w:rsid w:val="00D620A5"/>
    <w:rsid w:val="00D63447"/>
    <w:rsid w:val="00D653A4"/>
    <w:rsid w:val="00D65432"/>
    <w:rsid w:val="00D66358"/>
    <w:rsid w:val="00D778D6"/>
    <w:rsid w:val="00D81874"/>
    <w:rsid w:val="00D86370"/>
    <w:rsid w:val="00D907D1"/>
    <w:rsid w:val="00D90B32"/>
    <w:rsid w:val="00DA6B80"/>
    <w:rsid w:val="00DB1C1C"/>
    <w:rsid w:val="00DB23F3"/>
    <w:rsid w:val="00DB4DE1"/>
    <w:rsid w:val="00DB63BF"/>
    <w:rsid w:val="00DB6CA1"/>
    <w:rsid w:val="00DC138D"/>
    <w:rsid w:val="00DD06AE"/>
    <w:rsid w:val="00DD2D80"/>
    <w:rsid w:val="00DD568A"/>
    <w:rsid w:val="00DF153A"/>
    <w:rsid w:val="00DF607A"/>
    <w:rsid w:val="00E14763"/>
    <w:rsid w:val="00E1730B"/>
    <w:rsid w:val="00E2154E"/>
    <w:rsid w:val="00E24C38"/>
    <w:rsid w:val="00E5055C"/>
    <w:rsid w:val="00E5215B"/>
    <w:rsid w:val="00E54D24"/>
    <w:rsid w:val="00E57A8B"/>
    <w:rsid w:val="00E67B71"/>
    <w:rsid w:val="00E728C2"/>
    <w:rsid w:val="00E86BA6"/>
    <w:rsid w:val="00E91022"/>
    <w:rsid w:val="00E91227"/>
    <w:rsid w:val="00E95532"/>
    <w:rsid w:val="00E961B6"/>
    <w:rsid w:val="00E9654D"/>
    <w:rsid w:val="00EA024D"/>
    <w:rsid w:val="00EA275F"/>
    <w:rsid w:val="00EA4062"/>
    <w:rsid w:val="00EA63A6"/>
    <w:rsid w:val="00EB4B5B"/>
    <w:rsid w:val="00EB6E1B"/>
    <w:rsid w:val="00EE7834"/>
    <w:rsid w:val="00EF0998"/>
    <w:rsid w:val="00EF31E8"/>
    <w:rsid w:val="00F01567"/>
    <w:rsid w:val="00F02E1D"/>
    <w:rsid w:val="00F07A0B"/>
    <w:rsid w:val="00F259C7"/>
    <w:rsid w:val="00F33B61"/>
    <w:rsid w:val="00F46D4B"/>
    <w:rsid w:val="00F569E3"/>
    <w:rsid w:val="00F84AD5"/>
    <w:rsid w:val="00F868D1"/>
    <w:rsid w:val="00F963FF"/>
    <w:rsid w:val="00FA1C62"/>
    <w:rsid w:val="00FA734A"/>
    <w:rsid w:val="00FB028F"/>
    <w:rsid w:val="00FB5140"/>
    <w:rsid w:val="00FB69FC"/>
    <w:rsid w:val="00FC6BA9"/>
    <w:rsid w:val="00FE756B"/>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74C791"/>
  <w15:docId w15:val="{B29EE129-3858-4FC7-87B0-6C8653C1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842206"/>
    <w:rPr>
      <w:rFonts w:cs="Miriam"/>
      <w:lang w:eastAsia="he-IL"/>
    </w:rPr>
  </w:style>
  <w:style w:type="paragraph" w:styleId="1">
    <w:name w:val="heading 1"/>
    <w:basedOn w:val="a"/>
    <w:next w:val="a"/>
    <w:qFormat/>
    <w:rsid w:val="00842206"/>
    <w:pPr>
      <w:keepNext/>
      <w:bidi/>
      <w:outlineLvl w:val="0"/>
    </w:pPr>
    <w:rPr>
      <w:rFonts w:cs="David"/>
      <w:szCs w:val="24"/>
      <w:lang w:eastAsia="en-US"/>
    </w:rPr>
  </w:style>
  <w:style w:type="paragraph" w:styleId="2">
    <w:name w:val="heading 2"/>
    <w:basedOn w:val="a"/>
    <w:next w:val="a"/>
    <w:qFormat/>
    <w:rsid w:val="00842206"/>
    <w:pPr>
      <w:keepNext/>
      <w:bidi/>
      <w:jc w:val="right"/>
      <w:outlineLvl w:val="1"/>
    </w:pPr>
    <w:rPr>
      <w:rFonts w:cs="David"/>
      <w:szCs w:val="24"/>
    </w:rPr>
  </w:style>
  <w:style w:type="paragraph" w:styleId="3">
    <w:name w:val="heading 3"/>
    <w:basedOn w:val="a"/>
    <w:next w:val="a"/>
    <w:qFormat/>
    <w:rsid w:val="00842206"/>
    <w:pPr>
      <w:keepNext/>
      <w:bidi/>
      <w:jc w:val="center"/>
      <w:outlineLvl w:val="2"/>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42206"/>
    <w:pPr>
      <w:tabs>
        <w:tab w:val="center" w:pos="4153"/>
        <w:tab w:val="right" w:pos="8306"/>
      </w:tabs>
    </w:pPr>
  </w:style>
  <w:style w:type="paragraph" w:styleId="a4">
    <w:name w:val="footer"/>
    <w:basedOn w:val="a"/>
    <w:rsid w:val="00842206"/>
    <w:pPr>
      <w:tabs>
        <w:tab w:val="center" w:pos="4153"/>
        <w:tab w:val="right" w:pos="8306"/>
      </w:tabs>
    </w:pPr>
  </w:style>
  <w:style w:type="character" w:styleId="Hyperlink">
    <w:name w:val="Hyperlink"/>
    <w:rsid w:val="00842206"/>
    <w:rPr>
      <w:color w:val="0000FF"/>
      <w:u w:val="single"/>
    </w:rPr>
  </w:style>
  <w:style w:type="table" w:customStyle="1" w:styleId="10">
    <w:name w:val="טבלת רשת1"/>
    <w:basedOn w:val="a1"/>
    <w:rsid w:val="00A70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5E3BF5"/>
    <w:pPr>
      <w:bidi/>
      <w:spacing w:after="200" w:line="276" w:lineRule="auto"/>
      <w:ind w:left="720"/>
      <w:contextualSpacing/>
    </w:pPr>
    <w:rPr>
      <w:rFonts w:ascii="Calibri" w:eastAsia="Calibri" w:hAnsi="Calibri" w:cs="Arial"/>
      <w:sz w:val="22"/>
      <w:szCs w:val="22"/>
      <w:lang w:eastAsia="en-US"/>
    </w:rPr>
  </w:style>
  <w:style w:type="paragraph" w:styleId="NormalWeb">
    <w:name w:val="Normal (Web)"/>
    <w:basedOn w:val="a"/>
    <w:uiPriority w:val="99"/>
    <w:unhideWhenUsed/>
    <w:rsid w:val="00207D88"/>
    <w:pPr>
      <w:spacing w:before="100" w:beforeAutospacing="1" w:after="100" w:afterAutospacing="1"/>
    </w:pPr>
    <w:rPr>
      <w:rFonts w:cs="Times New Roman"/>
      <w:sz w:val="24"/>
      <w:szCs w:val="24"/>
      <w:lang w:eastAsia="en-US"/>
    </w:rPr>
  </w:style>
  <w:style w:type="table" w:styleId="a6">
    <w:name w:val="Table Grid"/>
    <w:basedOn w:val="a1"/>
    <w:uiPriority w:val="59"/>
    <w:rsid w:val="00566A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0965">
      <w:bodyDiv w:val="1"/>
      <w:marLeft w:val="0"/>
      <w:marRight w:val="0"/>
      <w:marTop w:val="0"/>
      <w:marBottom w:val="0"/>
      <w:divBdr>
        <w:top w:val="none" w:sz="0" w:space="0" w:color="auto"/>
        <w:left w:val="none" w:sz="0" w:space="0" w:color="auto"/>
        <w:bottom w:val="none" w:sz="0" w:space="0" w:color="auto"/>
        <w:right w:val="none" w:sz="0" w:space="0" w:color="auto"/>
      </w:divBdr>
    </w:div>
    <w:div w:id="137908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520and%2520Settings\orit\Application%2520Data\Microsoft\Templates\&#1488;&#1513;&#1499;&#1493;&#1500;&#1493;&#1514;%2520&#1495;&#1491;&#1513;.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860E7B-CAAB-4A1A-8130-539BF1734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אשכולות%20חדש</Template>
  <TotalTime>35</TotalTime>
  <Pages>4</Pages>
  <Words>859</Words>
  <Characters>4295</Characters>
  <Application>Microsoft Office Word</Application>
  <DocSecurity>0</DocSecurity>
  <Lines>35</Lines>
  <Paragraphs>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Default Normal Template</vt:lpstr>
      <vt:lpstr>Default Normal Template</vt:lpstr>
    </vt:vector>
  </TitlesOfParts>
  <Company>MS</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 Normal Template</dc:title>
  <dc:creator>א</dc:creator>
  <cp:lastModifiedBy>JONATAN LANIADO</cp:lastModifiedBy>
  <cp:revision>7</cp:revision>
  <cp:lastPrinted>2019-10-16T07:51:00Z</cp:lastPrinted>
  <dcterms:created xsi:type="dcterms:W3CDTF">2020-03-28T10:38:00Z</dcterms:created>
  <dcterms:modified xsi:type="dcterms:W3CDTF">2020-04-04T12:18:00Z</dcterms:modified>
</cp:coreProperties>
</file>