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B" w:rsidRDefault="0073270E" w:rsidP="00242164">
      <w:pPr>
        <w:spacing w:after="0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הודעות ועדכונים ובית הכנסת</w:t>
      </w:r>
    </w:p>
    <w:p w:rsidR="0073270E" w:rsidRPr="0073270E" w:rsidRDefault="0073270E" w:rsidP="00242164">
      <w:pPr>
        <w:spacing w:after="0"/>
        <w:rPr>
          <w:rFonts w:hint="cs"/>
          <w:b/>
          <w:bCs/>
          <w:sz w:val="10"/>
          <w:szCs w:val="10"/>
          <w:u w:val="single"/>
          <w:rtl/>
        </w:rPr>
      </w:pPr>
    </w:p>
    <w:p w:rsidR="00242164" w:rsidRDefault="00242164" w:rsidP="00242164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א. בשבת שחלפה נערכה חגיגת בר המצווה ליותם רז </w:t>
      </w:r>
      <w:r>
        <w:rPr>
          <w:rtl/>
        </w:rPr>
        <w:t>–</w:t>
      </w:r>
      <w:r>
        <w:rPr>
          <w:rFonts w:hint="cs"/>
          <w:rtl/>
        </w:rPr>
        <w:t xml:space="preserve"> קרסו בבית הכנסת. בהזדמנות זו, נאחל</w:t>
      </w:r>
    </w:p>
    <w:p w:rsidR="00242164" w:rsidRDefault="00242164" w:rsidP="00242164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    שוב </w:t>
      </w:r>
      <w:r w:rsidR="0073270E">
        <w:rPr>
          <w:rFonts w:hint="cs"/>
          <w:rtl/>
        </w:rPr>
        <w:t>לחתן הבר מצווה</w:t>
      </w:r>
      <w:r>
        <w:rPr>
          <w:rFonts w:hint="cs"/>
          <w:rtl/>
        </w:rPr>
        <w:t>, הוריו,</w:t>
      </w:r>
      <w:r w:rsidR="0073270E">
        <w:rPr>
          <w:rFonts w:hint="cs"/>
          <w:rtl/>
        </w:rPr>
        <w:t xml:space="preserve"> </w:t>
      </w:r>
      <w:r>
        <w:rPr>
          <w:rFonts w:hint="cs"/>
          <w:rtl/>
        </w:rPr>
        <w:t>ובני משפחתו  - מזל טוב והצלחה !!!</w:t>
      </w:r>
    </w:p>
    <w:p w:rsidR="00242164" w:rsidRDefault="00242164" w:rsidP="00242164">
      <w:pPr>
        <w:spacing w:after="0"/>
        <w:rPr>
          <w:rFonts w:hint="cs"/>
          <w:rtl/>
        </w:rPr>
      </w:pPr>
      <w:r>
        <w:rPr>
          <w:rFonts w:hint="cs"/>
          <w:rtl/>
        </w:rPr>
        <w:t>ב. בהזדמנו</w:t>
      </w:r>
      <w:r w:rsidR="0073270E">
        <w:rPr>
          <w:rFonts w:hint="cs"/>
          <w:rtl/>
        </w:rPr>
        <w:t>ת</w:t>
      </w:r>
      <w:r>
        <w:rPr>
          <w:rFonts w:hint="cs"/>
          <w:rtl/>
        </w:rPr>
        <w:t xml:space="preserve"> זו אדגיש שכל המעוניינים לחגוג את בר המצווה בבית הכנסת</w:t>
      </w:r>
      <w:r w:rsidR="0073270E">
        <w:rPr>
          <w:rFonts w:hint="cs"/>
          <w:rtl/>
        </w:rPr>
        <w:t>,</w:t>
      </w:r>
      <w:r>
        <w:rPr>
          <w:rFonts w:hint="cs"/>
          <w:rtl/>
        </w:rPr>
        <w:t xml:space="preserve"> מתבקשים לפנות ליואל </w:t>
      </w:r>
    </w:p>
    <w:p w:rsidR="00242164" w:rsidRDefault="00242164" w:rsidP="00242164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    רדושר לשם תיאום האירוע</w:t>
      </w:r>
      <w:r w:rsidR="0073270E">
        <w:rPr>
          <w:rFonts w:hint="cs"/>
          <w:rtl/>
        </w:rPr>
        <w:t>,</w:t>
      </w:r>
      <w:r>
        <w:rPr>
          <w:rFonts w:hint="cs"/>
          <w:rtl/>
        </w:rPr>
        <w:t xml:space="preserve"> ו</w:t>
      </w:r>
      <w:r w:rsidR="0073270E">
        <w:rPr>
          <w:rFonts w:hint="cs"/>
          <w:rtl/>
        </w:rPr>
        <w:t xml:space="preserve">קבלת </w:t>
      </w:r>
      <w:r>
        <w:rPr>
          <w:rFonts w:hint="cs"/>
          <w:rtl/>
        </w:rPr>
        <w:t>תדריך קצר בהתאם לנוהל הקיים.</w:t>
      </w:r>
    </w:p>
    <w:p w:rsidR="00242164" w:rsidRDefault="00242164" w:rsidP="00242164">
      <w:pPr>
        <w:spacing w:after="0"/>
        <w:rPr>
          <w:rFonts w:hint="cs"/>
          <w:rtl/>
        </w:rPr>
      </w:pPr>
      <w:r>
        <w:rPr>
          <w:rFonts w:hint="cs"/>
          <w:rtl/>
        </w:rPr>
        <w:t>ג. לקראת חג החנוכה הבא עלינו לטובה</w:t>
      </w:r>
      <w:r w:rsidR="0073270E">
        <w:rPr>
          <w:rFonts w:hint="cs"/>
          <w:rtl/>
        </w:rPr>
        <w:t>,</w:t>
      </w:r>
      <w:r>
        <w:rPr>
          <w:rFonts w:hint="cs"/>
          <w:rtl/>
        </w:rPr>
        <w:t xml:space="preserve"> החלטנו לשתף פעולה עם הועדות האחרות במושב ע"מ</w:t>
      </w:r>
    </w:p>
    <w:p w:rsidR="00242164" w:rsidRDefault="0073270E" w:rsidP="00242164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    לחגוג את </w:t>
      </w:r>
      <w:r w:rsidR="00242164">
        <w:rPr>
          <w:rFonts w:hint="cs"/>
          <w:rtl/>
        </w:rPr>
        <w:t xml:space="preserve">חג </w:t>
      </w:r>
      <w:r>
        <w:rPr>
          <w:rFonts w:hint="cs"/>
          <w:rtl/>
        </w:rPr>
        <w:t xml:space="preserve">האורים ביחד </w:t>
      </w:r>
      <w:r w:rsidR="00242164">
        <w:rPr>
          <w:rFonts w:hint="cs"/>
          <w:rtl/>
        </w:rPr>
        <w:t>ביום ראשון</w:t>
      </w:r>
      <w:r>
        <w:rPr>
          <w:rFonts w:hint="cs"/>
          <w:rtl/>
        </w:rPr>
        <w:t>-</w:t>
      </w:r>
      <w:r w:rsidR="00242164">
        <w:rPr>
          <w:rFonts w:hint="cs"/>
          <w:rtl/>
        </w:rPr>
        <w:t xml:space="preserve"> 9/12/18</w:t>
      </w:r>
      <w:r>
        <w:rPr>
          <w:rFonts w:hint="cs"/>
          <w:rtl/>
        </w:rPr>
        <w:t>, התכנית תופץ בהקדם לעיונכם.</w:t>
      </w:r>
    </w:p>
    <w:p w:rsidR="00F127BC" w:rsidRPr="0073270E" w:rsidRDefault="00242164" w:rsidP="0073270E">
      <w:pPr>
        <w:spacing w:after="0"/>
        <w:rPr>
          <w:rtl/>
        </w:rPr>
      </w:pPr>
      <w:r>
        <w:rPr>
          <w:rFonts w:hint="cs"/>
          <w:rtl/>
        </w:rPr>
        <w:t xml:space="preserve">    </w:t>
      </w:r>
    </w:p>
    <w:p w:rsidR="00DA29A8" w:rsidRDefault="003E649B" w:rsidP="0073270E">
      <w:pPr>
        <w:spacing w:after="0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פרשת השבוע  - </w:t>
      </w:r>
      <w:r w:rsidR="005C18A3">
        <w:rPr>
          <w:rFonts w:hint="cs"/>
          <w:b/>
          <w:bCs/>
          <w:u w:val="single"/>
          <w:rtl/>
        </w:rPr>
        <w:t>"</w:t>
      </w:r>
      <w:r>
        <w:rPr>
          <w:rFonts w:hint="cs"/>
          <w:b/>
          <w:bCs/>
          <w:u w:val="single"/>
          <w:rtl/>
        </w:rPr>
        <w:t>תולדות</w:t>
      </w:r>
      <w:r w:rsidR="005C18A3">
        <w:rPr>
          <w:rFonts w:hint="cs"/>
          <w:b/>
          <w:bCs/>
          <w:u w:val="single"/>
          <w:rtl/>
        </w:rPr>
        <w:t>"</w:t>
      </w:r>
      <w:r w:rsidR="00547E13">
        <w:rPr>
          <w:rFonts w:hint="cs"/>
          <w:b/>
          <w:bCs/>
          <w:u w:val="single"/>
          <w:rtl/>
        </w:rPr>
        <w:t xml:space="preserve"> </w:t>
      </w:r>
      <w:r w:rsidR="00547E13">
        <w:rPr>
          <w:b/>
          <w:bCs/>
          <w:u w:val="single"/>
          <w:rtl/>
        </w:rPr>
        <w:t>–</w:t>
      </w:r>
      <w:r w:rsidR="00547E13">
        <w:rPr>
          <w:rFonts w:hint="cs"/>
          <w:b/>
          <w:bCs/>
          <w:u w:val="single"/>
          <w:rtl/>
        </w:rPr>
        <w:t xml:space="preserve"> </w:t>
      </w:r>
      <w:r w:rsidR="005C18A3">
        <w:rPr>
          <w:rFonts w:hint="cs"/>
          <w:b/>
          <w:bCs/>
          <w:u w:val="single"/>
          <w:rtl/>
        </w:rPr>
        <w:t>כוחה ומעמדה</w:t>
      </w:r>
      <w:r w:rsidR="00547E13">
        <w:rPr>
          <w:rFonts w:hint="cs"/>
          <w:b/>
          <w:bCs/>
          <w:u w:val="single"/>
          <w:rtl/>
        </w:rPr>
        <w:t xml:space="preserve"> של רבקה</w:t>
      </w:r>
    </w:p>
    <w:p w:rsidR="005C18A3" w:rsidRPr="005C18A3" w:rsidRDefault="005C18A3" w:rsidP="0073270E">
      <w:pPr>
        <w:spacing w:after="0"/>
        <w:rPr>
          <w:rFonts w:hint="cs"/>
          <w:b/>
          <w:bCs/>
          <w:rtl/>
        </w:rPr>
      </w:pPr>
      <w:r w:rsidRPr="005C18A3">
        <w:rPr>
          <w:rFonts w:hint="cs"/>
          <w:b/>
          <w:bCs/>
          <w:rtl/>
        </w:rPr>
        <w:t>אלי נבון</w:t>
      </w:r>
    </w:p>
    <w:p w:rsidR="0073270E" w:rsidRPr="0073270E" w:rsidRDefault="0073270E" w:rsidP="0073270E">
      <w:pPr>
        <w:spacing w:after="0"/>
        <w:rPr>
          <w:b/>
          <w:bCs/>
          <w:sz w:val="10"/>
          <w:szCs w:val="10"/>
          <w:u w:val="single"/>
          <w:rtl/>
        </w:rPr>
      </w:pPr>
    </w:p>
    <w:p w:rsidR="007C7A6D" w:rsidRDefault="003E649B" w:rsidP="0073270E">
      <w:pPr>
        <w:spacing w:after="0"/>
        <w:rPr>
          <w:rFonts w:ascii="Arial" w:eastAsia="Calibri" w:hAnsi="Arial" w:cs="Arial" w:hint="cs"/>
          <w:sz w:val="10"/>
          <w:szCs w:val="10"/>
          <w:shd w:val="clear" w:color="auto" w:fill="FFFFFF"/>
          <w:rtl/>
        </w:rPr>
      </w:pPr>
      <w:r>
        <w:rPr>
          <w:rFonts w:ascii="Arial" w:eastAsia="Calibri" w:hAnsi="Arial" w:cs="Arial" w:hint="cs"/>
          <w:shd w:val="clear" w:color="auto" w:fill="FFFFFF"/>
          <w:rtl/>
        </w:rPr>
        <w:t>ה</w:t>
      </w:r>
      <w:r w:rsidRPr="003E649B">
        <w:rPr>
          <w:rFonts w:ascii="Arial" w:eastAsia="Calibri" w:hAnsi="Arial" w:cs="Arial"/>
          <w:shd w:val="clear" w:color="auto" w:fill="FFFFFF"/>
          <w:rtl/>
        </w:rPr>
        <w:t xml:space="preserve">פרשה הקודמת, </w:t>
      </w:r>
      <w:r>
        <w:rPr>
          <w:rFonts w:ascii="Arial" w:eastAsia="Calibri" w:hAnsi="Arial" w:cs="Arial" w:hint="cs"/>
          <w:shd w:val="clear" w:color="auto" w:fill="FFFFFF"/>
          <w:rtl/>
        </w:rPr>
        <w:t>"</w:t>
      </w:r>
      <w:r w:rsidRPr="003E649B">
        <w:rPr>
          <w:rFonts w:ascii="Arial" w:eastAsia="Calibri" w:hAnsi="Arial" w:cs="Arial"/>
          <w:shd w:val="clear" w:color="auto" w:fill="FFFFFF"/>
          <w:rtl/>
        </w:rPr>
        <w:t>חיי שרה</w:t>
      </w:r>
      <w:r>
        <w:rPr>
          <w:rFonts w:ascii="Arial" w:eastAsia="Calibri" w:hAnsi="Arial" w:cs="Arial" w:hint="cs"/>
          <w:shd w:val="clear" w:color="auto" w:fill="FFFFFF"/>
          <w:rtl/>
        </w:rPr>
        <w:t>"</w:t>
      </w:r>
      <w:r w:rsidRPr="003E649B">
        <w:rPr>
          <w:rFonts w:ascii="Arial" w:eastAsia="Calibri" w:hAnsi="Arial" w:cs="Arial"/>
          <w:shd w:val="clear" w:color="auto" w:fill="FFFFFF"/>
          <w:rtl/>
        </w:rPr>
        <w:t>,</w:t>
      </w:r>
      <w:r>
        <w:rPr>
          <w:rFonts w:ascii="Arial" w:eastAsia="Calibri" w:hAnsi="Arial" w:cs="Arial" w:hint="cs"/>
          <w:shd w:val="clear" w:color="auto" w:fill="FFFFFF"/>
          <w:rtl/>
        </w:rPr>
        <w:t xml:space="preserve"> </w:t>
      </w:r>
      <w:r w:rsidR="007C7A6D">
        <w:rPr>
          <w:rFonts w:ascii="Arial" w:eastAsia="Calibri" w:hAnsi="Arial" w:cs="Arial" w:hint="cs"/>
          <w:shd w:val="clear" w:color="auto" w:fill="FFFFFF"/>
          <w:rtl/>
        </w:rPr>
        <w:t xml:space="preserve">נפתחה בתיאור מותה </w:t>
      </w:r>
      <w:r>
        <w:rPr>
          <w:rFonts w:ascii="Arial" w:eastAsia="Calibri" w:hAnsi="Arial" w:cs="Arial" w:hint="cs"/>
          <w:shd w:val="clear" w:color="auto" w:fill="FFFFFF"/>
          <w:rtl/>
        </w:rPr>
        <w:t xml:space="preserve">של שרה, שליחותו המופלאה של אליעזר </w:t>
      </w:r>
      <w:r w:rsidR="007C7A6D">
        <w:rPr>
          <w:rFonts w:ascii="Arial" w:eastAsia="Calibri" w:hAnsi="Arial" w:cs="Arial" w:hint="cs"/>
          <w:shd w:val="clear" w:color="auto" w:fill="FFFFFF"/>
          <w:rtl/>
        </w:rPr>
        <w:t>לחרן</w:t>
      </w:r>
      <w:r>
        <w:rPr>
          <w:rFonts w:ascii="Arial" w:eastAsia="Calibri" w:hAnsi="Arial" w:cs="Arial" w:hint="cs"/>
          <w:shd w:val="clear" w:color="auto" w:fill="FFFFFF"/>
          <w:rtl/>
        </w:rPr>
        <w:t>, נישואי יצחק ורבקה ופטירת אברהם אבינו.</w:t>
      </w:r>
    </w:p>
    <w:p w:rsidR="0073270E" w:rsidRPr="0073270E" w:rsidRDefault="0073270E" w:rsidP="0073270E">
      <w:pPr>
        <w:spacing w:after="0"/>
        <w:rPr>
          <w:rFonts w:ascii="Arial" w:eastAsia="Calibri" w:hAnsi="Arial" w:cs="Arial" w:hint="cs"/>
          <w:sz w:val="10"/>
          <w:szCs w:val="10"/>
          <w:shd w:val="clear" w:color="auto" w:fill="FFFFFF"/>
          <w:rtl/>
        </w:rPr>
      </w:pPr>
    </w:p>
    <w:p w:rsidR="00603A34" w:rsidRDefault="003E649B" w:rsidP="0073270E">
      <w:pPr>
        <w:spacing w:after="0"/>
        <w:rPr>
          <w:rFonts w:ascii="Arial" w:eastAsia="Calibri" w:hAnsi="Arial" w:cs="Arial" w:hint="cs"/>
          <w:shd w:val="clear" w:color="auto" w:fill="FFFFFF"/>
          <w:rtl/>
        </w:rPr>
      </w:pPr>
      <w:r>
        <w:rPr>
          <w:rFonts w:ascii="Arial" w:eastAsia="Calibri" w:hAnsi="Arial" w:cs="Arial" w:hint="cs"/>
          <w:shd w:val="clear" w:color="auto" w:fill="FFFFFF"/>
          <w:rtl/>
        </w:rPr>
        <w:t xml:space="preserve">פרשת תולדות נפתחת בפסוק </w:t>
      </w:r>
      <w:r w:rsidRPr="003E649B">
        <w:rPr>
          <w:rFonts w:ascii="Arial" w:eastAsia="Calibri" w:hAnsi="Arial" w:cs="Arial" w:hint="cs"/>
          <w:b/>
          <w:bCs/>
          <w:shd w:val="clear" w:color="auto" w:fill="FFFFFF"/>
          <w:rtl/>
        </w:rPr>
        <w:t>"</w:t>
      </w:r>
      <w:r w:rsidRPr="003E649B">
        <w:rPr>
          <w:rFonts w:ascii="Arial" w:eastAsia="Calibri" w:hAnsi="Arial" w:cs="Arial"/>
          <w:b/>
          <w:bCs/>
          <w:shd w:val="clear" w:color="auto" w:fill="FFFFFF"/>
          <w:rtl/>
        </w:rPr>
        <w:t>וְאֵלֶּה תּוֹלְדֹת יִצְחָק, בֶּן-אַבְרָהָם</w:t>
      </w:r>
      <w:r w:rsidRPr="003E649B">
        <w:rPr>
          <w:rFonts w:ascii="Arial" w:eastAsia="Calibri" w:hAnsi="Arial" w:cs="Arial"/>
          <w:b/>
          <w:bCs/>
          <w:shd w:val="clear" w:color="auto" w:fill="FFFFFF"/>
        </w:rPr>
        <w:t>"</w:t>
      </w:r>
      <w:r>
        <w:rPr>
          <w:rFonts w:ascii="Arial" w:eastAsia="Calibri" w:hAnsi="Arial" w:cs="Arial" w:hint="cs"/>
          <w:shd w:val="clear" w:color="auto" w:fill="FFFFFF"/>
          <w:rtl/>
        </w:rPr>
        <w:t xml:space="preserve"> ו</w:t>
      </w:r>
      <w:r w:rsidR="00603A34">
        <w:rPr>
          <w:rFonts w:ascii="Arial" w:eastAsia="Calibri" w:hAnsi="Arial" w:cs="Arial" w:hint="cs"/>
          <w:shd w:val="clear" w:color="auto" w:fill="FFFFFF"/>
          <w:rtl/>
        </w:rPr>
        <w:t>מכאן מתפתחים לעינ</w:t>
      </w:r>
      <w:r w:rsidR="005C18A3">
        <w:rPr>
          <w:rFonts w:ascii="Arial" w:eastAsia="Calibri" w:hAnsi="Arial" w:cs="Arial" w:hint="cs"/>
          <w:shd w:val="clear" w:color="auto" w:fill="FFFFFF"/>
          <w:rtl/>
        </w:rPr>
        <w:t>י</w:t>
      </w:r>
      <w:r w:rsidR="00603A34">
        <w:rPr>
          <w:rFonts w:ascii="Arial" w:eastAsia="Calibri" w:hAnsi="Arial" w:cs="Arial" w:hint="cs"/>
          <w:shd w:val="clear" w:color="auto" w:fill="FFFFFF"/>
          <w:rtl/>
        </w:rPr>
        <w:t>נו מספר סיפורים תמציתיים מהם ניתן ללמוד על אופיים של יצחק ורבקה</w:t>
      </w:r>
      <w:r w:rsidR="007C7A6D">
        <w:rPr>
          <w:rFonts w:ascii="Arial" w:eastAsia="Calibri" w:hAnsi="Arial" w:cs="Arial" w:hint="cs"/>
          <w:shd w:val="clear" w:color="auto" w:fill="FFFFFF"/>
          <w:rtl/>
        </w:rPr>
        <w:t>,</w:t>
      </w:r>
      <w:r w:rsidR="00547E13">
        <w:rPr>
          <w:rFonts w:ascii="Arial" w:eastAsia="Calibri" w:hAnsi="Arial" w:cs="Arial" w:hint="cs"/>
          <w:shd w:val="clear" w:color="auto" w:fill="FFFFFF"/>
          <w:rtl/>
        </w:rPr>
        <w:t xml:space="preserve"> ושל עשיו ויעקב בניהם</w:t>
      </w:r>
      <w:r w:rsidR="007C7A6D">
        <w:rPr>
          <w:rFonts w:ascii="Arial" w:eastAsia="Calibri" w:hAnsi="Arial" w:cs="Arial" w:hint="cs"/>
          <w:shd w:val="clear" w:color="auto" w:fill="FFFFFF"/>
          <w:rtl/>
        </w:rPr>
        <w:t>,</w:t>
      </w:r>
      <w:r w:rsidR="00547E13">
        <w:rPr>
          <w:rFonts w:ascii="Arial" w:eastAsia="Calibri" w:hAnsi="Arial" w:cs="Arial" w:hint="cs"/>
          <w:shd w:val="clear" w:color="auto" w:fill="FFFFFF"/>
          <w:rtl/>
        </w:rPr>
        <w:t xml:space="preserve"> ובעיקר מאופייה ותכונותיה </w:t>
      </w:r>
      <w:r w:rsidR="007C7A6D">
        <w:rPr>
          <w:rFonts w:ascii="Arial" w:eastAsia="Calibri" w:hAnsi="Arial" w:cs="Arial" w:hint="cs"/>
          <w:shd w:val="clear" w:color="auto" w:fill="FFFFFF"/>
          <w:rtl/>
        </w:rPr>
        <w:t xml:space="preserve">המיוחדות </w:t>
      </w:r>
      <w:r w:rsidR="00547E13">
        <w:rPr>
          <w:rFonts w:ascii="Arial" w:eastAsia="Calibri" w:hAnsi="Arial" w:cs="Arial" w:hint="cs"/>
          <w:shd w:val="clear" w:color="auto" w:fill="FFFFFF"/>
          <w:rtl/>
        </w:rPr>
        <w:t>של רבקה</w:t>
      </w:r>
      <w:r w:rsidR="007C7A6D">
        <w:rPr>
          <w:rFonts w:ascii="Arial" w:eastAsia="Calibri" w:hAnsi="Arial" w:cs="Arial" w:hint="cs"/>
          <w:shd w:val="clear" w:color="auto" w:fill="FFFFFF"/>
          <w:rtl/>
        </w:rPr>
        <w:t xml:space="preserve"> דווקא ולא של יצחק</w:t>
      </w:r>
      <w:r w:rsidR="00547E13">
        <w:rPr>
          <w:rFonts w:ascii="Arial" w:eastAsia="Calibri" w:hAnsi="Arial" w:cs="Arial" w:hint="cs"/>
          <w:shd w:val="clear" w:color="auto" w:fill="FFFFFF"/>
          <w:rtl/>
        </w:rPr>
        <w:t>.</w:t>
      </w:r>
    </w:p>
    <w:p w:rsidR="00242164" w:rsidRPr="00242164" w:rsidRDefault="00242164" w:rsidP="0073270E">
      <w:pPr>
        <w:spacing w:after="0"/>
        <w:rPr>
          <w:rFonts w:ascii="Arial" w:eastAsia="Calibri" w:hAnsi="Arial" w:cs="Arial" w:hint="cs"/>
          <w:sz w:val="10"/>
          <w:szCs w:val="10"/>
          <w:shd w:val="clear" w:color="auto" w:fill="FFFFFF"/>
          <w:rtl/>
        </w:rPr>
      </w:pPr>
    </w:p>
    <w:p w:rsidR="00603A34" w:rsidRDefault="0073270E" w:rsidP="0073270E">
      <w:pPr>
        <w:spacing w:after="0"/>
        <w:rPr>
          <w:rFonts w:ascii="Arial" w:eastAsia="Calibri" w:hAnsi="Arial" w:cs="Arial" w:hint="cs"/>
          <w:shd w:val="clear" w:color="auto" w:fill="FFFFFF"/>
          <w:rtl/>
        </w:rPr>
      </w:pPr>
      <w:r>
        <w:rPr>
          <w:rFonts w:ascii="Arial" w:eastAsia="Calibri" w:hAnsi="Arial" w:cs="Arial" w:hint="cs"/>
          <w:shd w:val="clear" w:color="auto" w:fill="FFFFFF"/>
          <w:rtl/>
        </w:rPr>
        <w:t>ה</w:t>
      </w:r>
      <w:r w:rsidR="00603A34">
        <w:rPr>
          <w:rFonts w:ascii="Arial" w:eastAsia="Calibri" w:hAnsi="Arial" w:cs="Arial" w:hint="cs"/>
          <w:shd w:val="clear" w:color="auto" w:fill="FFFFFF"/>
          <w:rtl/>
        </w:rPr>
        <w:t xml:space="preserve">סיפור </w:t>
      </w:r>
      <w:r>
        <w:rPr>
          <w:rFonts w:ascii="Arial" w:eastAsia="Calibri" w:hAnsi="Arial" w:cs="Arial" w:hint="cs"/>
          <w:shd w:val="clear" w:color="auto" w:fill="FFFFFF"/>
          <w:rtl/>
        </w:rPr>
        <w:t>ה</w:t>
      </w:r>
      <w:r w:rsidR="00603A34">
        <w:rPr>
          <w:rFonts w:ascii="Arial" w:eastAsia="Calibri" w:hAnsi="Arial" w:cs="Arial" w:hint="cs"/>
          <w:shd w:val="clear" w:color="auto" w:fill="FFFFFF"/>
          <w:rtl/>
        </w:rPr>
        <w:t>ראשון</w:t>
      </w:r>
      <w:r>
        <w:rPr>
          <w:rFonts w:ascii="Arial" w:eastAsia="Calibri" w:hAnsi="Arial" w:cs="Arial" w:hint="cs"/>
          <w:shd w:val="clear" w:color="auto" w:fill="FFFFFF"/>
          <w:rtl/>
        </w:rPr>
        <w:t>,</w:t>
      </w:r>
      <w:r w:rsidR="00603A34">
        <w:rPr>
          <w:rFonts w:ascii="Arial" w:eastAsia="Calibri" w:hAnsi="Arial" w:cs="Arial" w:hint="cs"/>
          <w:shd w:val="clear" w:color="auto" w:fill="FFFFFF"/>
          <w:rtl/>
        </w:rPr>
        <w:t xml:space="preserve"> מתאר את הריונה </w:t>
      </w:r>
      <w:r w:rsidR="00547E13">
        <w:rPr>
          <w:rFonts w:ascii="Arial" w:eastAsia="Calibri" w:hAnsi="Arial" w:cs="Arial" w:hint="cs"/>
          <w:shd w:val="clear" w:color="auto" w:fill="FFFFFF"/>
          <w:rtl/>
        </w:rPr>
        <w:t xml:space="preserve">הקשה </w:t>
      </w:r>
      <w:r w:rsidR="00603A34">
        <w:rPr>
          <w:rFonts w:ascii="Arial" w:eastAsia="Calibri" w:hAnsi="Arial" w:cs="Arial" w:hint="cs"/>
          <w:shd w:val="clear" w:color="auto" w:fill="FFFFFF"/>
          <w:rtl/>
        </w:rPr>
        <w:t xml:space="preserve">של רבקה, ואת </w:t>
      </w:r>
      <w:r w:rsidR="003E649B">
        <w:rPr>
          <w:rFonts w:ascii="Arial" w:eastAsia="Calibri" w:hAnsi="Arial" w:cs="Arial" w:hint="cs"/>
          <w:shd w:val="clear" w:color="auto" w:fill="FFFFFF"/>
          <w:rtl/>
        </w:rPr>
        <w:t>לידת</w:t>
      </w:r>
      <w:r w:rsidR="00547E13">
        <w:rPr>
          <w:rFonts w:ascii="Arial" w:eastAsia="Calibri" w:hAnsi="Arial" w:cs="Arial" w:hint="cs"/>
          <w:shd w:val="clear" w:color="auto" w:fill="FFFFFF"/>
          <w:rtl/>
        </w:rPr>
        <w:t xml:space="preserve"> התאומים,</w:t>
      </w:r>
      <w:r w:rsidR="003E649B">
        <w:rPr>
          <w:rFonts w:ascii="Arial" w:eastAsia="Calibri" w:hAnsi="Arial" w:cs="Arial" w:hint="cs"/>
          <w:shd w:val="clear" w:color="auto" w:fill="FFFFFF"/>
          <w:rtl/>
        </w:rPr>
        <w:t xml:space="preserve"> </w:t>
      </w:r>
      <w:r w:rsidR="00603A34">
        <w:rPr>
          <w:rFonts w:ascii="Arial" w:eastAsia="Calibri" w:hAnsi="Arial" w:cs="Arial" w:hint="cs"/>
          <w:shd w:val="clear" w:color="auto" w:fill="FFFFFF"/>
          <w:rtl/>
        </w:rPr>
        <w:t>עשיו ויעקב.</w:t>
      </w:r>
      <w:bookmarkStart w:id="0" w:name="_GoBack"/>
      <w:bookmarkEnd w:id="0"/>
    </w:p>
    <w:p w:rsidR="00603A34" w:rsidRDefault="00603A34" w:rsidP="0073270E">
      <w:pPr>
        <w:spacing w:after="0"/>
        <w:rPr>
          <w:rFonts w:ascii="Arial" w:eastAsia="Calibri" w:hAnsi="Arial" w:cs="Arial" w:hint="cs"/>
          <w:shd w:val="clear" w:color="auto" w:fill="FFFFFF"/>
          <w:rtl/>
        </w:rPr>
      </w:pPr>
      <w:r>
        <w:rPr>
          <w:rFonts w:ascii="Arial" w:eastAsia="Calibri" w:hAnsi="Arial" w:cs="Arial" w:hint="cs"/>
          <w:shd w:val="clear" w:color="auto" w:fill="FFFFFF"/>
          <w:rtl/>
        </w:rPr>
        <w:t>הסיפור השני</w:t>
      </w:r>
      <w:r w:rsidR="0073270E">
        <w:rPr>
          <w:rFonts w:ascii="Arial" w:eastAsia="Calibri" w:hAnsi="Arial" w:cs="Arial" w:hint="cs"/>
          <w:shd w:val="clear" w:color="auto" w:fill="FFFFFF"/>
          <w:rtl/>
        </w:rPr>
        <w:t>,</w:t>
      </w:r>
      <w:r>
        <w:rPr>
          <w:rFonts w:ascii="Arial" w:eastAsia="Calibri" w:hAnsi="Arial" w:cs="Arial" w:hint="cs"/>
          <w:shd w:val="clear" w:color="auto" w:fill="FFFFFF"/>
          <w:rtl/>
        </w:rPr>
        <w:t xml:space="preserve"> מתאר את אופיים של עשיו </w:t>
      </w:r>
      <w:r w:rsidRPr="00603A34">
        <w:rPr>
          <w:rFonts w:ascii="Arial" w:eastAsia="Calibri" w:hAnsi="Arial" w:cs="Arial" w:hint="cs"/>
          <w:shd w:val="clear" w:color="auto" w:fill="FFFFFF"/>
          <w:rtl/>
        </w:rPr>
        <w:t>ויעקב</w:t>
      </w:r>
      <w:r w:rsidRPr="00603A34">
        <w:rPr>
          <w:rFonts w:ascii="Arial" w:eastAsia="Calibri" w:hAnsi="Arial" w:cs="Arial" w:hint="cs"/>
          <w:b/>
          <w:bCs/>
          <w:shd w:val="clear" w:color="auto" w:fill="FFFFFF"/>
          <w:rtl/>
        </w:rPr>
        <w:t xml:space="preserve"> </w:t>
      </w:r>
      <w:r>
        <w:rPr>
          <w:rFonts w:ascii="Arial" w:eastAsia="Calibri" w:hAnsi="Arial" w:cs="Arial" w:hint="cs"/>
          <w:b/>
          <w:bCs/>
          <w:shd w:val="clear" w:color="auto" w:fill="FFFFFF"/>
          <w:rtl/>
        </w:rPr>
        <w:t>"</w:t>
      </w:r>
      <w:r w:rsidRPr="00603A34">
        <w:rPr>
          <w:rFonts w:ascii="Arial" w:eastAsia="Calibri" w:hAnsi="Arial" w:cs="Arial"/>
          <w:b/>
          <w:bCs/>
          <w:shd w:val="clear" w:color="auto" w:fill="FFFFFF"/>
          <w:rtl/>
        </w:rPr>
        <w:t>וַיְהִי עֵשָׂו אִישׁ יֹדֵעַ צַיִד, אִישׁ שָׂדֶה; וְיַעֲקֹב אִישׁ תָּם, יֹשֵׁב אֹהָלִים</w:t>
      </w:r>
      <w:r>
        <w:rPr>
          <w:rFonts w:ascii="Arial" w:eastAsia="Calibri" w:hAnsi="Arial" w:cs="Arial" w:hint="cs"/>
          <w:b/>
          <w:bCs/>
          <w:shd w:val="clear" w:color="auto" w:fill="FFFFFF"/>
          <w:rtl/>
        </w:rPr>
        <w:t>"</w:t>
      </w:r>
      <w:r>
        <w:rPr>
          <w:rFonts w:ascii="Arial" w:eastAsia="Calibri" w:hAnsi="Arial" w:cs="Arial"/>
          <w:shd w:val="clear" w:color="auto" w:fill="FFFFFF"/>
        </w:rPr>
        <w:t xml:space="preserve"> </w:t>
      </w:r>
      <w:r>
        <w:rPr>
          <w:rFonts w:ascii="Arial" w:eastAsia="Calibri" w:hAnsi="Arial" w:cs="Arial" w:hint="cs"/>
          <w:shd w:val="clear" w:color="auto" w:fill="FFFFFF"/>
          <w:rtl/>
        </w:rPr>
        <w:t>ועל מכירת הבכורה.</w:t>
      </w:r>
    </w:p>
    <w:p w:rsidR="00603A34" w:rsidRDefault="00603A34" w:rsidP="0073270E">
      <w:pPr>
        <w:spacing w:after="0"/>
        <w:rPr>
          <w:rFonts w:ascii="Arial" w:eastAsia="Calibri" w:hAnsi="Arial" w:cs="Arial" w:hint="cs"/>
          <w:shd w:val="clear" w:color="auto" w:fill="FFFFFF"/>
          <w:rtl/>
        </w:rPr>
      </w:pPr>
      <w:r>
        <w:rPr>
          <w:rFonts w:ascii="Arial" w:eastAsia="Calibri" w:hAnsi="Arial" w:cs="Arial" w:hint="cs"/>
          <w:shd w:val="clear" w:color="auto" w:fill="FFFFFF"/>
          <w:rtl/>
        </w:rPr>
        <w:t>הסיפור השלישי</w:t>
      </w:r>
      <w:r w:rsidR="0073270E">
        <w:rPr>
          <w:rFonts w:ascii="Arial" w:eastAsia="Calibri" w:hAnsi="Arial" w:cs="Arial" w:hint="cs"/>
          <w:shd w:val="clear" w:color="auto" w:fill="FFFFFF"/>
          <w:rtl/>
        </w:rPr>
        <w:t>,</w:t>
      </w:r>
      <w:r>
        <w:rPr>
          <w:rFonts w:ascii="Arial" w:eastAsia="Calibri" w:hAnsi="Arial" w:cs="Arial" w:hint="cs"/>
          <w:shd w:val="clear" w:color="auto" w:fill="FFFFFF"/>
          <w:rtl/>
        </w:rPr>
        <w:t xml:space="preserve"> מתאר את ירידת יצחק לגרר </w:t>
      </w:r>
      <w:r w:rsidR="007B1B16" w:rsidRPr="007B1B16">
        <w:rPr>
          <w:rFonts w:ascii="Arial" w:eastAsia="Calibri" w:hAnsi="Arial" w:cs="Arial" w:hint="cs"/>
          <w:shd w:val="clear" w:color="auto" w:fill="FFFFFF"/>
          <w:rtl/>
        </w:rPr>
        <w:t>והברית שנכרתה בינו לבן לאבימלך</w:t>
      </w:r>
      <w:r w:rsidR="007B1B16">
        <w:rPr>
          <w:rFonts w:ascii="Arial" w:eastAsia="Calibri" w:hAnsi="Arial" w:cs="Arial" w:hint="cs"/>
          <w:shd w:val="clear" w:color="auto" w:fill="FFFFFF"/>
          <w:rtl/>
        </w:rPr>
        <w:t>.</w:t>
      </w:r>
    </w:p>
    <w:p w:rsidR="007B1B16" w:rsidRDefault="00547E13" w:rsidP="0073270E">
      <w:pPr>
        <w:spacing w:after="0"/>
        <w:rPr>
          <w:rFonts w:ascii="Arial" w:eastAsia="Calibri" w:hAnsi="Arial" w:cs="Arial" w:hint="cs"/>
          <w:shd w:val="clear" w:color="auto" w:fill="FFFFFF"/>
          <w:rtl/>
        </w:rPr>
      </w:pPr>
      <w:r>
        <w:rPr>
          <w:rFonts w:ascii="Arial" w:eastAsia="Calibri" w:hAnsi="Arial" w:cs="Arial" w:hint="cs"/>
          <w:shd w:val="clear" w:color="auto" w:fill="FFFFFF"/>
          <w:rtl/>
        </w:rPr>
        <w:t>הסיפור הרביעי</w:t>
      </w:r>
      <w:r w:rsidR="0073270E">
        <w:rPr>
          <w:rFonts w:ascii="Arial" w:eastAsia="Calibri" w:hAnsi="Arial" w:cs="Arial" w:hint="cs"/>
          <w:shd w:val="clear" w:color="auto" w:fill="FFFFFF"/>
          <w:rtl/>
        </w:rPr>
        <w:t>,</w:t>
      </w:r>
      <w:r>
        <w:rPr>
          <w:rFonts w:ascii="Arial" w:eastAsia="Calibri" w:hAnsi="Arial" w:cs="Arial" w:hint="cs"/>
          <w:shd w:val="clear" w:color="auto" w:fill="FFFFFF"/>
          <w:rtl/>
        </w:rPr>
        <w:t xml:space="preserve"> מתאר את </w:t>
      </w:r>
      <w:r w:rsidR="0073270E">
        <w:rPr>
          <w:rFonts w:ascii="Arial" w:eastAsia="Calibri" w:hAnsi="Arial" w:cs="Arial" w:hint="cs"/>
          <w:shd w:val="clear" w:color="auto" w:fill="FFFFFF"/>
          <w:rtl/>
        </w:rPr>
        <w:t xml:space="preserve">אופן </w:t>
      </w:r>
      <w:r w:rsidR="007B1B16">
        <w:rPr>
          <w:rFonts w:ascii="Arial" w:eastAsia="Calibri" w:hAnsi="Arial" w:cs="Arial" w:hint="cs"/>
          <w:shd w:val="clear" w:color="auto" w:fill="FFFFFF"/>
          <w:rtl/>
        </w:rPr>
        <w:t xml:space="preserve">התערבותה והשפעתה </w:t>
      </w:r>
      <w:r>
        <w:rPr>
          <w:rFonts w:ascii="Arial" w:eastAsia="Calibri" w:hAnsi="Arial" w:cs="Arial" w:hint="cs"/>
          <w:shd w:val="clear" w:color="auto" w:fill="FFFFFF"/>
          <w:rtl/>
        </w:rPr>
        <w:t xml:space="preserve">של רבקה על יעקב </w:t>
      </w:r>
      <w:r w:rsidR="0073270E">
        <w:rPr>
          <w:rFonts w:ascii="Arial" w:eastAsia="Calibri" w:hAnsi="Arial" w:cs="Arial" w:hint="cs"/>
          <w:shd w:val="clear" w:color="auto" w:fill="FFFFFF"/>
          <w:rtl/>
        </w:rPr>
        <w:t xml:space="preserve">בנה האהוב, </w:t>
      </w:r>
      <w:r>
        <w:rPr>
          <w:rFonts w:ascii="Arial" w:eastAsia="Calibri" w:hAnsi="Arial" w:cs="Arial" w:hint="cs"/>
          <w:shd w:val="clear" w:color="auto" w:fill="FFFFFF"/>
          <w:rtl/>
        </w:rPr>
        <w:t>ו</w:t>
      </w:r>
      <w:r w:rsidR="007B1B16">
        <w:rPr>
          <w:rFonts w:ascii="Arial" w:eastAsia="Calibri" w:hAnsi="Arial" w:cs="Arial" w:hint="cs"/>
          <w:shd w:val="clear" w:color="auto" w:fill="FFFFFF"/>
          <w:rtl/>
        </w:rPr>
        <w:t>על ברכת יצחק ליעקב ולעשיו.</w:t>
      </w:r>
    </w:p>
    <w:p w:rsidR="007B1B16" w:rsidRDefault="007B1B16" w:rsidP="0073270E">
      <w:pPr>
        <w:spacing w:after="0"/>
        <w:rPr>
          <w:rFonts w:ascii="Arial" w:eastAsia="Calibri" w:hAnsi="Arial" w:cs="Arial" w:hint="cs"/>
          <w:shd w:val="clear" w:color="auto" w:fill="FFFFFF"/>
          <w:rtl/>
        </w:rPr>
      </w:pPr>
      <w:r>
        <w:rPr>
          <w:rFonts w:ascii="Arial" w:eastAsia="Calibri" w:hAnsi="Arial" w:cs="Arial" w:hint="cs"/>
          <w:shd w:val="clear" w:color="auto" w:fill="FFFFFF"/>
          <w:rtl/>
        </w:rPr>
        <w:t>והסיפור החמישי</w:t>
      </w:r>
      <w:r w:rsidR="0073270E">
        <w:rPr>
          <w:rFonts w:ascii="Arial" w:eastAsia="Calibri" w:hAnsi="Arial" w:cs="Arial" w:hint="cs"/>
          <w:shd w:val="clear" w:color="auto" w:fill="FFFFFF"/>
          <w:rtl/>
        </w:rPr>
        <w:t>,</w:t>
      </w:r>
      <w:r>
        <w:rPr>
          <w:rFonts w:ascii="Arial" w:eastAsia="Calibri" w:hAnsi="Arial" w:cs="Arial" w:hint="cs"/>
          <w:shd w:val="clear" w:color="auto" w:fill="FFFFFF"/>
          <w:rtl/>
        </w:rPr>
        <w:t xml:space="preserve"> מתאר את כעסו של עשיו על יצחק ועל בריחתו של יעקב לחרן.</w:t>
      </w:r>
    </w:p>
    <w:p w:rsidR="00242164" w:rsidRPr="00242164" w:rsidRDefault="00242164" w:rsidP="0073270E">
      <w:pPr>
        <w:spacing w:after="0"/>
        <w:rPr>
          <w:rFonts w:ascii="Arial" w:eastAsia="Calibri" w:hAnsi="Arial" w:cs="Arial" w:hint="cs"/>
          <w:sz w:val="10"/>
          <w:szCs w:val="10"/>
          <w:shd w:val="clear" w:color="auto" w:fill="FFFFFF"/>
          <w:rtl/>
        </w:rPr>
      </w:pPr>
    </w:p>
    <w:p w:rsidR="00852DD3" w:rsidRDefault="00547E13" w:rsidP="0073270E">
      <w:pPr>
        <w:spacing w:after="0"/>
        <w:rPr>
          <w:rFonts w:ascii="Arial" w:eastAsia="Calibri" w:hAnsi="Arial" w:cs="Arial" w:hint="cs"/>
          <w:rtl/>
        </w:rPr>
      </w:pPr>
      <w:r>
        <w:rPr>
          <w:rFonts w:ascii="Arial" w:eastAsia="Calibri" w:hAnsi="Arial" w:cs="Arial" w:hint="cs"/>
          <w:shd w:val="clear" w:color="auto" w:fill="FFFFFF"/>
          <w:rtl/>
        </w:rPr>
        <w:t>מעיון מעמיק בכל אחד מהסיפורים שבפרשה ניתן להתרשם מאופייה ומחכמתה של רבקה</w:t>
      </w:r>
      <w:r w:rsidR="00852DD3">
        <w:rPr>
          <w:rFonts w:ascii="Arial" w:eastAsia="Calibri" w:hAnsi="Arial" w:cs="Arial" w:hint="cs"/>
          <w:rtl/>
        </w:rPr>
        <w:t xml:space="preserve"> אשר הבינה כי </w:t>
      </w:r>
      <w:r w:rsidR="00852DD3" w:rsidRPr="00852DD3">
        <w:rPr>
          <w:rFonts w:ascii="Arial" w:eastAsia="Calibri" w:hAnsi="Arial" w:cs="Arial" w:hint="cs"/>
          <w:b/>
          <w:bCs/>
          <w:rtl/>
        </w:rPr>
        <w:t>"</w:t>
      </w:r>
      <w:r w:rsidR="00852DD3">
        <w:rPr>
          <w:rFonts w:ascii="Arial" w:eastAsia="Calibri" w:hAnsi="Arial" w:cs="Arial" w:hint="cs"/>
          <w:b/>
          <w:bCs/>
          <w:rtl/>
        </w:rPr>
        <w:t>....</w:t>
      </w:r>
      <w:r w:rsidR="00852DD3" w:rsidRPr="00852DD3">
        <w:rPr>
          <w:rFonts w:ascii="Arial" w:eastAsia="Calibri" w:hAnsi="Arial" w:cs="Arial" w:hint="cs"/>
          <w:b/>
          <w:bCs/>
          <w:rtl/>
        </w:rPr>
        <w:t xml:space="preserve"> </w:t>
      </w:r>
      <w:r w:rsidR="00852DD3" w:rsidRPr="00852DD3">
        <w:rPr>
          <w:rFonts w:ascii="Arial" w:eastAsia="Calibri" w:hAnsi="Arial" w:cs="Arial"/>
          <w:b/>
          <w:bCs/>
          <w:rtl/>
        </w:rPr>
        <w:t>שְׁנֵי גֹיִים בְּבִטְנֵךְ, וּשְׁנֵי לְאֻמִּים, מִמֵּעַיִךְ יִפָּרֵדוּ; וּלְאֹם מִלְאֹם יֶאֱמָץ, וְרַב יַעֲבֹד צָעִיר</w:t>
      </w:r>
      <w:r w:rsidR="00852DD3" w:rsidRPr="00852DD3">
        <w:rPr>
          <w:rFonts w:ascii="Arial" w:eastAsia="Calibri" w:hAnsi="Arial" w:cs="Arial"/>
        </w:rPr>
        <w:t>.</w:t>
      </w:r>
      <w:r w:rsidR="00852DD3" w:rsidRPr="00852DD3">
        <w:rPr>
          <w:rFonts w:ascii="Arial" w:eastAsia="Calibri" w:hAnsi="Arial" w:cs="Arial"/>
          <w:b/>
          <w:bCs/>
        </w:rPr>
        <w:t>"</w:t>
      </w:r>
    </w:p>
    <w:p w:rsidR="00852DD3" w:rsidRDefault="0073270E" w:rsidP="0073270E">
      <w:pPr>
        <w:spacing w:after="0"/>
        <w:rPr>
          <w:rFonts w:ascii="Arial" w:eastAsia="Calibri" w:hAnsi="Arial" w:cs="Arial" w:hint="cs"/>
          <w:rtl/>
        </w:rPr>
      </w:pPr>
      <w:r>
        <w:rPr>
          <w:rFonts w:ascii="Arial" w:eastAsia="Calibri" w:hAnsi="Arial" w:cs="Arial" w:hint="cs"/>
          <w:rtl/>
        </w:rPr>
        <w:t>ומכאן המסקנה ש</w:t>
      </w:r>
      <w:r w:rsidR="00852DD3">
        <w:rPr>
          <w:rFonts w:ascii="Arial" w:eastAsia="Calibri" w:hAnsi="Arial" w:cs="Arial" w:hint="cs"/>
          <w:rtl/>
        </w:rPr>
        <w:t>רבקה מתרגמת את האמירה האלוהית לעשיה תכליתית</w:t>
      </w:r>
      <w:r>
        <w:rPr>
          <w:rFonts w:ascii="Arial" w:eastAsia="Calibri" w:hAnsi="Arial" w:cs="Arial" w:hint="cs"/>
          <w:rtl/>
        </w:rPr>
        <w:t>,</w:t>
      </w:r>
      <w:r w:rsidR="00852DD3">
        <w:rPr>
          <w:rFonts w:ascii="Arial" w:eastAsia="Calibri" w:hAnsi="Arial" w:cs="Arial" w:hint="cs"/>
          <w:rtl/>
        </w:rPr>
        <w:t xml:space="preserve"> ומטילה את כל יהבה על יעקב הצעיר אשר ממנו באו לעולם שנים עשר שבטי ישראל.</w:t>
      </w:r>
    </w:p>
    <w:p w:rsidR="00242164" w:rsidRPr="00242164" w:rsidRDefault="00242164" w:rsidP="0073270E">
      <w:pPr>
        <w:spacing w:after="0"/>
        <w:rPr>
          <w:rFonts w:ascii="Arial" w:eastAsia="Calibri" w:hAnsi="Arial" w:cs="Arial" w:hint="cs"/>
          <w:sz w:val="10"/>
          <w:szCs w:val="10"/>
          <w:rtl/>
        </w:rPr>
      </w:pPr>
    </w:p>
    <w:p w:rsidR="005C18A3" w:rsidRDefault="00852DD3" w:rsidP="005C18A3">
      <w:pPr>
        <w:spacing w:after="0"/>
        <w:rPr>
          <w:rFonts w:ascii="Arial" w:eastAsia="Calibri" w:hAnsi="Arial" w:cs="Arial" w:hint="cs"/>
          <w:rtl/>
        </w:rPr>
      </w:pPr>
      <w:r>
        <w:rPr>
          <w:rFonts w:ascii="Arial" w:eastAsia="Calibri" w:hAnsi="Arial" w:cs="Arial" w:hint="cs"/>
          <w:rtl/>
        </w:rPr>
        <w:t>כדי להבין כיצד אירוע שכזה יכול היה להתרחש בתקופה בה לנשים לא היה כל מעמד ו</w:t>
      </w:r>
      <w:r w:rsidR="0073270E">
        <w:rPr>
          <w:rFonts w:ascii="Arial" w:eastAsia="Calibri" w:hAnsi="Arial" w:cs="Arial" w:hint="cs"/>
          <w:rtl/>
        </w:rPr>
        <w:t xml:space="preserve">/או </w:t>
      </w:r>
      <w:r>
        <w:rPr>
          <w:rFonts w:ascii="Arial" w:eastAsia="Calibri" w:hAnsi="Arial" w:cs="Arial" w:hint="cs"/>
          <w:rtl/>
        </w:rPr>
        <w:t>השפעה</w:t>
      </w:r>
      <w:r w:rsidR="005C18A3">
        <w:rPr>
          <w:rFonts w:ascii="Arial" w:eastAsia="Calibri" w:hAnsi="Arial" w:cs="Arial" w:hint="cs"/>
          <w:rtl/>
        </w:rPr>
        <w:t xml:space="preserve"> משמעותית,</w:t>
      </w:r>
      <w:r>
        <w:rPr>
          <w:rFonts w:ascii="Arial" w:eastAsia="Calibri" w:hAnsi="Arial" w:cs="Arial" w:hint="cs"/>
          <w:rtl/>
        </w:rPr>
        <w:t xml:space="preserve"> עלינו לחזור לפרשה הקודמת</w:t>
      </w:r>
      <w:r w:rsidR="007C7A6D">
        <w:rPr>
          <w:rFonts w:ascii="Arial" w:eastAsia="Calibri" w:hAnsi="Arial" w:cs="Arial" w:hint="cs"/>
          <w:rtl/>
        </w:rPr>
        <w:t xml:space="preserve"> וממנה להבין </w:t>
      </w:r>
      <w:r w:rsidR="005C18A3">
        <w:rPr>
          <w:rFonts w:ascii="Arial" w:eastAsia="Calibri" w:hAnsi="Arial" w:cs="Arial" w:hint="cs"/>
          <w:rtl/>
        </w:rPr>
        <w:t xml:space="preserve">היכן גדלה רבקה, מי היה אחיה לבן, </w:t>
      </w:r>
      <w:r w:rsidR="007C7A6D">
        <w:rPr>
          <w:rFonts w:ascii="Arial" w:eastAsia="Calibri" w:hAnsi="Arial" w:cs="Arial" w:hint="cs"/>
          <w:rtl/>
        </w:rPr>
        <w:t>וכיצד היא מחליטה לנקוט יוזמה ולעזוב את בית אביה ע"מ להינשא ליצחק.</w:t>
      </w:r>
      <w:r>
        <w:rPr>
          <w:rFonts w:ascii="Arial" w:eastAsia="Calibri" w:hAnsi="Arial" w:cs="Arial" w:hint="cs"/>
          <w:rtl/>
        </w:rPr>
        <w:t xml:space="preserve"> </w:t>
      </w:r>
    </w:p>
    <w:p w:rsidR="00F127BC" w:rsidRDefault="00852DD3" w:rsidP="005C18A3">
      <w:pPr>
        <w:spacing w:after="0"/>
        <w:rPr>
          <w:rFonts w:ascii="Arial" w:eastAsia="Calibri" w:hAnsi="Arial" w:cs="Arial" w:hint="cs"/>
          <w:rtl/>
        </w:rPr>
      </w:pPr>
      <w:r>
        <w:rPr>
          <w:rFonts w:ascii="Arial" w:eastAsia="Calibri" w:hAnsi="Arial" w:cs="Arial" w:hint="cs"/>
          <w:rtl/>
        </w:rPr>
        <w:t xml:space="preserve">             </w:t>
      </w:r>
    </w:p>
    <w:p w:rsidR="00DD437B" w:rsidRPr="00CC47A6" w:rsidRDefault="00DD437B" w:rsidP="005C18A3">
      <w:pPr>
        <w:rPr>
          <w:b/>
          <w:bCs/>
          <w:rtl/>
        </w:rPr>
      </w:pPr>
      <w:r w:rsidRPr="00CC47A6">
        <w:rPr>
          <w:rFonts w:hint="cs"/>
          <w:b/>
          <w:bCs/>
          <w:rtl/>
        </w:rPr>
        <w:t>ועד בית הכנסת מאחל שבת שלום לגן יאשיה !</w:t>
      </w:r>
    </w:p>
    <w:p w:rsidR="00190C4B" w:rsidRDefault="00190C4B"/>
    <w:sectPr w:rsidR="00190C4B" w:rsidSect="00556C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0D49"/>
    <w:multiLevelType w:val="hybridMultilevel"/>
    <w:tmpl w:val="2FA098A6"/>
    <w:lvl w:ilvl="0" w:tplc="F5EC1D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959D1"/>
    <w:multiLevelType w:val="hybridMultilevel"/>
    <w:tmpl w:val="246462DA"/>
    <w:lvl w:ilvl="0" w:tplc="6EFE86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69"/>
    <w:rsid w:val="00190C4B"/>
    <w:rsid w:val="001F2FCC"/>
    <w:rsid w:val="00242164"/>
    <w:rsid w:val="00255DD9"/>
    <w:rsid w:val="00282D88"/>
    <w:rsid w:val="00313806"/>
    <w:rsid w:val="003E649B"/>
    <w:rsid w:val="00435D24"/>
    <w:rsid w:val="0048231B"/>
    <w:rsid w:val="004B3391"/>
    <w:rsid w:val="00547E13"/>
    <w:rsid w:val="00556CEA"/>
    <w:rsid w:val="005C18A3"/>
    <w:rsid w:val="005C6869"/>
    <w:rsid w:val="00603A34"/>
    <w:rsid w:val="00621407"/>
    <w:rsid w:val="0073270E"/>
    <w:rsid w:val="007B1B16"/>
    <w:rsid w:val="007C7A6D"/>
    <w:rsid w:val="00852DD3"/>
    <w:rsid w:val="009650AB"/>
    <w:rsid w:val="00974FB8"/>
    <w:rsid w:val="009F0397"/>
    <w:rsid w:val="00A72074"/>
    <w:rsid w:val="00AB0011"/>
    <w:rsid w:val="00BB7741"/>
    <w:rsid w:val="00D93568"/>
    <w:rsid w:val="00DA29A8"/>
    <w:rsid w:val="00DD437B"/>
    <w:rsid w:val="00E20EDA"/>
    <w:rsid w:val="00EA2D58"/>
    <w:rsid w:val="00F127BC"/>
    <w:rsid w:val="00F5628C"/>
    <w:rsid w:val="00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686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5C686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9F0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686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5C686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9F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2018-08-07T18:23:00Z</dcterms:created>
  <dcterms:modified xsi:type="dcterms:W3CDTF">2018-11-07T20:49:00Z</dcterms:modified>
</cp:coreProperties>
</file>