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EA3" w14:textId="0B52EE24" w:rsidR="00F14841" w:rsidRPr="00F14841" w:rsidRDefault="00F14841" w:rsidP="00F14841">
      <w:pPr>
        <w:jc w:val="center"/>
        <w:rPr>
          <w:b/>
          <w:bCs/>
          <w:color w:val="FF0000"/>
          <w:sz w:val="36"/>
          <w:szCs w:val="36"/>
          <w:u w:val="single"/>
          <w:rtl/>
        </w:rPr>
      </w:pPr>
      <w:r w:rsidRPr="00F14841">
        <w:rPr>
          <w:rFonts w:hint="cs"/>
          <w:b/>
          <w:bCs/>
          <w:color w:val="FF0000"/>
          <w:sz w:val="36"/>
          <w:szCs w:val="36"/>
          <w:u w:val="single"/>
          <w:rtl/>
        </w:rPr>
        <w:t>הודעות המועצה לתאריך 6.10.22</w:t>
      </w:r>
    </w:p>
    <w:p w14:paraId="6DB5248C" w14:textId="77777777" w:rsidR="00F14841" w:rsidRDefault="00F14841" w:rsidP="00F14841">
      <w:pPr>
        <w:rPr>
          <w:b/>
          <w:bCs/>
          <w:color w:val="7030A0"/>
          <w:sz w:val="24"/>
          <w:szCs w:val="24"/>
          <w:u w:val="single"/>
          <w:rtl/>
        </w:rPr>
      </w:pPr>
    </w:p>
    <w:p w14:paraId="3B5CF73C" w14:textId="77777777" w:rsidR="00F14841" w:rsidRDefault="00F14841" w:rsidP="00F14841">
      <w:pPr>
        <w:rPr>
          <w:b/>
          <w:bCs/>
          <w:color w:val="7030A0"/>
          <w:sz w:val="24"/>
          <w:szCs w:val="24"/>
          <w:u w:val="single"/>
          <w:rtl/>
        </w:rPr>
      </w:pPr>
    </w:p>
    <w:p w14:paraId="380B95D2" w14:textId="594807B8" w:rsidR="00F14841" w:rsidRDefault="00F14841" w:rsidP="00F14841">
      <w:proofErr w:type="spellStart"/>
      <w:r>
        <w:rPr>
          <w:rFonts w:hint="cs"/>
          <w:b/>
          <w:bCs/>
          <w:color w:val="7030A0"/>
          <w:sz w:val="24"/>
          <w:szCs w:val="24"/>
          <w:u w:val="single"/>
          <w:rtl/>
        </w:rPr>
        <w:t>צפרתון</w:t>
      </w:r>
      <w:proofErr w:type="spellEnd"/>
      <w:r>
        <w:rPr>
          <w:rFonts w:hint="cs"/>
          <w:b/>
          <w:bCs/>
          <w:color w:val="7030A0"/>
          <w:sz w:val="24"/>
          <w:szCs w:val="24"/>
          <w:u w:val="single"/>
          <w:rtl/>
        </w:rPr>
        <w:t xml:space="preserve"> </w:t>
      </w:r>
      <w:r>
        <w:rPr>
          <w:rFonts w:hint="cs"/>
          <w:rtl/>
        </w:rPr>
        <w:br/>
        <w:t xml:space="preserve">גם השנה - </w:t>
      </w:r>
      <w:proofErr w:type="spellStart"/>
      <w:r>
        <w:rPr>
          <w:rFonts w:hint="cs"/>
          <w:rtl/>
        </w:rPr>
        <w:t>הצפרתון</w:t>
      </w:r>
      <w:proofErr w:type="spellEnd"/>
      <w:r>
        <w:rPr>
          <w:rFonts w:hint="cs"/>
          <w:rtl/>
        </w:rPr>
        <w:t xml:space="preserve"> מגיע לאגמון חפר.</w:t>
      </w:r>
      <w:r>
        <w:rPr>
          <w:rFonts w:hint="cs"/>
          <w:rtl/>
        </w:rPr>
        <w:br/>
        <w:t>בואו לחוויה מופלאה, מרתקת ואיכותית לכל המשפחה בעקבות ציפורים: תצפיות, סדנאות יצירה, משחקים, סיפורים ועוד.</w:t>
      </w:r>
      <w:r>
        <w:rPr>
          <w:rFonts w:hint="cs"/>
          <w:rtl/>
        </w:rPr>
        <w:br/>
      </w:r>
      <w:proofErr w:type="spellStart"/>
      <w:r>
        <w:rPr>
          <w:rFonts w:hint="cs"/>
          <w:rtl/>
        </w:rPr>
        <w:t>בווייז</w:t>
      </w:r>
      <w:proofErr w:type="spellEnd"/>
      <w:r>
        <w:rPr>
          <w:rFonts w:hint="cs"/>
          <w:rtl/>
        </w:rPr>
        <w:t>: קיבוץ עין החורש. סעו בעקבות השילוט שבכיכר הכניסה לקיבוץ.</w:t>
      </w:r>
      <w:r>
        <w:rPr>
          <w:rFonts w:hint="cs"/>
          <w:rtl/>
        </w:rPr>
        <w:br/>
        <w:t xml:space="preserve">לכל הפרטים: </w:t>
      </w:r>
      <w:hyperlink r:id="rId4" w:history="1">
        <w:r>
          <w:rPr>
            <w:rStyle w:val="Hyperlink"/>
            <w:rFonts w:hint="cs"/>
          </w:rPr>
          <w:t>https://bit.ly/3yeB7rh</w:t>
        </w:r>
      </w:hyperlink>
      <w:r>
        <w:rPr>
          <w:rFonts w:hint="cs"/>
          <w:rtl/>
        </w:rPr>
        <w:br w:type="textWrapping" w:clear="all"/>
      </w:r>
    </w:p>
    <w:p w14:paraId="2F7F7740" w14:textId="77777777" w:rsidR="00F14841" w:rsidRDefault="00F14841" w:rsidP="00F14841">
      <w:pPr>
        <w:rPr>
          <w:b/>
          <w:bCs/>
          <w:color w:val="7030A0"/>
          <w:sz w:val="24"/>
          <w:szCs w:val="24"/>
          <w:u w:val="singl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חופשה מרוכזת במועצה</w:t>
      </w:r>
    </w:p>
    <w:p w14:paraId="480EA38C" w14:textId="77777777" w:rsidR="00F14841" w:rsidRDefault="00F14841" w:rsidP="00F14841">
      <w:pPr>
        <w:spacing w:after="240"/>
        <w:rPr>
          <w:b/>
          <w:bCs/>
          <w:color w:val="7030A0"/>
          <w:sz w:val="24"/>
          <w:szCs w:val="24"/>
          <w:u w:val="single"/>
        </w:rPr>
      </w:pPr>
      <w:r>
        <w:rPr>
          <w:rFonts w:hint="cs"/>
          <w:rtl/>
        </w:rPr>
        <w:t>ביום כיפור וסוכות, החל מתאריך 4.10.2022 ועד לתאריך 17.10.2022 (כולל) בניין המועצה יהיה סגור ולא תתקיים קבלת קהל.</w:t>
      </w:r>
      <w:r>
        <w:rPr>
          <w:rFonts w:hint="cs"/>
          <w:rtl/>
        </w:rPr>
        <w:br/>
        <w:t>שירותים חיוניים ימשיכו לפעול כתמיד. מוקד המועצה פעיל כתמיד 24/7 בטל' 9875*.</w:t>
      </w:r>
      <w:r>
        <w:rPr>
          <w:rFonts w:hint="cs"/>
          <w:rtl/>
        </w:rPr>
        <w:br/>
        <w:t>חזרה לפעילות מלאה ב-18.10.2022</w:t>
      </w:r>
      <w:r>
        <w:rPr>
          <w:rFonts w:hint="cs"/>
          <w:rtl/>
        </w:rPr>
        <w:br/>
        <w:t>פעילות מוקד התשלומים והבירורים של אגף ההכנסות: בין התאריכים 9.10.2022 – 17.10 בשעות 08:00-12:00. חזרה לפעילות מלאה ב-18.10.2022.</w:t>
      </w:r>
    </w:p>
    <w:p w14:paraId="74A50EC4" w14:textId="77777777" w:rsidR="00F14841" w:rsidRDefault="00F14841" w:rsidP="00F14841">
      <w:pPr>
        <w:spacing w:after="240"/>
        <w:rPr>
          <w:b/>
          <w:bCs/>
          <w:color w:val="7030A0"/>
          <w:sz w:val="24"/>
          <w:szCs w:val="24"/>
          <w:u w:val="singl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בית הלוי – מכרז לשירותי ביטחון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br/>
      </w:r>
      <w:r>
        <w:rPr>
          <w:rFonts w:hint="cs"/>
          <w:color w:val="000000"/>
          <w:sz w:val="24"/>
          <w:szCs w:val="24"/>
          <w:rtl/>
        </w:rPr>
        <w:t xml:space="preserve">המעוניינים לקבל את פרטי המכרז מוזמנים לשלוח מייל לכתובת 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b.h.municipal@gmail.com</w:t>
        </w:r>
      </w:hyperlink>
      <w:r>
        <w:rPr>
          <w:rFonts w:hint="cs"/>
          <w:color w:val="000000"/>
          <w:sz w:val="20"/>
          <w:szCs w:val="20"/>
          <w:rtl/>
        </w:rPr>
        <w:t xml:space="preserve">  </w:t>
      </w:r>
      <w:r>
        <w:rPr>
          <w:rFonts w:hint="cs"/>
          <w:color w:val="000000"/>
          <w:sz w:val="24"/>
          <w:szCs w:val="24"/>
          <w:rtl/>
        </w:rPr>
        <w:t>וישלח אליכם קובץ המכרז עבור הגשת מועמדותכם.</w:t>
      </w:r>
      <w:r>
        <w:rPr>
          <w:rFonts w:hint="cs"/>
          <w:color w:val="000000"/>
          <w:sz w:val="24"/>
          <w:szCs w:val="24"/>
          <w:rtl/>
        </w:rPr>
        <w:br/>
        <w:t>את המועמדות יש להגיש למשרד הועד המקומי עד לתאריך 19/10/22, בשעה 12:00 (כולל קו"ח עם פרטי התקשרות).</w:t>
      </w:r>
      <w:r>
        <w:rPr>
          <w:rFonts w:hint="cs"/>
          <w:color w:val="000000"/>
          <w:sz w:val="24"/>
          <w:szCs w:val="24"/>
          <w:rtl/>
        </w:rPr>
        <w:br/>
        <w:t>לכל שאלה יש לשלוח הודעה למייל הנ"ל.</w:t>
      </w:r>
    </w:p>
    <w:p w14:paraId="7B347E65" w14:textId="77777777" w:rsidR="00F14841" w:rsidRDefault="00F14841" w:rsidP="00F14841">
      <w:pPr>
        <w:spacing w:after="240" w:line="276" w:lineRule="auto"/>
        <w:rPr>
          <w:rFonts w:hint="cs"/>
          <w:b/>
          <w:bCs/>
          <w:color w:val="003366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אביחיל – מודעות דרושים</w:t>
      </w:r>
      <w:r>
        <w:rPr>
          <w:rFonts w:hint="cs"/>
          <w:b/>
          <w:bCs/>
          <w:color w:val="003366"/>
          <w:rtl/>
        </w:rPr>
        <w:br/>
      </w:r>
      <w:r>
        <w:rPr>
          <w:rFonts w:hint="cs"/>
          <w:color w:val="000000"/>
          <w:rtl/>
        </w:rPr>
        <w:t xml:space="preserve">מודעת דרושים לתפקיד מזכיר/ה ישוב   </w:t>
      </w:r>
      <w:hyperlink r:id="rId6" w:history="1">
        <w:r>
          <w:rPr>
            <w:rStyle w:val="Hyperlink"/>
            <w:rFonts w:hint="cs"/>
          </w:rPr>
          <w:t>https://katzr.net/04b070</w:t>
        </w:r>
      </w:hyperlink>
      <w:r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br/>
        <w:t xml:space="preserve">בקשה לקבלת מידע והבעת עניין להפעלת הצרכנייה  </w:t>
      </w:r>
      <w:hyperlink r:id="rId7" w:history="1">
        <w:r>
          <w:rPr>
            <w:rStyle w:val="Hyperlink"/>
            <w:rFonts w:hint="cs"/>
          </w:rPr>
          <w:t>https://katzr.net/631cf4</w:t>
        </w:r>
      </w:hyperlink>
      <w:r>
        <w:rPr>
          <w:rFonts w:hint="cs"/>
          <w:color w:val="000000"/>
          <w:rtl/>
        </w:rPr>
        <w:t xml:space="preserve"> </w:t>
      </w:r>
    </w:p>
    <w:p w14:paraId="27E1D903" w14:textId="77777777" w:rsidR="00F14841" w:rsidRDefault="00F14841" w:rsidP="00F14841">
      <w:pPr>
        <w:spacing w:line="276" w:lineRule="auto"/>
        <w:rPr>
          <w:rFonts w:hint="cs"/>
          <w:rtl/>
        </w:rPr>
      </w:pPr>
      <w:r>
        <w:rPr>
          <w:rFonts w:hint="cs"/>
          <w:b/>
          <w:bCs/>
          <w:color w:val="003366"/>
          <w:rtl/>
        </w:rPr>
        <w:t>חג שמח ושנה טובה</w:t>
      </w:r>
    </w:p>
    <w:p w14:paraId="6141DC4A" w14:textId="09EEC547" w:rsidR="00422A27" w:rsidRDefault="00422A27">
      <w:pPr>
        <w:rPr>
          <w:rFonts w:hint="cs"/>
          <w:rtl/>
        </w:rPr>
      </w:pPr>
    </w:p>
    <w:sectPr w:rsidR="00422A27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57"/>
    <w:rsid w:val="000106F2"/>
    <w:rsid w:val="00422A27"/>
    <w:rsid w:val="009B43DC"/>
    <w:rsid w:val="00EB7841"/>
    <w:rsid w:val="00F14841"/>
    <w:rsid w:val="00F3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ACCB"/>
  <w15:chartTrackingRefBased/>
  <w15:docId w15:val="{5B285676-5DF4-4EED-BC97-302B1E26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841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148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tzr.net/631c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tzr.net/04b070" TargetMode="External"/><Relationship Id="rId5" Type="http://schemas.openxmlformats.org/officeDocument/2006/relationships/hyperlink" Target="mailto:b.h.municipal@gmail.com" TargetMode="External"/><Relationship Id="rId4" Type="http://schemas.openxmlformats.org/officeDocument/2006/relationships/hyperlink" Target="https://bit.ly/3yeB7r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cp:lastPrinted>2022-10-06T08:03:00Z</cp:lastPrinted>
  <dcterms:created xsi:type="dcterms:W3CDTF">2022-10-06T05:04:00Z</dcterms:created>
  <dcterms:modified xsi:type="dcterms:W3CDTF">2022-10-06T11:14:00Z</dcterms:modified>
</cp:coreProperties>
</file>