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0C" w:rsidRPr="009D6184" w:rsidRDefault="0028240C" w:rsidP="0028240C">
      <w:pPr>
        <w:ind w:left="7200"/>
        <w:rPr>
          <w:rFonts w:ascii="Arial" w:hAnsi="Arial" w:cs="Arial" w:hint="cs"/>
          <w:rtl/>
          <w:lang w:eastAsia="he-IL"/>
        </w:rPr>
      </w:pPr>
      <w:bookmarkStart w:id="0" w:name="_GoBack"/>
      <w:bookmarkEnd w:id="0"/>
    </w:p>
    <w:p w:rsidR="00461185" w:rsidRPr="009D6184" w:rsidRDefault="00461185" w:rsidP="0028240C">
      <w:pPr>
        <w:ind w:left="7200"/>
        <w:rPr>
          <w:rFonts w:ascii="Arial" w:hAnsi="Arial" w:cs="Arial"/>
          <w:rtl/>
          <w:lang w:eastAsia="he-IL"/>
        </w:rPr>
      </w:pPr>
    </w:p>
    <w:p w:rsidR="001B6200" w:rsidRPr="009D6184" w:rsidRDefault="001B6200" w:rsidP="001B6200">
      <w:pPr>
        <w:spacing w:line="276" w:lineRule="auto"/>
        <w:rPr>
          <w:rFonts w:ascii="Calibri" w:eastAsia="Calibri" w:hAnsi="Calibri" w:cs="David"/>
          <w:sz w:val="28"/>
          <w:szCs w:val="28"/>
          <w:rtl/>
        </w:rPr>
      </w:pPr>
    </w:p>
    <w:p w:rsidR="00CE1465" w:rsidRPr="00AB1FE5" w:rsidRDefault="00804865" w:rsidP="00CE1465">
      <w:pPr>
        <w:pBdr>
          <w:top w:val="nil"/>
          <w:left w:val="nil"/>
          <w:bottom w:val="nil"/>
          <w:right w:val="nil"/>
          <w:between w:val="nil"/>
          <w:bar w:val="nil"/>
        </w:pBdr>
        <w:jc w:val="right"/>
        <w:rPr>
          <w:rFonts w:ascii="David" w:eastAsiaTheme="minorHAnsi" w:hAnsi="David" w:cs="David"/>
          <w:sz w:val="28"/>
          <w:szCs w:val="28"/>
          <w:rtl/>
        </w:rPr>
      </w:pPr>
      <w:r>
        <w:rPr>
          <w:rFonts w:ascii="Calibri" w:eastAsia="Calibri" w:hAnsi="Calibri" w:cs="Arial" w:hint="cs"/>
          <w:sz w:val="22"/>
          <w:szCs w:val="22"/>
          <w:rtl/>
        </w:rPr>
        <w:t>‏</w:t>
      </w:r>
      <w:r w:rsidR="00CE1465">
        <w:rPr>
          <w:rFonts w:ascii="Arial Unicode MS" w:eastAsia="Arial Unicode MS" w:hAnsi="Arial Unicode MS" w:cs="David" w:hint="eastAsia"/>
          <w:color w:val="000000"/>
          <w:sz w:val="28"/>
          <w:szCs w:val="28"/>
          <w:bdr w:val="nil"/>
          <w:rtl/>
          <w:lang w:val="he-IL"/>
        </w:rPr>
        <w:t>‏</w:t>
      </w:r>
      <w:r w:rsidR="00CE1465" w:rsidRPr="00AB1FE5">
        <w:rPr>
          <w:rFonts w:ascii="David" w:eastAsiaTheme="minorHAnsi" w:hAnsi="David" w:cs="David" w:hint="eastAsia"/>
          <w:sz w:val="28"/>
          <w:szCs w:val="28"/>
          <w:rtl/>
        </w:rPr>
        <w:t>כ</w:t>
      </w:r>
      <w:r w:rsidR="00CE1465" w:rsidRPr="00AB1FE5">
        <w:rPr>
          <w:rFonts w:ascii="David" w:eastAsiaTheme="minorHAnsi" w:hAnsi="David" w:cs="David"/>
          <w:sz w:val="28"/>
          <w:szCs w:val="28"/>
          <w:rtl/>
        </w:rPr>
        <w:t>"ה תשרי, תשע"ז</w:t>
      </w:r>
    </w:p>
    <w:p w:rsidR="00804865" w:rsidRDefault="00804865" w:rsidP="00CE1465">
      <w:pPr>
        <w:pBdr>
          <w:top w:val="nil"/>
          <w:left w:val="nil"/>
          <w:bottom w:val="nil"/>
          <w:right w:val="nil"/>
          <w:between w:val="nil"/>
          <w:bar w:val="nil"/>
        </w:pBdr>
        <w:jc w:val="right"/>
        <w:rPr>
          <w:rFonts w:ascii="Arial Unicode MS" w:eastAsia="Arial Unicode MS" w:hAnsi="Arial Unicode MS" w:cs="David"/>
          <w:color w:val="000000"/>
          <w:sz w:val="28"/>
          <w:szCs w:val="28"/>
          <w:bdr w:val="nil"/>
          <w:rtl/>
          <w:lang w:val="he-IL"/>
        </w:rPr>
      </w:pPr>
      <w:r w:rsidRPr="00AB1FE5">
        <w:rPr>
          <w:rFonts w:ascii="David" w:eastAsiaTheme="minorHAnsi" w:hAnsi="David" w:cs="David" w:hint="eastAsia"/>
          <w:sz w:val="28"/>
          <w:szCs w:val="28"/>
          <w:rtl/>
        </w:rPr>
        <w:t>‏</w:t>
      </w:r>
      <w:r w:rsidR="00CE1465" w:rsidRPr="00AB1FE5">
        <w:rPr>
          <w:rFonts w:ascii="David" w:eastAsiaTheme="minorHAnsi" w:hAnsi="David" w:cs="David" w:hint="eastAsia"/>
          <w:sz w:val="28"/>
          <w:szCs w:val="28"/>
          <w:rtl/>
        </w:rPr>
        <w:t>‏</w:t>
      </w:r>
      <w:r w:rsidR="00CE1465" w:rsidRPr="00AB1FE5">
        <w:rPr>
          <w:rFonts w:ascii="David" w:eastAsiaTheme="minorHAnsi" w:hAnsi="David" w:cs="David"/>
          <w:sz w:val="28"/>
          <w:szCs w:val="28"/>
          <w:rtl/>
        </w:rPr>
        <w:t>27 אוקטובר, 2016</w:t>
      </w:r>
    </w:p>
    <w:p w:rsidR="00AB1FE5" w:rsidRDefault="00AB1FE5" w:rsidP="00CE1465">
      <w:pPr>
        <w:pBdr>
          <w:top w:val="nil"/>
          <w:left w:val="nil"/>
          <w:bottom w:val="nil"/>
          <w:right w:val="nil"/>
          <w:between w:val="nil"/>
          <w:bar w:val="nil"/>
        </w:pBdr>
        <w:jc w:val="right"/>
        <w:rPr>
          <w:rFonts w:ascii="Arial Unicode MS" w:eastAsia="Arial Unicode MS" w:hAnsi="Arial Unicode MS" w:cs="David"/>
          <w:color w:val="000000"/>
          <w:sz w:val="28"/>
          <w:szCs w:val="28"/>
          <w:bdr w:val="nil"/>
          <w:rtl/>
          <w:lang w:val="he-IL"/>
        </w:rPr>
      </w:pPr>
    </w:p>
    <w:p w:rsidR="00AB1FE5" w:rsidRPr="00AB1FE5" w:rsidRDefault="00AB1FE5" w:rsidP="00AB1FE5">
      <w:pPr>
        <w:spacing w:after="200" w:line="276" w:lineRule="auto"/>
        <w:jc w:val="center"/>
        <w:rPr>
          <w:rFonts w:ascii="David" w:eastAsiaTheme="minorHAnsi" w:hAnsi="David" w:cs="David"/>
          <w:sz w:val="28"/>
          <w:szCs w:val="28"/>
          <w:rtl/>
        </w:rPr>
      </w:pPr>
      <w:r w:rsidRPr="00AB1FE5">
        <w:rPr>
          <w:rFonts w:ascii="David" w:eastAsiaTheme="minorHAnsi" w:hAnsi="David" w:cs="David"/>
          <w:sz w:val="28"/>
          <w:szCs w:val="28"/>
          <w:rtl/>
        </w:rPr>
        <w:t>קול קורא – "תנועה במסע" 6</w:t>
      </w:r>
    </w:p>
    <w:p w:rsidR="00AB1FE5" w:rsidRPr="00AB1FE5" w:rsidRDefault="00AB1FE5" w:rsidP="00AB1FE5">
      <w:pPr>
        <w:spacing w:after="200" w:line="276" w:lineRule="auto"/>
        <w:jc w:val="center"/>
        <w:rPr>
          <w:rFonts w:ascii="David" w:eastAsiaTheme="minorHAnsi" w:hAnsi="David" w:cs="David"/>
          <w:u w:val="single"/>
          <w:rtl/>
        </w:rPr>
      </w:pPr>
      <w:r w:rsidRPr="00AB1FE5">
        <w:rPr>
          <w:rFonts w:ascii="David" w:eastAsiaTheme="minorHAnsi" w:hAnsi="David" w:cs="David"/>
          <w:u w:val="single"/>
          <w:rtl/>
        </w:rPr>
        <w:t>מנהיגות וחינוך במסע "מכ</w:t>
      </w:r>
      <w:r w:rsidRPr="00AB1FE5">
        <w:rPr>
          <w:rFonts w:ascii="David" w:eastAsiaTheme="minorHAnsi" w:hAnsi="David" w:cs="David" w:hint="cs"/>
          <w:u w:val="single"/>
          <w:rtl/>
        </w:rPr>
        <w:t>א</w:t>
      </w:r>
      <w:r w:rsidRPr="00AB1FE5">
        <w:rPr>
          <w:rFonts w:ascii="David" w:eastAsiaTheme="minorHAnsi" w:hAnsi="David" w:cs="David"/>
          <w:u w:val="single"/>
          <w:rtl/>
        </w:rPr>
        <w:t>ן לשם, משם לכאן ומכאן והלאה"</w:t>
      </w:r>
    </w:p>
    <w:p w:rsidR="00AB1FE5" w:rsidRPr="00AB1FE5" w:rsidRDefault="00AB1FE5" w:rsidP="00AB1FE5">
      <w:pPr>
        <w:spacing w:after="200" w:line="276" w:lineRule="auto"/>
        <w:jc w:val="center"/>
        <w:rPr>
          <w:rFonts w:ascii="David" w:eastAsiaTheme="minorHAnsi" w:hAnsi="David" w:cs="David"/>
          <w:u w:val="single"/>
          <w:rtl/>
        </w:rPr>
      </w:pPr>
      <w:r w:rsidRPr="00AB1FE5">
        <w:rPr>
          <w:rFonts w:ascii="David" w:eastAsiaTheme="minorHAnsi" w:hAnsi="David" w:cs="David"/>
          <w:u w:val="single"/>
          <w:rtl/>
        </w:rPr>
        <w:t xml:space="preserve">מידע לפעילי תרבות וחינוך לקראת מסע </w:t>
      </w:r>
      <w:r w:rsidRPr="00AB1FE5">
        <w:rPr>
          <w:rFonts w:ascii="David" w:eastAsiaTheme="minorHAnsi" w:hAnsi="David" w:cs="David" w:hint="cs"/>
          <w:u w:val="single"/>
          <w:rtl/>
        </w:rPr>
        <w:t>ה</w:t>
      </w:r>
      <w:r w:rsidRPr="00AB1FE5">
        <w:rPr>
          <w:rFonts w:ascii="David" w:eastAsiaTheme="minorHAnsi" w:hAnsi="David" w:cs="David"/>
          <w:u w:val="single"/>
          <w:rtl/>
        </w:rPr>
        <w:t>משלחת השישית של תנועת המושבים לפולין</w:t>
      </w:r>
    </w:p>
    <w:p w:rsidR="00AB1FE5" w:rsidRPr="00AB1FE5" w:rsidRDefault="00AB1FE5" w:rsidP="00AB1FE5">
      <w:pPr>
        <w:spacing w:after="200" w:line="276" w:lineRule="auto"/>
        <w:rPr>
          <w:rFonts w:ascii="David" w:eastAsiaTheme="minorHAnsi" w:hAnsi="David" w:cs="David"/>
          <w:rtl/>
        </w:rPr>
      </w:pPr>
      <w:r w:rsidRPr="00AB1FE5">
        <w:rPr>
          <w:rFonts w:ascii="David" w:eastAsiaTheme="minorHAnsi" w:hAnsi="David" w:cs="David" w:hint="cs"/>
          <w:rtl/>
        </w:rPr>
        <w:t xml:space="preserve">בימים אלה, </w:t>
      </w:r>
      <w:r w:rsidRPr="00AB1FE5">
        <w:rPr>
          <w:rFonts w:ascii="David" w:eastAsiaTheme="minorHAnsi" w:hAnsi="David" w:cs="David"/>
          <w:rtl/>
        </w:rPr>
        <w:t xml:space="preserve">אנו נערכים </w:t>
      </w:r>
      <w:r w:rsidRPr="00AB1FE5">
        <w:rPr>
          <w:rFonts w:ascii="David" w:eastAsiaTheme="minorHAnsi" w:hAnsi="David" w:cs="David" w:hint="cs"/>
          <w:rtl/>
        </w:rPr>
        <w:t>להוציא</w:t>
      </w:r>
      <w:r w:rsidRPr="00AB1FE5">
        <w:rPr>
          <w:rFonts w:ascii="David" w:eastAsiaTheme="minorHAnsi" w:hAnsi="David" w:cs="David"/>
          <w:color w:val="FF0000"/>
          <w:rtl/>
        </w:rPr>
        <w:t xml:space="preserve"> </w:t>
      </w:r>
      <w:r w:rsidRPr="00AB1FE5">
        <w:rPr>
          <w:rFonts w:ascii="David" w:eastAsiaTheme="minorHAnsi" w:hAnsi="David" w:cs="David"/>
          <w:rtl/>
        </w:rPr>
        <w:t xml:space="preserve">את </w:t>
      </w:r>
      <w:r w:rsidRPr="00AB1FE5">
        <w:rPr>
          <w:rFonts w:ascii="David" w:eastAsiaTheme="minorHAnsi" w:hAnsi="David" w:cs="David" w:hint="cs"/>
          <w:rtl/>
        </w:rPr>
        <w:t>המשלחת לפולין</w:t>
      </w:r>
      <w:r w:rsidRPr="00AB1FE5">
        <w:rPr>
          <w:rFonts w:ascii="David" w:eastAsiaTheme="minorHAnsi" w:hAnsi="David" w:cs="David" w:hint="cs"/>
          <w:b/>
          <w:bCs/>
          <w:rtl/>
        </w:rPr>
        <w:t xml:space="preserve"> </w:t>
      </w:r>
      <w:r w:rsidRPr="00AB1FE5">
        <w:rPr>
          <w:rFonts w:ascii="David" w:eastAsiaTheme="minorHAnsi" w:hAnsi="David" w:cs="David"/>
          <w:rtl/>
        </w:rPr>
        <w:t xml:space="preserve">של תנועת המושבים, זו המשלחת השישית. במסע זה אנו שמים דגש על החשיבות של פעילי תרבות וחינוך המנהיגים את חיי הקהילה במושב. </w:t>
      </w:r>
    </w:p>
    <w:p w:rsidR="00AB1FE5" w:rsidRPr="00AB1FE5" w:rsidRDefault="00AB1FE5" w:rsidP="00AB1FE5">
      <w:pPr>
        <w:spacing w:after="200" w:line="276" w:lineRule="auto"/>
        <w:rPr>
          <w:rFonts w:ascii="David" w:eastAsiaTheme="minorHAnsi" w:hAnsi="David" w:cs="David"/>
          <w:rtl/>
        </w:rPr>
      </w:pPr>
      <w:r w:rsidRPr="00AB1FE5">
        <w:rPr>
          <w:rFonts w:ascii="David" w:eastAsiaTheme="minorHAnsi" w:hAnsi="David" w:cs="David"/>
          <w:rtl/>
        </w:rPr>
        <w:t>לימוד פרק השואה</w:t>
      </w:r>
      <w:r w:rsidRPr="00AB1FE5">
        <w:rPr>
          <w:rFonts w:ascii="David" w:eastAsiaTheme="minorHAnsi" w:hAnsi="David" w:cs="David" w:hint="cs"/>
          <w:rtl/>
        </w:rPr>
        <w:t xml:space="preserve"> בתולדות</w:t>
      </w:r>
      <w:r w:rsidRPr="00AB1FE5">
        <w:rPr>
          <w:rFonts w:ascii="David" w:eastAsiaTheme="minorHAnsi" w:hAnsi="David" w:cs="David"/>
          <w:rtl/>
        </w:rPr>
        <w:t xml:space="preserve"> העם היהודי </w:t>
      </w:r>
      <w:r w:rsidRPr="00AB1FE5">
        <w:rPr>
          <w:rFonts w:ascii="David" w:eastAsiaTheme="minorHAnsi" w:hAnsi="David" w:cs="David" w:hint="cs"/>
          <w:rtl/>
        </w:rPr>
        <w:t>והדילמות המקופלות בתקופה זו</w:t>
      </w:r>
      <w:r w:rsidRPr="00AB1FE5">
        <w:rPr>
          <w:rFonts w:ascii="David" w:eastAsiaTheme="minorHAnsi" w:hAnsi="David" w:cs="David"/>
          <w:rtl/>
        </w:rPr>
        <w:t xml:space="preserve"> מאפשרים לנו חשיבה עמוקה על היותנו חוליה בשרשרת הדורות, על שליחותנו האישית והציבורית בעמדנו פעם אחר פעם בניסיון לחזק את הקשרים בקהילה עצמה וליצור תרבות מקומית שורשית המהווה חוליה חזקה בשרשרת הדורות. </w:t>
      </w:r>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 xml:space="preserve">המסע מזמן את שכבת המנהיגות התרבות והחינוך של התנועה ומייצר חיבור אישי אל ההתיישבות והמושבים בארץ תוך מחויבות לעשיה, הנעה וחיזוק קהילת המושבים. </w:t>
      </w:r>
    </w:p>
    <w:p w:rsidR="00AB1FE5" w:rsidRPr="00AB1FE5" w:rsidRDefault="00AB1FE5" w:rsidP="00AB1FE5">
      <w:pPr>
        <w:spacing w:after="200" w:line="276" w:lineRule="auto"/>
        <w:rPr>
          <w:rFonts w:ascii="David" w:eastAsiaTheme="minorHAnsi" w:hAnsi="David" w:cs="David"/>
          <w:rtl/>
        </w:rPr>
      </w:pPr>
      <w:r w:rsidRPr="00AB1FE5">
        <w:rPr>
          <w:rFonts w:ascii="David" w:eastAsiaTheme="minorHAnsi" w:hAnsi="David" w:cs="David"/>
          <w:rtl/>
        </w:rPr>
        <w:t xml:space="preserve">המשתתפים במסע מייצגים את הנהגות הישובים ואת הקהילות בהם: מושבניקים, פעילי תרבות, חינוך, ראשי ועדים, ראשי מועצות ובעלי תפקידים במועצה ובמושבים. </w:t>
      </w:r>
    </w:p>
    <w:p w:rsidR="00AB1FE5" w:rsidRPr="00AB1FE5" w:rsidRDefault="00AB1FE5" w:rsidP="00AB1FE5">
      <w:pPr>
        <w:spacing w:after="200" w:line="276" w:lineRule="auto"/>
        <w:rPr>
          <w:rFonts w:ascii="David" w:eastAsiaTheme="minorHAnsi" w:hAnsi="David" w:cs="David"/>
          <w:rtl/>
        </w:rPr>
      </w:pPr>
      <w:r w:rsidRPr="00AB1FE5">
        <w:rPr>
          <w:rFonts w:ascii="David" w:eastAsiaTheme="minorHAnsi" w:hAnsi="David" w:cs="David"/>
          <w:rtl/>
        </w:rPr>
        <w:t xml:space="preserve">הנכם מוזמנים לקחת חלק במסע זה. </w:t>
      </w:r>
    </w:p>
    <w:p w:rsidR="00AB1FE5" w:rsidRPr="00AB1FE5" w:rsidRDefault="00AB1FE5" w:rsidP="00AB1FE5">
      <w:pPr>
        <w:spacing w:after="200" w:line="276" w:lineRule="auto"/>
        <w:rPr>
          <w:rFonts w:ascii="David" w:eastAsiaTheme="minorHAnsi" w:hAnsi="David" w:cs="David"/>
          <w:rtl/>
        </w:rPr>
      </w:pPr>
      <w:r w:rsidRPr="00AB1FE5">
        <w:rPr>
          <w:rFonts w:ascii="David" w:eastAsiaTheme="minorHAnsi" w:hAnsi="David" w:cs="David"/>
          <w:rtl/>
        </w:rPr>
        <w:t xml:space="preserve">המסע יתקיים בתאריכים </w:t>
      </w:r>
      <w:r w:rsidRPr="00AB1FE5">
        <w:rPr>
          <w:rFonts w:ascii="David" w:eastAsiaTheme="minorHAnsi" w:hAnsi="David" w:cs="David" w:hint="cs"/>
          <w:b/>
          <w:bCs/>
          <w:rtl/>
        </w:rPr>
        <w:t>6-13/3/2017.</w:t>
      </w:r>
      <w:r w:rsidRPr="00AB1FE5">
        <w:rPr>
          <w:rFonts w:ascii="David" w:eastAsiaTheme="minorHAnsi" w:hAnsi="David" w:cs="David" w:hint="cs"/>
          <w:b/>
          <w:bCs/>
          <w:color w:val="FF0000"/>
          <w:rtl/>
        </w:rPr>
        <w:t xml:space="preserve"> </w:t>
      </w:r>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המסע יכלול:</w:t>
      </w:r>
      <w:r w:rsidRPr="00AB1FE5">
        <w:rPr>
          <w:rFonts w:ascii="David" w:eastAsiaTheme="minorHAnsi" w:hAnsi="David" w:cs="David"/>
          <w:rtl/>
        </w:rPr>
        <w:tab/>
        <w:t>מספר מפגשי הכנה החל מדצמבר 2016</w:t>
      </w:r>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hint="cs"/>
          <w:rtl/>
        </w:rPr>
        <w:t>סמינר</w:t>
      </w:r>
      <w:r w:rsidRPr="00AB1FE5">
        <w:rPr>
          <w:rFonts w:ascii="David" w:eastAsiaTheme="minorHAnsi" w:hAnsi="David" w:cs="David"/>
          <w:rtl/>
        </w:rPr>
        <w:t xml:space="preserve"> המשתרע על יממה כולל לינה</w:t>
      </w:r>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ab/>
      </w:r>
      <w:r w:rsidRPr="00AB1FE5">
        <w:rPr>
          <w:rFonts w:ascii="David" w:eastAsiaTheme="minorHAnsi" w:hAnsi="David" w:cs="David"/>
          <w:rtl/>
        </w:rPr>
        <w:tab/>
        <w:t>נסיעה לפולין, 8 ימים, בחודש מרץ 2017.</w:t>
      </w:r>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ab/>
      </w:r>
      <w:r w:rsidRPr="00AB1FE5">
        <w:rPr>
          <w:rFonts w:ascii="David" w:eastAsiaTheme="minorHAnsi" w:hAnsi="David" w:cs="David"/>
          <w:rtl/>
        </w:rPr>
        <w:tab/>
      </w:r>
    </w:p>
    <w:p w:rsidR="00AB1FE5" w:rsidRPr="00AB1FE5" w:rsidRDefault="00AB1FE5" w:rsidP="00AB1FE5">
      <w:pPr>
        <w:spacing w:after="200" w:line="276" w:lineRule="auto"/>
        <w:rPr>
          <w:rFonts w:ascii="David" w:eastAsiaTheme="minorHAnsi" w:hAnsi="David" w:cs="David"/>
          <w:b/>
          <w:bCs/>
          <w:rtl/>
        </w:rPr>
      </w:pPr>
      <w:r w:rsidRPr="00AB1FE5">
        <w:rPr>
          <w:rFonts w:ascii="David" w:eastAsiaTheme="minorHAnsi" w:hAnsi="David" w:cs="David"/>
          <w:b/>
          <w:bCs/>
          <w:rtl/>
        </w:rPr>
        <w:t xml:space="preserve">מחיר המסע כולל את כל הפעילויות בארץ ובפולין. </w:t>
      </w:r>
    </w:p>
    <w:p w:rsidR="00AB1FE5" w:rsidRPr="00AB1FE5" w:rsidRDefault="00AB1FE5" w:rsidP="00AB1FE5">
      <w:pPr>
        <w:numPr>
          <w:ilvl w:val="0"/>
          <w:numId w:val="16"/>
        </w:numPr>
        <w:spacing w:after="200" w:line="276" w:lineRule="auto"/>
        <w:contextualSpacing/>
        <w:rPr>
          <w:rFonts w:ascii="David" w:eastAsiaTheme="minorHAnsi" w:hAnsi="David" w:cs="David"/>
        </w:rPr>
      </w:pPr>
      <w:r w:rsidRPr="00AB1FE5">
        <w:rPr>
          <w:rFonts w:ascii="David" w:eastAsiaTheme="minorHAnsi" w:hAnsi="David" w:cs="David"/>
          <w:rtl/>
        </w:rPr>
        <w:t>תהליך ההכנה והמסע מאורגנים באופן מקצועי על ידי נעמה אגוזי – מנחה ומדריכה מומחית בתחום הנחלת זיכרון השואה ובאחריות אגף חברה וקהילה של תנועת המושבים.</w:t>
      </w:r>
    </w:p>
    <w:p w:rsidR="00AB1FE5" w:rsidRPr="00AB1FE5" w:rsidRDefault="00AB1FE5" w:rsidP="00AB1FE5">
      <w:pPr>
        <w:numPr>
          <w:ilvl w:val="0"/>
          <w:numId w:val="16"/>
        </w:numPr>
        <w:spacing w:after="200" w:line="276" w:lineRule="auto"/>
        <w:contextualSpacing/>
        <w:rPr>
          <w:rFonts w:ascii="David" w:eastAsiaTheme="minorHAnsi" w:hAnsi="David" w:cs="David"/>
        </w:rPr>
      </w:pPr>
      <w:r w:rsidRPr="00AB1FE5">
        <w:rPr>
          <w:rFonts w:ascii="David" w:eastAsiaTheme="minorHAnsi" w:hAnsi="David" w:cs="David"/>
          <w:rtl/>
        </w:rPr>
        <w:t xml:space="preserve">תאריכים מדויקים, עלויות וכו' יימסרו באופן אישי למתעניינים. </w:t>
      </w:r>
    </w:p>
    <w:p w:rsidR="00AB1FE5" w:rsidRPr="00AB1FE5" w:rsidRDefault="00AB1FE5" w:rsidP="00AB1FE5">
      <w:pPr>
        <w:numPr>
          <w:ilvl w:val="0"/>
          <w:numId w:val="16"/>
        </w:numPr>
        <w:spacing w:after="200" w:line="276" w:lineRule="auto"/>
        <w:contextualSpacing/>
        <w:rPr>
          <w:rFonts w:ascii="David" w:eastAsiaTheme="minorHAnsi" w:hAnsi="David" w:cs="David"/>
        </w:rPr>
      </w:pPr>
      <w:r w:rsidRPr="00AB1FE5">
        <w:rPr>
          <w:rFonts w:ascii="David" w:eastAsiaTheme="minorHAnsi" w:hAnsi="David" w:cs="David"/>
          <w:rtl/>
        </w:rPr>
        <w:t xml:space="preserve">נא לפנות אל לירז רם, אגף חברה וקהילה 03-6086309 </w:t>
      </w:r>
      <w:hyperlink r:id="rId8" w:history="1">
        <w:r w:rsidRPr="00AB1FE5">
          <w:rPr>
            <w:rFonts w:ascii="David" w:eastAsiaTheme="minorHAnsi" w:hAnsi="David" w:cs="David"/>
            <w:color w:val="0000FF" w:themeColor="hyperlink"/>
            <w:u w:val="single"/>
          </w:rPr>
          <w:t>kehila@tmoshavim.org.il</w:t>
        </w:r>
      </w:hyperlink>
      <w:r w:rsidRPr="00AB1FE5">
        <w:rPr>
          <w:rFonts w:ascii="David" w:eastAsiaTheme="minorHAnsi" w:hAnsi="David" w:cs="David"/>
        </w:rPr>
        <w:t xml:space="preserve"> </w:t>
      </w:r>
      <w:r w:rsidRPr="00AB1FE5">
        <w:rPr>
          <w:rFonts w:ascii="David" w:eastAsiaTheme="minorHAnsi" w:hAnsi="David" w:cs="David"/>
          <w:rtl/>
        </w:rPr>
        <w:t xml:space="preserve"> לקבלת לו"ז וטופס הרשמה.</w:t>
      </w:r>
    </w:p>
    <w:p w:rsidR="00AB1FE5" w:rsidRPr="00AB1FE5" w:rsidRDefault="00AB1FE5" w:rsidP="00AB1FE5">
      <w:pPr>
        <w:numPr>
          <w:ilvl w:val="0"/>
          <w:numId w:val="16"/>
        </w:numPr>
        <w:spacing w:after="200" w:line="276" w:lineRule="auto"/>
        <w:contextualSpacing/>
        <w:rPr>
          <w:rFonts w:ascii="David" w:eastAsiaTheme="minorHAnsi" w:hAnsi="David" w:cs="David"/>
        </w:rPr>
      </w:pPr>
      <w:r w:rsidRPr="00AB1FE5">
        <w:rPr>
          <w:rFonts w:ascii="David" w:eastAsiaTheme="minorHAnsi" w:hAnsi="David" w:cs="David"/>
          <w:rtl/>
        </w:rPr>
        <w:t xml:space="preserve">אנא הקדימו לשריין את מקומכם במשלחת והירשמו עד תאריך 19.11.2016 על מנת שנוכל להיערך באופן המיטבי לכלל הפעילויות. </w:t>
      </w:r>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אני עומדת לרשותכם באופן אישי לשאלות והבהרות נוספות:</w:t>
      </w:r>
    </w:p>
    <w:p w:rsidR="00AB1FE5" w:rsidRPr="00AB1FE5" w:rsidRDefault="00AB1FE5" w:rsidP="00AB1FE5">
      <w:pPr>
        <w:spacing w:line="276" w:lineRule="auto"/>
        <w:rPr>
          <w:rFonts w:ascii="David" w:eastAsiaTheme="minorHAnsi" w:hAnsi="David" w:cs="David"/>
          <w:rtl/>
        </w:rPr>
      </w:pPr>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שושי נשר – אגף חברה וקהילה בתנועת המושבים</w:t>
      </w:r>
    </w:p>
    <w:p w:rsidR="00AB1FE5" w:rsidRPr="00AB1FE5" w:rsidRDefault="00AB1FE5" w:rsidP="00AB1FE5">
      <w:pPr>
        <w:spacing w:line="276" w:lineRule="auto"/>
        <w:rPr>
          <w:rFonts w:ascii="David" w:eastAsiaTheme="minorHAnsi" w:hAnsi="David" w:cs="David"/>
        </w:rPr>
      </w:pPr>
      <w:r w:rsidRPr="00AB1FE5">
        <w:rPr>
          <w:rFonts w:ascii="David" w:eastAsiaTheme="minorHAnsi" w:hAnsi="David" w:cs="David"/>
          <w:rtl/>
        </w:rPr>
        <w:t>טל' 03-6086350</w:t>
      </w:r>
      <w:r w:rsidRPr="00AB1FE5">
        <w:rPr>
          <w:rFonts w:ascii="David" w:eastAsiaTheme="minorHAnsi" w:hAnsi="David" w:cs="David"/>
          <w:rtl/>
        </w:rPr>
        <w:tab/>
      </w:r>
      <w:r w:rsidRPr="00AB1FE5">
        <w:rPr>
          <w:rFonts w:ascii="David" w:eastAsiaTheme="minorHAnsi" w:hAnsi="David" w:cs="David" w:hint="cs"/>
          <w:rtl/>
        </w:rPr>
        <w:t xml:space="preserve"> </w:t>
      </w:r>
      <w:r w:rsidRPr="00AB1FE5">
        <w:rPr>
          <w:rFonts w:ascii="David" w:eastAsiaTheme="minorHAnsi" w:hAnsi="David" w:cs="David"/>
          <w:rtl/>
        </w:rPr>
        <w:t>נייד 050-2008325</w:t>
      </w:r>
      <w:r w:rsidRPr="00AB1FE5">
        <w:rPr>
          <w:rFonts w:ascii="David" w:eastAsiaTheme="minorHAnsi" w:hAnsi="David" w:cs="David" w:hint="cs"/>
          <w:rtl/>
        </w:rPr>
        <w:t xml:space="preserve">  </w:t>
      </w:r>
      <w:r w:rsidRPr="00AB1FE5">
        <w:rPr>
          <w:rFonts w:ascii="David" w:eastAsiaTheme="minorHAnsi" w:hAnsi="David" w:cs="David"/>
          <w:rtl/>
        </w:rPr>
        <w:t xml:space="preserve">דוא"ל </w:t>
      </w:r>
      <w:hyperlink r:id="rId9" w:history="1">
        <w:r w:rsidRPr="00AB1FE5">
          <w:rPr>
            <w:rFonts w:ascii="David" w:eastAsiaTheme="minorHAnsi" w:hAnsi="David" w:cs="David"/>
            <w:color w:val="0000FF" w:themeColor="hyperlink"/>
            <w:u w:val="single"/>
          </w:rPr>
          <w:t>Shoshi@tmoshavim.org.il</w:t>
        </w:r>
      </w:hyperlink>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p>
    <w:p w:rsidR="00AB1FE5" w:rsidRPr="00AB1FE5" w:rsidRDefault="00AB1FE5" w:rsidP="00AB1FE5">
      <w:pPr>
        <w:spacing w:after="200" w:line="276" w:lineRule="auto"/>
        <w:ind w:left="5040" w:firstLine="720"/>
        <w:rPr>
          <w:rFonts w:ascii="David" w:eastAsiaTheme="minorHAnsi" w:hAnsi="David" w:cs="David"/>
          <w:rtl/>
        </w:rPr>
      </w:pPr>
      <w:r w:rsidRPr="00AB1FE5">
        <w:rPr>
          <w:rFonts w:ascii="David" w:eastAsiaTheme="minorHAnsi" w:hAnsi="David" w:cs="David"/>
          <w:rtl/>
        </w:rPr>
        <w:t>בכבוד רב</w:t>
      </w:r>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t>שושי נשר</w:t>
      </w:r>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r>
      <w:r w:rsidRPr="00AB1FE5">
        <w:rPr>
          <w:rFonts w:ascii="David" w:eastAsiaTheme="minorHAnsi" w:hAnsi="David" w:cs="David"/>
          <w:rtl/>
        </w:rPr>
        <w:tab/>
        <w:t xml:space="preserve">אגף חברה וקהילה  </w:t>
      </w:r>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 xml:space="preserve">העתק: מאיר צור – מזכ"ל תנועת המושבים </w:t>
      </w:r>
    </w:p>
    <w:p w:rsidR="00AB1FE5" w:rsidRPr="00AB1FE5" w:rsidRDefault="00AB1FE5" w:rsidP="00AB1FE5">
      <w:pPr>
        <w:spacing w:line="276" w:lineRule="auto"/>
        <w:rPr>
          <w:rFonts w:ascii="David" w:eastAsiaTheme="minorHAnsi" w:hAnsi="David" w:cs="David"/>
          <w:rtl/>
        </w:rPr>
      </w:pPr>
      <w:r w:rsidRPr="00AB1FE5">
        <w:rPr>
          <w:rFonts w:ascii="David" w:eastAsiaTheme="minorHAnsi" w:hAnsi="David" w:cs="David"/>
          <w:rtl/>
        </w:rPr>
        <w:tab/>
      </w:r>
      <w:r w:rsidRPr="00AB1FE5">
        <w:rPr>
          <w:rFonts w:ascii="David" w:eastAsiaTheme="minorHAnsi" w:hAnsi="David" w:cs="David"/>
          <w:rtl/>
        </w:rPr>
        <w:tab/>
        <w:t xml:space="preserve">     ויו"ר התאחדות חקלאי ישראל </w:t>
      </w:r>
    </w:p>
    <w:sectPr w:rsidR="00AB1FE5" w:rsidRPr="00AB1FE5" w:rsidSect="00AB1FE5">
      <w:headerReference w:type="default" r:id="rId10"/>
      <w:pgSz w:w="11906" w:h="16838" w:code="9"/>
      <w:pgMar w:top="1440" w:right="1080" w:bottom="1440" w:left="1080" w:header="0"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95A" w:rsidRDefault="00A1695A">
      <w:r>
        <w:separator/>
      </w:r>
    </w:p>
  </w:endnote>
  <w:endnote w:type="continuationSeparator" w:id="0">
    <w:p w:rsidR="00A1695A" w:rsidRDefault="00A169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95A" w:rsidRDefault="00A1695A">
      <w:r>
        <w:separator/>
      </w:r>
    </w:p>
  </w:footnote>
  <w:footnote w:type="continuationSeparator" w:id="0">
    <w:p w:rsidR="00A1695A" w:rsidRDefault="00A16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B8" w:rsidRDefault="00600652" w:rsidP="009B798A">
    <w:pPr>
      <w:pStyle w:val="a3"/>
      <w:tabs>
        <w:tab w:val="clear" w:pos="4153"/>
        <w:tab w:val="clear" w:pos="8306"/>
      </w:tabs>
      <w:ind w:left="-851" w:right="-810"/>
      <w:jc w:val="both"/>
    </w:pPr>
    <w:r>
      <w:rPr>
        <w:noProof/>
      </w:rPr>
      <w:drawing>
        <wp:anchor distT="0" distB="0" distL="114300" distR="114300" simplePos="0" relativeHeight="251657728" behindDoc="1" locked="0" layoutInCell="1" allowOverlap="1">
          <wp:simplePos x="0" y="0"/>
          <wp:positionH relativeFrom="column">
            <wp:posOffset>-1119505</wp:posOffset>
          </wp:positionH>
          <wp:positionV relativeFrom="paragraph">
            <wp:posOffset>0</wp:posOffset>
          </wp:positionV>
          <wp:extent cx="7562850" cy="10696575"/>
          <wp:effectExtent l="0" t="0" r="0" b="9525"/>
          <wp:wrapNone/>
          <wp:docPr id="1" name="תמונה 1" descr="TM_A4-maz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TM_A4-mazk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106965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D7A"/>
    <w:multiLevelType w:val="hybridMultilevel"/>
    <w:tmpl w:val="406AA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E2BBA"/>
    <w:multiLevelType w:val="hybridMultilevel"/>
    <w:tmpl w:val="5AAE3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3CCD"/>
    <w:multiLevelType w:val="hybridMultilevel"/>
    <w:tmpl w:val="8C6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668EC"/>
    <w:multiLevelType w:val="hybridMultilevel"/>
    <w:tmpl w:val="D4C2C6EE"/>
    <w:lvl w:ilvl="0" w:tplc="D90A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667C8A"/>
    <w:multiLevelType w:val="hybridMultilevel"/>
    <w:tmpl w:val="2AD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06832"/>
    <w:multiLevelType w:val="hybridMultilevel"/>
    <w:tmpl w:val="BA7E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17CCF"/>
    <w:multiLevelType w:val="hybridMultilevel"/>
    <w:tmpl w:val="11E00CF4"/>
    <w:lvl w:ilvl="0" w:tplc="E69ED5C2">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860DF"/>
    <w:multiLevelType w:val="hybridMultilevel"/>
    <w:tmpl w:val="654454C4"/>
    <w:lvl w:ilvl="0" w:tplc="34841D38">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27D88"/>
    <w:multiLevelType w:val="hybridMultilevel"/>
    <w:tmpl w:val="977CDBBA"/>
    <w:lvl w:ilvl="0" w:tplc="8422850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0B7D34"/>
    <w:multiLevelType w:val="hybridMultilevel"/>
    <w:tmpl w:val="752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23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7A1AB4"/>
    <w:multiLevelType w:val="hybridMultilevel"/>
    <w:tmpl w:val="E1C4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D7DB9"/>
    <w:multiLevelType w:val="hybridMultilevel"/>
    <w:tmpl w:val="DBD621D6"/>
    <w:lvl w:ilvl="0" w:tplc="60948E2E">
      <w:start w:val="1"/>
      <w:numFmt w:val="decimal"/>
      <w:lvlText w:val="%1."/>
      <w:lvlJc w:val="left"/>
      <w:pPr>
        <w:tabs>
          <w:tab w:val="num" w:pos="1035"/>
        </w:tabs>
        <w:ind w:left="1035" w:hanging="360"/>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3">
    <w:nsid w:val="59F27234"/>
    <w:multiLevelType w:val="hybridMultilevel"/>
    <w:tmpl w:val="CB2C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323F5"/>
    <w:multiLevelType w:val="hybridMultilevel"/>
    <w:tmpl w:val="841E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428DF"/>
    <w:multiLevelType w:val="hybridMultilevel"/>
    <w:tmpl w:val="4F5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10"/>
  </w:num>
  <w:num w:numId="5">
    <w:abstractNumId w:val="1"/>
  </w:num>
  <w:num w:numId="6">
    <w:abstractNumId w:val="3"/>
  </w:num>
  <w:num w:numId="7">
    <w:abstractNumId w:val="13"/>
  </w:num>
  <w:num w:numId="8">
    <w:abstractNumId w:val="2"/>
  </w:num>
  <w:num w:numId="9">
    <w:abstractNumId w:val="5"/>
  </w:num>
  <w:num w:numId="10">
    <w:abstractNumId w:val="15"/>
  </w:num>
  <w:num w:numId="11">
    <w:abstractNumId w:val="11"/>
  </w:num>
  <w:num w:numId="12">
    <w:abstractNumId w:val="8"/>
  </w:num>
  <w:num w:numId="13">
    <w:abstractNumId w:val="9"/>
  </w:num>
  <w:num w:numId="14">
    <w:abstractNumId w:val="7"/>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AF2AFC"/>
    <w:rsid w:val="00006413"/>
    <w:rsid w:val="000173E6"/>
    <w:rsid w:val="00063427"/>
    <w:rsid w:val="0006358D"/>
    <w:rsid w:val="00067F5B"/>
    <w:rsid w:val="000C0C41"/>
    <w:rsid w:val="000E5B80"/>
    <w:rsid w:val="000F2182"/>
    <w:rsid w:val="0011205C"/>
    <w:rsid w:val="00141727"/>
    <w:rsid w:val="001421A5"/>
    <w:rsid w:val="001507E0"/>
    <w:rsid w:val="00157DD4"/>
    <w:rsid w:val="00157DE7"/>
    <w:rsid w:val="0016085E"/>
    <w:rsid w:val="00190063"/>
    <w:rsid w:val="00190658"/>
    <w:rsid w:val="00190897"/>
    <w:rsid w:val="001A0C83"/>
    <w:rsid w:val="001B6200"/>
    <w:rsid w:val="001D082D"/>
    <w:rsid w:val="001D35BB"/>
    <w:rsid w:val="001E5E31"/>
    <w:rsid w:val="002368AF"/>
    <w:rsid w:val="00240B30"/>
    <w:rsid w:val="002524BE"/>
    <w:rsid w:val="002535FE"/>
    <w:rsid w:val="00254D6E"/>
    <w:rsid w:val="00261B7E"/>
    <w:rsid w:val="00265AF3"/>
    <w:rsid w:val="00272F0D"/>
    <w:rsid w:val="00273720"/>
    <w:rsid w:val="0028240C"/>
    <w:rsid w:val="0028273E"/>
    <w:rsid w:val="002B0BB0"/>
    <w:rsid w:val="002C35B9"/>
    <w:rsid w:val="00303BE0"/>
    <w:rsid w:val="0033548E"/>
    <w:rsid w:val="00342BED"/>
    <w:rsid w:val="00384F0B"/>
    <w:rsid w:val="00390863"/>
    <w:rsid w:val="003F2242"/>
    <w:rsid w:val="003F5F55"/>
    <w:rsid w:val="00437735"/>
    <w:rsid w:val="00461185"/>
    <w:rsid w:val="00495018"/>
    <w:rsid w:val="004A09B2"/>
    <w:rsid w:val="004D48B1"/>
    <w:rsid w:val="004F1513"/>
    <w:rsid w:val="004F1FC7"/>
    <w:rsid w:val="004F3446"/>
    <w:rsid w:val="00514DB9"/>
    <w:rsid w:val="00514E4B"/>
    <w:rsid w:val="005203E4"/>
    <w:rsid w:val="00543A41"/>
    <w:rsid w:val="005B7E8B"/>
    <w:rsid w:val="00600652"/>
    <w:rsid w:val="0061091D"/>
    <w:rsid w:val="00624B30"/>
    <w:rsid w:val="006524AE"/>
    <w:rsid w:val="00663A7E"/>
    <w:rsid w:val="00673FD0"/>
    <w:rsid w:val="006C49F4"/>
    <w:rsid w:val="006D1A56"/>
    <w:rsid w:val="006D21E8"/>
    <w:rsid w:val="006D2B4D"/>
    <w:rsid w:val="006E605F"/>
    <w:rsid w:val="007278A3"/>
    <w:rsid w:val="0073581E"/>
    <w:rsid w:val="0074732D"/>
    <w:rsid w:val="00765AF6"/>
    <w:rsid w:val="007A4731"/>
    <w:rsid w:val="007B089E"/>
    <w:rsid w:val="007C0970"/>
    <w:rsid w:val="007E5F56"/>
    <w:rsid w:val="007E6242"/>
    <w:rsid w:val="00804865"/>
    <w:rsid w:val="008300C0"/>
    <w:rsid w:val="00873BB8"/>
    <w:rsid w:val="00894FF1"/>
    <w:rsid w:val="008A319F"/>
    <w:rsid w:val="008A3DFA"/>
    <w:rsid w:val="008F0A92"/>
    <w:rsid w:val="008F5598"/>
    <w:rsid w:val="00903AAD"/>
    <w:rsid w:val="009A0161"/>
    <w:rsid w:val="009A1E79"/>
    <w:rsid w:val="009B798A"/>
    <w:rsid w:val="009D6184"/>
    <w:rsid w:val="00A1695A"/>
    <w:rsid w:val="00A1788D"/>
    <w:rsid w:val="00A275B2"/>
    <w:rsid w:val="00A723BD"/>
    <w:rsid w:val="00A7749D"/>
    <w:rsid w:val="00A779E2"/>
    <w:rsid w:val="00A8364B"/>
    <w:rsid w:val="00A875FA"/>
    <w:rsid w:val="00A95B4B"/>
    <w:rsid w:val="00AA6002"/>
    <w:rsid w:val="00AA6D42"/>
    <w:rsid w:val="00AB1FE5"/>
    <w:rsid w:val="00AB728D"/>
    <w:rsid w:val="00AB751A"/>
    <w:rsid w:val="00AF2AFC"/>
    <w:rsid w:val="00AF4D27"/>
    <w:rsid w:val="00B0445F"/>
    <w:rsid w:val="00B24DEE"/>
    <w:rsid w:val="00B257DD"/>
    <w:rsid w:val="00B50C97"/>
    <w:rsid w:val="00B6747D"/>
    <w:rsid w:val="00B71BB7"/>
    <w:rsid w:val="00B77EBC"/>
    <w:rsid w:val="00B90C9F"/>
    <w:rsid w:val="00B926C0"/>
    <w:rsid w:val="00BB1B7A"/>
    <w:rsid w:val="00BD2E70"/>
    <w:rsid w:val="00C13500"/>
    <w:rsid w:val="00C20A6D"/>
    <w:rsid w:val="00C4134A"/>
    <w:rsid w:val="00C50B26"/>
    <w:rsid w:val="00C6533D"/>
    <w:rsid w:val="00C71CFA"/>
    <w:rsid w:val="00C7589E"/>
    <w:rsid w:val="00C82BCC"/>
    <w:rsid w:val="00CA72CF"/>
    <w:rsid w:val="00CB105A"/>
    <w:rsid w:val="00CD7C43"/>
    <w:rsid w:val="00CE1465"/>
    <w:rsid w:val="00D1244E"/>
    <w:rsid w:val="00D21995"/>
    <w:rsid w:val="00D23D61"/>
    <w:rsid w:val="00D34090"/>
    <w:rsid w:val="00D42365"/>
    <w:rsid w:val="00D46CD4"/>
    <w:rsid w:val="00D9486D"/>
    <w:rsid w:val="00DA6778"/>
    <w:rsid w:val="00DB2BB5"/>
    <w:rsid w:val="00DC5AE9"/>
    <w:rsid w:val="00DE421B"/>
    <w:rsid w:val="00DF1FA9"/>
    <w:rsid w:val="00E14AD9"/>
    <w:rsid w:val="00E24274"/>
    <w:rsid w:val="00E2732C"/>
    <w:rsid w:val="00E30EF6"/>
    <w:rsid w:val="00E90B95"/>
    <w:rsid w:val="00E91D39"/>
    <w:rsid w:val="00E93B71"/>
    <w:rsid w:val="00E969EE"/>
    <w:rsid w:val="00EA7AC3"/>
    <w:rsid w:val="00EB30F1"/>
    <w:rsid w:val="00EB4B23"/>
    <w:rsid w:val="00EC2192"/>
    <w:rsid w:val="00EE37F2"/>
    <w:rsid w:val="00EF3710"/>
    <w:rsid w:val="00F11F56"/>
    <w:rsid w:val="00F73323"/>
    <w:rsid w:val="00F74FF3"/>
    <w:rsid w:val="00FA3F12"/>
    <w:rsid w:val="00FA64F1"/>
    <w:rsid w:val="00FB1301"/>
    <w:rsid w:val="00FB33A9"/>
    <w:rsid w:val="00FC185D"/>
    <w:rsid w:val="00FD25CA"/>
    <w:rsid w:val="00FD5D9E"/>
    <w:rsid w:val="00FE173A"/>
    <w:rsid w:val="00FF537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AFC"/>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3BB8"/>
    <w:pPr>
      <w:tabs>
        <w:tab w:val="center" w:pos="4153"/>
        <w:tab w:val="right" w:pos="8306"/>
      </w:tabs>
    </w:pPr>
  </w:style>
  <w:style w:type="paragraph" w:styleId="a4">
    <w:name w:val="footer"/>
    <w:basedOn w:val="a"/>
    <w:rsid w:val="00873BB8"/>
    <w:pPr>
      <w:tabs>
        <w:tab w:val="center" w:pos="4153"/>
        <w:tab w:val="right" w:pos="8306"/>
      </w:tabs>
    </w:pPr>
  </w:style>
  <w:style w:type="paragraph" w:styleId="a5">
    <w:name w:val="List Paragraph"/>
    <w:basedOn w:val="a"/>
    <w:uiPriority w:val="34"/>
    <w:qFormat/>
    <w:rsid w:val="00AF2AFC"/>
    <w:pPr>
      <w:ind w:left="720"/>
      <w:contextualSpacing/>
    </w:pPr>
  </w:style>
  <w:style w:type="paragraph" w:styleId="a6">
    <w:name w:val="Balloon Text"/>
    <w:basedOn w:val="a"/>
    <w:link w:val="a7"/>
    <w:rsid w:val="0028240C"/>
    <w:rPr>
      <w:rFonts w:ascii="Tahoma" w:hAnsi="Tahoma" w:cs="Tahoma"/>
      <w:sz w:val="16"/>
      <w:szCs w:val="16"/>
    </w:rPr>
  </w:style>
  <w:style w:type="character" w:customStyle="1" w:styleId="a7">
    <w:name w:val="טקסט בלונים תו"/>
    <w:link w:val="a6"/>
    <w:rsid w:val="0028240C"/>
    <w:rPr>
      <w:rFonts w:ascii="Tahoma" w:hAnsi="Tahoma" w:cs="Tahoma"/>
      <w:sz w:val="16"/>
      <w:szCs w:val="16"/>
    </w:rPr>
  </w:style>
  <w:style w:type="character" w:styleId="Hyperlink">
    <w:name w:val="Hyperlink"/>
    <w:uiPriority w:val="99"/>
    <w:unhideWhenUsed/>
    <w:rsid w:val="00157D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AFC"/>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3BB8"/>
    <w:pPr>
      <w:tabs>
        <w:tab w:val="center" w:pos="4153"/>
        <w:tab w:val="right" w:pos="8306"/>
      </w:tabs>
    </w:pPr>
  </w:style>
  <w:style w:type="paragraph" w:styleId="a4">
    <w:name w:val="footer"/>
    <w:basedOn w:val="a"/>
    <w:rsid w:val="00873BB8"/>
    <w:pPr>
      <w:tabs>
        <w:tab w:val="center" w:pos="4153"/>
        <w:tab w:val="right" w:pos="8306"/>
      </w:tabs>
    </w:pPr>
  </w:style>
  <w:style w:type="paragraph" w:styleId="a5">
    <w:name w:val="List Paragraph"/>
    <w:basedOn w:val="a"/>
    <w:uiPriority w:val="34"/>
    <w:qFormat/>
    <w:rsid w:val="00AF2AFC"/>
    <w:pPr>
      <w:ind w:left="720"/>
      <w:contextualSpacing/>
    </w:pPr>
  </w:style>
  <w:style w:type="paragraph" w:styleId="a6">
    <w:name w:val="Balloon Text"/>
    <w:basedOn w:val="a"/>
    <w:link w:val="a7"/>
    <w:rsid w:val="0028240C"/>
    <w:rPr>
      <w:rFonts w:ascii="Tahoma" w:hAnsi="Tahoma" w:cs="Tahoma"/>
      <w:sz w:val="16"/>
      <w:szCs w:val="16"/>
    </w:rPr>
  </w:style>
  <w:style w:type="character" w:customStyle="1" w:styleId="a7">
    <w:name w:val="טקסט בלונים תו"/>
    <w:link w:val="a6"/>
    <w:rsid w:val="0028240C"/>
    <w:rPr>
      <w:rFonts w:ascii="Tahoma" w:hAnsi="Tahoma" w:cs="Tahoma"/>
      <w:sz w:val="16"/>
      <w:szCs w:val="16"/>
    </w:rPr>
  </w:style>
  <w:style w:type="character" w:styleId="Hyperlink">
    <w:name w:val="Hyperlink"/>
    <w:uiPriority w:val="99"/>
    <w:unhideWhenUsed/>
    <w:rsid w:val="00157DE7"/>
    <w:rPr>
      <w:color w:val="0000FF"/>
      <w:u w:val="single"/>
    </w:rPr>
  </w:style>
</w:styles>
</file>

<file path=word/webSettings.xml><?xml version="1.0" encoding="utf-8"?>
<w:webSettings xmlns:r="http://schemas.openxmlformats.org/officeDocument/2006/relationships" xmlns:w="http://schemas.openxmlformats.org/wordprocessingml/2006/main">
  <w:divs>
    <w:div w:id="886839223">
      <w:bodyDiv w:val="1"/>
      <w:marLeft w:val="0"/>
      <w:marRight w:val="0"/>
      <w:marTop w:val="0"/>
      <w:marBottom w:val="0"/>
      <w:divBdr>
        <w:top w:val="none" w:sz="0" w:space="0" w:color="auto"/>
        <w:left w:val="none" w:sz="0" w:space="0" w:color="auto"/>
        <w:bottom w:val="none" w:sz="0" w:space="0" w:color="auto"/>
        <w:right w:val="none" w:sz="0" w:space="0" w:color="auto"/>
      </w:divBdr>
    </w:div>
    <w:div w:id="14690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hila@tmoshavim.org.i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oshi@tmoshavim.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raz\&#1513;&#1493;&#1500;&#1495;&#1503;%20&#1492;&#1506;&#1489;&#1493;&#1491;&#1492;\&#1504;&#1497;&#1497;&#1512;%20&#1502;&#1499;&#1514;&#1489;&#1497;&#1501;%2020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F947-C5B1-456D-B735-289298CF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מכתבים 2013</Template>
  <TotalTime>1</TotalTime>
  <Pages>1</Pages>
  <Words>323</Words>
  <Characters>1620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CharactersWithSpaces>
  <SharedDoc>false</SharedDoc>
  <HLinks>
    <vt:vector size="6" baseType="variant">
      <vt:variant>
        <vt:i4>5636131</vt:i4>
      </vt:variant>
      <vt:variant>
        <vt:i4>0</vt:i4>
      </vt:variant>
      <vt:variant>
        <vt:i4>0</vt:i4>
      </vt:variant>
      <vt:variant>
        <vt:i4>5</vt:i4>
      </vt:variant>
      <vt:variant>
        <vt:lpwstr>mailto:lishca@tmoshavim.org.il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liraz</dc:creator>
  <cp:lastModifiedBy>נעמי</cp:lastModifiedBy>
  <cp:revision>2</cp:revision>
  <cp:lastPrinted>2016-10-27T08:33:00Z</cp:lastPrinted>
  <dcterms:created xsi:type="dcterms:W3CDTF">2016-10-27T08:49:00Z</dcterms:created>
  <dcterms:modified xsi:type="dcterms:W3CDTF">2016-10-27T08:49:00Z</dcterms:modified>
</cp:coreProperties>
</file>