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50A" w:rsidRPr="00F85E06" w:rsidRDefault="00F85E06" w:rsidP="00D13382">
      <w:pPr>
        <w:rPr>
          <w:rFonts w:ascii="David" w:hAnsi="David"/>
          <w:rtl/>
        </w:rPr>
      </w:pPr>
      <w:r w:rsidRPr="00F85E06">
        <w:rPr>
          <w:rFonts w:ascii="David" w:hAnsi="David"/>
          <w:rtl/>
        </w:rPr>
        <w:t>בס"ד</w:t>
      </w:r>
    </w:p>
    <w:p w:rsidR="00F85E06" w:rsidRPr="00F85E06" w:rsidRDefault="00F85E06" w:rsidP="00D13382">
      <w:pPr>
        <w:rPr>
          <w:rFonts w:ascii="David" w:hAnsi="David"/>
          <w:rtl/>
        </w:rPr>
      </w:pPr>
    </w:p>
    <w:p w:rsidR="00F85E06" w:rsidRPr="00F85E06" w:rsidRDefault="00F85E06" w:rsidP="00D13382">
      <w:pPr>
        <w:rPr>
          <w:rFonts w:ascii="David" w:hAnsi="David"/>
          <w:rtl/>
        </w:rPr>
      </w:pPr>
    </w:p>
    <w:p w:rsidR="00F85E06" w:rsidRPr="00F85E06" w:rsidRDefault="00F85E06" w:rsidP="00F85E06">
      <w:pPr>
        <w:jc w:val="right"/>
        <w:rPr>
          <w:rFonts w:ascii="David" w:hAnsi="David"/>
          <w:rtl/>
        </w:rPr>
      </w:pPr>
      <w:r w:rsidRPr="00F85E06">
        <w:rPr>
          <w:rFonts w:ascii="David" w:hAnsi="David"/>
          <w:rtl/>
        </w:rPr>
        <w:t>24 לדצמבר 2018</w:t>
      </w:r>
    </w:p>
    <w:p w:rsidR="00F85E06" w:rsidRPr="00F85E06" w:rsidRDefault="00F85E06" w:rsidP="00D13382">
      <w:pPr>
        <w:rPr>
          <w:rFonts w:ascii="David" w:hAnsi="David"/>
          <w:rtl/>
        </w:rPr>
      </w:pPr>
    </w:p>
    <w:p w:rsidR="00F85E06" w:rsidRPr="00F85E06" w:rsidRDefault="00F85E06" w:rsidP="00D13382">
      <w:pPr>
        <w:rPr>
          <w:rFonts w:ascii="David" w:hAnsi="David"/>
          <w:rtl/>
        </w:rPr>
      </w:pPr>
    </w:p>
    <w:p w:rsidR="00F85E06" w:rsidRPr="00F85E06" w:rsidRDefault="00F85E06" w:rsidP="00D13382">
      <w:pPr>
        <w:rPr>
          <w:rFonts w:ascii="David" w:hAnsi="David"/>
          <w:rtl/>
        </w:rPr>
      </w:pPr>
    </w:p>
    <w:p w:rsidR="00F85E06" w:rsidRPr="00F85E06" w:rsidRDefault="00F85E06" w:rsidP="00F85E06">
      <w:pPr>
        <w:spacing w:after="240"/>
        <w:rPr>
          <w:rFonts w:ascii="David" w:hAnsi="David"/>
          <w:color w:val="000000"/>
          <w:sz w:val="28"/>
          <w:rtl/>
          <w:lang w:eastAsia="en-US"/>
        </w:rPr>
      </w:pPr>
      <w:r w:rsidRPr="00F85E06">
        <w:rPr>
          <w:rFonts w:ascii="David" w:hAnsi="David"/>
          <w:color w:val="000000"/>
          <w:sz w:val="28"/>
          <w:rtl/>
          <w:lang w:eastAsia="en-US"/>
        </w:rPr>
        <w:t>לכבוד:</w:t>
      </w:r>
    </w:p>
    <w:p w:rsidR="00F85E06" w:rsidRDefault="00F85E06" w:rsidP="00F85E06">
      <w:pPr>
        <w:spacing w:after="240"/>
        <w:rPr>
          <w:rFonts w:ascii="David" w:hAnsi="David"/>
          <w:color w:val="1F497D"/>
          <w:sz w:val="28"/>
          <w:rtl/>
          <w:lang w:eastAsia="en-US"/>
        </w:rPr>
      </w:pPr>
      <w:r w:rsidRPr="00F85E06">
        <w:rPr>
          <w:rFonts w:ascii="David" w:hAnsi="David"/>
          <w:sz w:val="28"/>
          <w:rtl/>
          <w:lang w:eastAsia="en-US"/>
        </w:rPr>
        <w:t xml:space="preserve"> הנהלות היישוב</w:t>
      </w:r>
      <w:r>
        <w:rPr>
          <w:rFonts w:ascii="David" w:hAnsi="David"/>
          <w:sz w:val="28"/>
          <w:rtl/>
          <w:lang w:eastAsia="en-US"/>
        </w:rPr>
        <w:t>ים והתושבי</w:t>
      </w:r>
      <w:r w:rsidRPr="00F85E06">
        <w:rPr>
          <w:rFonts w:ascii="David" w:hAnsi="David" w:hint="cs"/>
          <w:sz w:val="28"/>
          <w:rtl/>
          <w:lang w:eastAsia="en-US"/>
        </w:rPr>
        <w:t>ם</w:t>
      </w:r>
    </w:p>
    <w:p w:rsidR="00F85E06" w:rsidRDefault="00F85E06" w:rsidP="00F85E06">
      <w:pPr>
        <w:spacing w:after="240"/>
        <w:rPr>
          <w:rFonts w:ascii="David" w:hAnsi="David"/>
          <w:color w:val="1F497D"/>
          <w:sz w:val="28"/>
          <w:rtl/>
          <w:lang w:eastAsia="en-US"/>
        </w:rPr>
      </w:pPr>
    </w:p>
    <w:p w:rsidR="00F85E06" w:rsidRPr="00F85E06" w:rsidRDefault="00F85E06" w:rsidP="00F85E06">
      <w:pPr>
        <w:spacing w:after="240"/>
        <w:rPr>
          <w:rFonts w:ascii="David" w:hAnsi="David"/>
          <w:szCs w:val="24"/>
          <w:rtl/>
          <w:lang w:eastAsia="en-US"/>
        </w:rPr>
      </w:pPr>
      <w:r w:rsidRPr="00F85E06">
        <w:rPr>
          <w:rFonts w:ascii="David" w:hAnsi="David" w:hint="cs"/>
          <w:sz w:val="28"/>
          <w:rtl/>
          <w:lang w:eastAsia="en-US"/>
        </w:rPr>
        <w:t>שלום רב,</w:t>
      </w:r>
    </w:p>
    <w:p w:rsidR="00F85E06" w:rsidRPr="00F85E06" w:rsidRDefault="00F85E06" w:rsidP="00F85E06">
      <w:pPr>
        <w:spacing w:after="240"/>
        <w:rPr>
          <w:rFonts w:ascii="David" w:hAnsi="David"/>
          <w:sz w:val="32"/>
          <w:szCs w:val="32"/>
          <w:rtl/>
          <w:lang w:eastAsia="en-US"/>
        </w:rPr>
      </w:pPr>
    </w:p>
    <w:p w:rsidR="00F85E06" w:rsidRPr="00F85E06" w:rsidRDefault="00F85E06" w:rsidP="00F85E06">
      <w:pPr>
        <w:spacing w:after="240"/>
        <w:jc w:val="center"/>
        <w:rPr>
          <w:rFonts w:ascii="David" w:hAnsi="David"/>
          <w:sz w:val="32"/>
          <w:szCs w:val="32"/>
          <w:rtl/>
          <w:lang w:eastAsia="en-US"/>
        </w:rPr>
      </w:pPr>
      <w:r w:rsidRPr="00F85E06">
        <w:rPr>
          <w:rFonts w:ascii="David" w:hAnsi="David"/>
          <w:color w:val="000000"/>
          <w:sz w:val="32"/>
          <w:szCs w:val="32"/>
          <w:rtl/>
          <w:lang w:eastAsia="en-US"/>
        </w:rPr>
        <w:t xml:space="preserve">הנדון: </w:t>
      </w:r>
      <w:r w:rsidRPr="00F85E06">
        <w:rPr>
          <w:rFonts w:ascii="David" w:hAnsi="David"/>
          <w:b/>
          <w:bCs/>
          <w:color w:val="000000"/>
          <w:sz w:val="32"/>
          <w:szCs w:val="32"/>
          <w:u w:val="single"/>
          <w:rtl/>
          <w:lang w:eastAsia="en-US"/>
        </w:rPr>
        <w:t>היערכות לאיסוף וטיפול בגזם ביישובים.</w:t>
      </w:r>
    </w:p>
    <w:p w:rsidR="00F85E06" w:rsidRPr="00F85E06" w:rsidRDefault="00F85E06" w:rsidP="00F85E06">
      <w:pPr>
        <w:spacing w:after="240"/>
        <w:jc w:val="center"/>
        <w:rPr>
          <w:rFonts w:ascii="David" w:hAnsi="David"/>
          <w:szCs w:val="24"/>
          <w:rtl/>
          <w:lang w:eastAsia="en-US"/>
        </w:rPr>
      </w:pPr>
    </w:p>
    <w:p w:rsidR="00F85E06" w:rsidRDefault="00F85E06" w:rsidP="000E37E5">
      <w:pPr>
        <w:rPr>
          <w:rFonts w:ascii="David" w:hAnsi="David"/>
          <w:szCs w:val="24"/>
          <w:rtl/>
          <w:lang w:eastAsia="en-US"/>
        </w:rPr>
      </w:pPr>
      <w:r w:rsidRPr="00F85E06">
        <w:rPr>
          <w:rFonts w:ascii="David" w:hAnsi="David"/>
          <w:sz w:val="28"/>
          <w:rtl/>
          <w:lang w:eastAsia="en-US"/>
        </w:rPr>
        <w:t>במסגרת היערכות לשנת 2019,</w:t>
      </w:r>
      <w:r>
        <w:rPr>
          <w:rFonts w:ascii="David" w:hAnsi="David" w:hint="cs"/>
          <w:sz w:val="28"/>
          <w:rtl/>
          <w:lang w:eastAsia="en-US"/>
        </w:rPr>
        <w:t xml:space="preserve"> </w:t>
      </w:r>
      <w:r w:rsidRPr="00F85E06">
        <w:rPr>
          <w:rFonts w:ascii="David" w:hAnsi="David"/>
          <w:sz w:val="28"/>
          <w:rtl/>
          <w:lang w:eastAsia="en-US"/>
        </w:rPr>
        <w:t xml:space="preserve">משנה המועצה את אופן מתן השירות בתחום הגזם, </w:t>
      </w:r>
      <w:r w:rsidRPr="00F85E06">
        <w:rPr>
          <w:rFonts w:ascii="David" w:hAnsi="David"/>
          <w:sz w:val="28"/>
          <w:rtl/>
          <w:lang w:eastAsia="en-US"/>
        </w:rPr>
        <w:br/>
      </w:r>
      <w:r w:rsidR="000E37E5">
        <w:rPr>
          <w:rFonts w:ascii="David" w:hAnsi="David" w:hint="cs"/>
          <w:sz w:val="28"/>
          <w:rtl/>
          <w:lang w:eastAsia="en-US"/>
        </w:rPr>
        <w:t>ות</w:t>
      </w:r>
      <w:r w:rsidR="008C44C9">
        <w:rPr>
          <w:rFonts w:ascii="David" w:hAnsi="David" w:hint="cs"/>
          <w:sz w:val="28"/>
          <w:rtl/>
          <w:lang w:eastAsia="en-US"/>
        </w:rPr>
        <w:t>ת</w:t>
      </w:r>
      <w:r w:rsidR="000E37E5">
        <w:rPr>
          <w:rFonts w:ascii="David" w:hAnsi="David" w:hint="cs"/>
          <w:sz w:val="28"/>
          <w:rtl/>
          <w:lang w:eastAsia="en-US"/>
        </w:rPr>
        <w:t>קצב</w:t>
      </w:r>
      <w:r w:rsidRPr="00F85E06">
        <w:rPr>
          <w:rFonts w:ascii="David" w:hAnsi="David"/>
          <w:sz w:val="28"/>
          <w:rtl/>
          <w:lang w:eastAsia="en-US"/>
        </w:rPr>
        <w:t xml:space="preserve"> את הפעילות ביישובים לביצוע עצמאי ע"י היישובים (תוך עידוד לשיתוף פעולה ואיגום משאבים).</w:t>
      </w:r>
    </w:p>
    <w:p w:rsidR="00F85E06" w:rsidRPr="00F85E06" w:rsidRDefault="00F85E06" w:rsidP="00F85E06">
      <w:pPr>
        <w:rPr>
          <w:rFonts w:ascii="David" w:hAnsi="David"/>
          <w:szCs w:val="24"/>
          <w:rtl/>
          <w:lang w:eastAsia="en-US"/>
        </w:rPr>
      </w:pPr>
    </w:p>
    <w:p w:rsidR="00F85E06" w:rsidRDefault="00F85E06" w:rsidP="00F85E06">
      <w:pPr>
        <w:rPr>
          <w:rFonts w:ascii="David" w:hAnsi="David"/>
          <w:szCs w:val="24"/>
          <w:rtl/>
          <w:lang w:eastAsia="en-US"/>
        </w:rPr>
      </w:pPr>
      <w:r w:rsidRPr="00F85E06">
        <w:rPr>
          <w:rFonts w:ascii="David" w:hAnsi="David"/>
          <w:sz w:val="28"/>
          <w:rtl/>
          <w:lang w:eastAsia="en-US"/>
        </w:rPr>
        <w:t>לצורך כך, בזמן הקרוב, נשב עם היישובים ונסייע בהכנתם.</w:t>
      </w:r>
    </w:p>
    <w:p w:rsidR="00F85E06" w:rsidRPr="00F85E06" w:rsidRDefault="00F85E06" w:rsidP="00F85E06">
      <w:pPr>
        <w:rPr>
          <w:rFonts w:ascii="David" w:hAnsi="David"/>
          <w:szCs w:val="24"/>
          <w:rtl/>
          <w:lang w:eastAsia="en-US"/>
        </w:rPr>
      </w:pPr>
    </w:p>
    <w:p w:rsidR="00F85E06" w:rsidRDefault="00F85E06" w:rsidP="00511E8E">
      <w:pPr>
        <w:spacing w:after="240"/>
        <w:rPr>
          <w:rFonts w:ascii="David" w:hAnsi="David"/>
          <w:szCs w:val="24"/>
          <w:rtl/>
          <w:lang w:eastAsia="en-US"/>
        </w:rPr>
      </w:pPr>
      <w:r w:rsidRPr="00F85E06">
        <w:rPr>
          <w:rFonts w:ascii="David" w:hAnsi="David"/>
          <w:sz w:val="28"/>
          <w:rtl/>
          <w:lang w:eastAsia="en-US"/>
        </w:rPr>
        <w:t>בשלב זה, ייפסק איסוף הגזם החל מה 1/1/19 ואנו</w:t>
      </w:r>
      <w:r w:rsidR="00105421">
        <w:rPr>
          <w:rFonts w:ascii="David" w:hAnsi="David"/>
          <w:sz w:val="28"/>
          <w:rtl/>
          <w:lang w:eastAsia="en-US"/>
        </w:rPr>
        <w:t xml:space="preserve"> ממליצים ליישובים </w:t>
      </w:r>
      <w:r w:rsidR="00105421">
        <w:rPr>
          <w:rFonts w:ascii="David" w:hAnsi="David" w:hint="cs"/>
          <w:sz w:val="28"/>
          <w:rtl/>
          <w:lang w:eastAsia="en-US"/>
        </w:rPr>
        <w:t xml:space="preserve">להיערך בהתאם לקראת ביצוע השירות באופן מיטבי </w:t>
      </w:r>
    </w:p>
    <w:p w:rsidR="00F85E06" w:rsidRPr="00F85E06" w:rsidRDefault="00F85E06" w:rsidP="00F85E06">
      <w:pPr>
        <w:spacing w:after="240"/>
        <w:rPr>
          <w:rFonts w:ascii="David" w:hAnsi="David"/>
          <w:szCs w:val="24"/>
          <w:rtl/>
          <w:lang w:eastAsia="en-US"/>
        </w:rPr>
      </w:pPr>
    </w:p>
    <w:p w:rsidR="00F85E06" w:rsidRPr="00F85E06" w:rsidRDefault="00FA399D" w:rsidP="00F85E06">
      <w:pPr>
        <w:spacing w:after="240"/>
        <w:ind w:left="5760"/>
        <w:jc w:val="both"/>
        <w:rPr>
          <w:rFonts w:ascii="David" w:hAnsi="David"/>
          <w:szCs w:val="24"/>
          <w:rtl/>
          <w:lang w:eastAsia="en-US"/>
        </w:rPr>
      </w:pPr>
      <w:r>
        <w:rPr>
          <w:rFonts w:ascii="David" w:hAnsi="David" w:hint="cs"/>
          <w:sz w:val="28"/>
          <w:rtl/>
          <w:lang w:eastAsia="en-US"/>
        </w:rPr>
        <w:t xml:space="preserve">    </w:t>
      </w:r>
      <w:r w:rsidR="000956A5">
        <w:rPr>
          <w:rFonts w:ascii="David" w:hAnsi="David" w:hint="cs"/>
          <w:sz w:val="28"/>
          <w:rtl/>
          <w:lang w:eastAsia="en-US"/>
        </w:rPr>
        <w:t xml:space="preserve"> </w:t>
      </w:r>
      <w:r w:rsidR="00F85E06" w:rsidRPr="00F85E06">
        <w:rPr>
          <w:rFonts w:ascii="David" w:hAnsi="David"/>
          <w:sz w:val="28"/>
          <w:rtl/>
          <w:lang w:eastAsia="en-US"/>
        </w:rPr>
        <w:t>בברכה,</w:t>
      </w:r>
    </w:p>
    <w:p w:rsidR="00F85E06" w:rsidRPr="00F85E06" w:rsidRDefault="00F85E06" w:rsidP="00F85E06">
      <w:pPr>
        <w:jc w:val="both"/>
        <w:rPr>
          <w:rFonts w:ascii="David" w:hAnsi="David"/>
          <w:szCs w:val="24"/>
          <w:rtl/>
          <w:lang w:eastAsia="en-US"/>
        </w:rPr>
      </w:pPr>
      <w:r>
        <w:rPr>
          <w:rFonts w:ascii="David" w:hAnsi="David" w:hint="cs"/>
          <w:color w:val="000000"/>
          <w:sz w:val="28"/>
          <w:rtl/>
          <w:lang w:eastAsia="en-US"/>
        </w:rPr>
        <w:t xml:space="preserve">                                                                                        </w:t>
      </w:r>
      <w:r w:rsidR="00FA399D">
        <w:rPr>
          <w:rFonts w:ascii="David" w:hAnsi="David" w:hint="cs"/>
          <w:color w:val="000000"/>
          <w:sz w:val="28"/>
          <w:rtl/>
          <w:lang w:eastAsia="en-US"/>
        </w:rPr>
        <w:t xml:space="preserve">   </w:t>
      </w:r>
      <w:r>
        <w:rPr>
          <w:rFonts w:ascii="David" w:hAnsi="David" w:hint="cs"/>
          <w:color w:val="000000"/>
          <w:sz w:val="28"/>
          <w:rtl/>
          <w:lang w:eastAsia="en-US"/>
        </w:rPr>
        <w:t xml:space="preserve">   </w:t>
      </w:r>
      <w:r w:rsidR="000956A5">
        <w:rPr>
          <w:rFonts w:ascii="David" w:hAnsi="David"/>
          <w:color w:val="000000"/>
          <w:sz w:val="28"/>
          <w:rtl/>
          <w:lang w:eastAsia="en-US"/>
        </w:rPr>
        <w:t>דוד</w:t>
      </w:r>
      <w:r w:rsidR="000956A5">
        <w:rPr>
          <w:rFonts w:ascii="David" w:hAnsi="David" w:hint="cs"/>
          <w:color w:val="000000"/>
          <w:sz w:val="28"/>
          <w:rtl/>
          <w:lang w:eastAsia="en-US"/>
        </w:rPr>
        <w:t xml:space="preserve"> ישי</w:t>
      </w:r>
      <w:r w:rsidRPr="00F85E06">
        <w:rPr>
          <w:rFonts w:ascii="David" w:hAnsi="David"/>
          <w:color w:val="000000"/>
          <w:sz w:val="28"/>
          <w:rtl/>
          <w:lang w:eastAsia="en-US"/>
        </w:rPr>
        <w:t xml:space="preserve"> בונפיל</w:t>
      </w:r>
    </w:p>
    <w:p w:rsidR="00F85E06" w:rsidRPr="00F85E06" w:rsidRDefault="00C84A50" w:rsidP="00C84A50">
      <w:pPr>
        <w:ind w:left="4320" w:firstLine="720"/>
        <w:jc w:val="both"/>
        <w:rPr>
          <w:rFonts w:ascii="David" w:hAnsi="David"/>
          <w:szCs w:val="24"/>
          <w:rtl/>
          <w:lang w:eastAsia="en-US"/>
        </w:rPr>
      </w:pPr>
      <w:r>
        <w:rPr>
          <w:rFonts w:ascii="David" w:hAnsi="David" w:hint="cs"/>
          <w:color w:val="000000"/>
          <w:sz w:val="28"/>
          <w:rtl/>
          <w:lang w:eastAsia="en-US"/>
        </w:rPr>
        <w:t xml:space="preserve">    סגן ומ"מ </w:t>
      </w:r>
      <w:r w:rsidR="00F85E06" w:rsidRPr="00F85E06">
        <w:rPr>
          <w:rFonts w:ascii="David" w:hAnsi="David"/>
          <w:color w:val="000000"/>
          <w:sz w:val="28"/>
          <w:rtl/>
          <w:lang w:eastAsia="en-US"/>
        </w:rPr>
        <w:t xml:space="preserve"> ראש המועצה</w:t>
      </w:r>
    </w:p>
    <w:p w:rsidR="00F85E06" w:rsidRDefault="00F85E06" w:rsidP="00F85E06">
      <w:pPr>
        <w:spacing w:after="240"/>
        <w:ind w:left="3600" w:firstLine="720"/>
        <w:jc w:val="both"/>
        <w:rPr>
          <w:rFonts w:ascii="David" w:hAnsi="David"/>
          <w:szCs w:val="24"/>
          <w:rtl/>
          <w:lang w:eastAsia="en-US"/>
        </w:rPr>
      </w:pPr>
      <w:r>
        <w:rPr>
          <w:rFonts w:ascii="David" w:hAnsi="David" w:hint="cs"/>
          <w:color w:val="000000"/>
          <w:sz w:val="28"/>
          <w:rtl/>
          <w:lang w:eastAsia="en-US"/>
        </w:rPr>
        <w:t xml:space="preserve">             </w:t>
      </w:r>
      <w:r w:rsidRPr="00F85E06">
        <w:rPr>
          <w:rFonts w:ascii="David" w:hAnsi="David"/>
          <w:color w:val="000000"/>
          <w:sz w:val="28"/>
          <w:rtl/>
          <w:lang w:eastAsia="en-US"/>
        </w:rPr>
        <w:t>וראש מנהל שירות לתושב</w:t>
      </w:r>
    </w:p>
    <w:p w:rsidR="00F85E06" w:rsidRPr="00511E8E" w:rsidRDefault="00F85E06" w:rsidP="00F85E06">
      <w:pPr>
        <w:spacing w:after="240"/>
        <w:rPr>
          <w:rFonts w:ascii="David" w:hAnsi="David"/>
          <w:sz w:val="22"/>
          <w:szCs w:val="22"/>
          <w:u w:val="single"/>
          <w:rtl/>
          <w:lang w:eastAsia="en-US"/>
        </w:rPr>
      </w:pPr>
      <w:r w:rsidRPr="00511E8E">
        <w:rPr>
          <w:rFonts w:ascii="David" w:hAnsi="David" w:hint="cs"/>
          <w:sz w:val="22"/>
          <w:szCs w:val="22"/>
          <w:u w:val="single"/>
          <w:rtl/>
          <w:lang w:eastAsia="en-US"/>
        </w:rPr>
        <w:t>העתקים:</w:t>
      </w:r>
    </w:p>
    <w:p w:rsidR="00F85E06" w:rsidRPr="00511E8E" w:rsidRDefault="00F85E06" w:rsidP="00F85E06">
      <w:pPr>
        <w:spacing w:after="240"/>
        <w:rPr>
          <w:rFonts w:ascii="David" w:hAnsi="David"/>
          <w:sz w:val="22"/>
          <w:szCs w:val="22"/>
          <w:rtl/>
          <w:lang w:eastAsia="en-US"/>
        </w:rPr>
      </w:pPr>
      <w:r w:rsidRPr="00511E8E">
        <w:rPr>
          <w:rFonts w:ascii="David" w:hAnsi="David" w:hint="cs"/>
          <w:sz w:val="22"/>
          <w:szCs w:val="22"/>
          <w:rtl/>
          <w:lang w:eastAsia="en-US"/>
        </w:rPr>
        <w:t>עובד נור  - ראש המועצה</w:t>
      </w:r>
    </w:p>
    <w:p w:rsidR="00D13382" w:rsidRPr="00511E8E" w:rsidRDefault="00F85E06" w:rsidP="00105421">
      <w:pPr>
        <w:spacing w:after="240"/>
        <w:rPr>
          <w:rFonts w:ascii="David" w:hAnsi="David"/>
          <w:sz w:val="22"/>
          <w:szCs w:val="22"/>
          <w:rtl/>
        </w:rPr>
      </w:pPr>
      <w:r w:rsidRPr="00511E8E">
        <w:rPr>
          <w:rFonts w:ascii="David" w:hAnsi="David" w:hint="cs"/>
          <w:sz w:val="22"/>
          <w:szCs w:val="22"/>
          <w:rtl/>
          <w:lang w:eastAsia="en-US"/>
        </w:rPr>
        <w:t xml:space="preserve">ענת מור </w:t>
      </w:r>
      <w:r w:rsidRPr="00511E8E">
        <w:rPr>
          <w:rFonts w:ascii="David" w:hAnsi="David"/>
          <w:sz w:val="22"/>
          <w:szCs w:val="22"/>
          <w:rtl/>
          <w:lang w:eastAsia="en-US"/>
        </w:rPr>
        <w:t>–</w:t>
      </w:r>
      <w:r w:rsidRPr="00511E8E">
        <w:rPr>
          <w:rFonts w:ascii="David" w:hAnsi="David" w:hint="cs"/>
          <w:sz w:val="22"/>
          <w:szCs w:val="22"/>
          <w:rtl/>
          <w:lang w:eastAsia="en-US"/>
        </w:rPr>
        <w:t xml:space="preserve"> מנכ"ל המועצה</w:t>
      </w:r>
    </w:p>
    <w:p w:rsidR="00511E8E" w:rsidRPr="00511E8E" w:rsidRDefault="00511E8E" w:rsidP="00105421">
      <w:pPr>
        <w:spacing w:after="240"/>
        <w:rPr>
          <w:rFonts w:ascii="David" w:hAnsi="David"/>
          <w:sz w:val="22"/>
          <w:szCs w:val="22"/>
          <w:rtl/>
        </w:rPr>
      </w:pPr>
      <w:r w:rsidRPr="00511E8E">
        <w:rPr>
          <w:rFonts w:ascii="David" w:hAnsi="David" w:hint="cs"/>
          <w:sz w:val="22"/>
          <w:szCs w:val="22"/>
          <w:rtl/>
        </w:rPr>
        <w:t xml:space="preserve">הישאם זועבי </w:t>
      </w:r>
      <w:r w:rsidRPr="00511E8E">
        <w:rPr>
          <w:rFonts w:ascii="David" w:hAnsi="David"/>
          <w:sz w:val="22"/>
          <w:szCs w:val="22"/>
          <w:rtl/>
        </w:rPr>
        <w:t>–</w:t>
      </w:r>
      <w:r w:rsidRPr="00511E8E">
        <w:rPr>
          <w:rFonts w:ascii="David" w:hAnsi="David" w:hint="cs"/>
          <w:sz w:val="22"/>
          <w:szCs w:val="22"/>
          <w:rtl/>
        </w:rPr>
        <w:t xml:space="preserve"> סגן ראש המועצה וראש מינהל פיתוח </w:t>
      </w:r>
    </w:p>
    <w:p w:rsidR="00FA399D" w:rsidRPr="00511E8E" w:rsidRDefault="00FA399D" w:rsidP="00105421">
      <w:pPr>
        <w:spacing w:after="240"/>
        <w:rPr>
          <w:rFonts w:ascii="David" w:hAnsi="David"/>
          <w:sz w:val="22"/>
          <w:szCs w:val="22"/>
        </w:rPr>
      </w:pPr>
      <w:r w:rsidRPr="00511E8E">
        <w:rPr>
          <w:rFonts w:ascii="David" w:hAnsi="David" w:hint="cs"/>
          <w:sz w:val="22"/>
          <w:szCs w:val="22"/>
          <w:rtl/>
        </w:rPr>
        <w:t xml:space="preserve">אבי טייר </w:t>
      </w:r>
      <w:r w:rsidRPr="00511E8E">
        <w:rPr>
          <w:rFonts w:ascii="David" w:hAnsi="David"/>
          <w:sz w:val="22"/>
          <w:szCs w:val="22"/>
          <w:rtl/>
        </w:rPr>
        <w:t>–</w:t>
      </w:r>
      <w:r w:rsidRPr="00511E8E">
        <w:rPr>
          <w:rFonts w:ascii="David" w:hAnsi="David" w:hint="cs"/>
          <w:sz w:val="22"/>
          <w:szCs w:val="22"/>
          <w:rtl/>
        </w:rPr>
        <w:t xml:space="preserve"> מנהל אגף שפ"ע</w:t>
      </w:r>
    </w:p>
    <w:sectPr w:rsidR="00FA399D" w:rsidRPr="00511E8E" w:rsidSect="00D13382">
      <w:headerReference w:type="default" r:id="rId7"/>
      <w:footerReference w:type="default" r:id="rId8"/>
      <w:pgSz w:w="11906" w:h="16838" w:code="9"/>
      <w:pgMar w:top="1440" w:right="1080" w:bottom="1440" w:left="1080" w:header="159" w:footer="714" w:gutter="17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792" w:rsidRDefault="00981792">
      <w:r>
        <w:separator/>
      </w:r>
    </w:p>
  </w:endnote>
  <w:endnote w:type="continuationSeparator" w:id="0">
    <w:p w:rsidR="00981792" w:rsidRDefault="009817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50A" w:rsidRDefault="00C86815">
    <w:pPr>
      <w:pStyle w:val="a4"/>
      <w:rPr>
        <w:sz w:val="20"/>
        <w:szCs w:val="20"/>
        <w:rtl/>
      </w:rPr>
    </w:pPr>
    <w:r w:rsidRPr="00C86815">
      <w:rPr>
        <w:noProof/>
        <w:sz w:val="20"/>
        <w:szCs w:val="20"/>
        <w:rtl/>
        <w:lang w:val="he-IL"/>
      </w:rPr>
      <w:pict>
        <v:line id="_x0000_s2050" style="position:absolute;left:0;text-align:left;z-index:251658240" from="0,14.95pt" to="8in,14.95pt" strokecolor="green"/>
      </w:pict>
    </w:r>
    <w:r>
      <w:rPr>
        <w:sz w:val="20"/>
        <w:szCs w:val="20"/>
        <w:rtl/>
      </w:rPr>
      <w:fldChar w:fldCharType="begin"/>
    </w:r>
    <w:r w:rsidR="0046150A">
      <w:rPr>
        <w:sz w:val="20"/>
        <w:szCs w:val="20"/>
        <w:rtl/>
        <w:lang w:eastAsia="en-US"/>
      </w:rPr>
      <w:instrText xml:space="preserve"> </w:instrText>
    </w:r>
    <w:r w:rsidR="0046150A">
      <w:rPr>
        <w:sz w:val="20"/>
        <w:szCs w:val="20"/>
        <w:lang w:eastAsia="en-US"/>
      </w:rPr>
      <w:instrText>FILENAME \p</w:instrText>
    </w:r>
    <w:r w:rsidR="0046150A">
      <w:rPr>
        <w:sz w:val="20"/>
        <w:szCs w:val="20"/>
        <w:rtl/>
        <w:lang w:eastAsia="en-US"/>
      </w:rPr>
      <w:instrText xml:space="preserve"> </w:instrText>
    </w:r>
    <w:r>
      <w:rPr>
        <w:sz w:val="20"/>
        <w:szCs w:val="20"/>
        <w:rtl/>
      </w:rPr>
      <w:fldChar w:fldCharType="separate"/>
    </w:r>
    <w:r w:rsidR="00DB1868">
      <w:rPr>
        <w:noProof/>
        <w:sz w:val="20"/>
        <w:szCs w:val="20"/>
        <w:lang w:eastAsia="en-US"/>
      </w:rPr>
      <w:t>C:\Users\Owner\AppData\Local\Microsoft\Windows\Temporary Internet Files\Content.Outlook\VWCC8ANU</w:t>
    </w:r>
    <w:r w:rsidR="00DB1868">
      <w:rPr>
        <w:noProof/>
        <w:sz w:val="20"/>
        <w:szCs w:val="20"/>
        <w:rtl/>
        <w:lang w:eastAsia="en-US"/>
      </w:rPr>
      <w:t>\היערכות  לאיסוף וטיפול בגזם לשנת 2019 תיקון מס 2  24 12 18.</w:t>
    </w:r>
    <w:r w:rsidR="00DB1868">
      <w:rPr>
        <w:noProof/>
        <w:sz w:val="20"/>
        <w:szCs w:val="20"/>
        <w:lang w:eastAsia="en-US"/>
      </w:rPr>
      <w:t>docx</w:t>
    </w:r>
    <w:r>
      <w:rPr>
        <w:sz w:val="20"/>
        <w:szCs w:val="20"/>
        <w:rtl/>
      </w:rPr>
      <w:fldChar w:fldCharType="end"/>
    </w:r>
  </w:p>
  <w:p w:rsidR="0046150A" w:rsidRDefault="0046150A">
    <w:pPr>
      <w:pStyle w:val="a4"/>
      <w:rPr>
        <w:sz w:val="20"/>
        <w:szCs w:val="20"/>
        <w:rtl/>
      </w:rPr>
    </w:pPr>
  </w:p>
  <w:p w:rsidR="0046150A" w:rsidRDefault="0046150A">
    <w:pPr>
      <w:pStyle w:val="a4"/>
      <w:jc w:val="center"/>
      <w:rPr>
        <w:sz w:val="20"/>
        <w:szCs w:val="20"/>
        <w:rtl/>
      </w:rPr>
    </w:pPr>
    <w:r>
      <w:rPr>
        <w:rFonts w:hint="cs"/>
        <w:sz w:val="20"/>
        <w:szCs w:val="20"/>
        <w:rtl/>
      </w:rPr>
      <w:t xml:space="preserve">מ.א. הגלבוע, ד.נ. גלבוע 18120, </w:t>
    </w:r>
    <w:r>
      <w:rPr>
        <w:rFonts w:hint="cs"/>
        <w:color w:val="FF0000"/>
        <w:sz w:val="20"/>
        <w:szCs w:val="20"/>
        <w:rtl/>
      </w:rPr>
      <w:t>מוקד אזורי 109</w:t>
    </w:r>
    <w:r>
      <w:rPr>
        <w:rFonts w:hint="cs"/>
        <w:sz w:val="20"/>
        <w:szCs w:val="20"/>
        <w:rtl/>
      </w:rPr>
      <w:t>, מנהלה: 6533374-04, פקס: 6533314-04, דורות בגלבוע 6421050-04, ו.מקומית: 6533252-04</w:t>
    </w:r>
  </w:p>
  <w:p w:rsidR="0046150A" w:rsidRDefault="0046150A">
    <w:pPr>
      <w:pStyle w:val="a4"/>
      <w:jc w:val="center"/>
      <w:rPr>
        <w:sz w:val="20"/>
        <w:szCs w:val="20"/>
        <w:rtl/>
        <w:lang w:eastAsia="en-US"/>
      </w:rPr>
    </w:pPr>
    <w:r>
      <w:rPr>
        <w:rFonts w:hint="cs"/>
        <w:sz w:val="20"/>
        <w:szCs w:val="20"/>
        <w:rtl/>
      </w:rPr>
      <w:t>מח. איכות הסביבה: 6533241- 04,  וטרינר: 7338360-057,  בטחון: 6533377-04,  רווחה: 6533207-04,  יח' סביבתית ופיקוח 6533290-04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792" w:rsidRDefault="00981792">
      <w:r>
        <w:separator/>
      </w:r>
    </w:p>
  </w:footnote>
  <w:footnote w:type="continuationSeparator" w:id="0">
    <w:p w:rsidR="00981792" w:rsidRDefault="009817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50A" w:rsidRDefault="00C86815">
    <w:pPr>
      <w:pStyle w:val="a3"/>
      <w:jc w:val="center"/>
      <w:rPr>
        <w:rtl/>
      </w:rPr>
    </w:pPr>
    <w:r w:rsidRPr="00C86815">
      <w:rPr>
        <w:noProof/>
        <w:sz w:val="20"/>
        <w:rtl/>
        <w:lang w:val="he-I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3.5pt;margin-top:10pt;width:53.6pt;height:48.95pt;z-index:251657216" filled="f" stroked="f">
          <v:textbox>
            <w:txbxContent>
              <w:p w:rsidR="0046150A" w:rsidRDefault="00DB1868">
                <w:pPr>
                  <w:rPr>
                    <w:rtl/>
                  </w:rPr>
                </w:pPr>
                <w:r>
                  <w:rPr>
                    <w:noProof/>
                    <w:lang w:eastAsia="en-US"/>
                  </w:rPr>
                  <w:drawing>
                    <wp:inline distT="0" distB="0" distL="0" distR="0">
                      <wp:extent cx="481965" cy="518795"/>
                      <wp:effectExtent l="19050" t="0" r="0" b="0"/>
                      <wp:docPr id="2" name="תמונה 2" descr="תו תקן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תו תקן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81965" cy="5187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DB1868">
      <w:rPr>
        <w:noProof/>
        <w:lang w:eastAsia="en-US"/>
      </w:rPr>
      <w:drawing>
        <wp:inline distT="0" distB="0" distL="0" distR="0">
          <wp:extent cx="1593850" cy="1099820"/>
          <wp:effectExtent l="19050" t="0" r="6350" b="0"/>
          <wp:docPr id="3" name="תמונה 3" descr="לוגו גלבוע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לוגו גלבוע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3850" cy="1099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6150A" w:rsidRDefault="0046150A">
    <w:pPr>
      <w:pStyle w:val="a3"/>
      <w:jc w:val="center"/>
      <w:rPr>
        <w:b/>
        <w:bCs/>
        <w:rtl/>
      </w:rPr>
    </w:pPr>
    <w:r>
      <w:rPr>
        <w:rFonts w:hint="cs"/>
        <w:b/>
        <w:bCs/>
        <w:rtl/>
      </w:rPr>
      <w:t>מנהל שירות לתושב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13382"/>
    <w:rsid w:val="00082A2A"/>
    <w:rsid w:val="000956A5"/>
    <w:rsid w:val="000E37E5"/>
    <w:rsid w:val="00105421"/>
    <w:rsid w:val="002026A4"/>
    <w:rsid w:val="002A7708"/>
    <w:rsid w:val="003C7BD9"/>
    <w:rsid w:val="0046150A"/>
    <w:rsid w:val="00511E8E"/>
    <w:rsid w:val="005E5832"/>
    <w:rsid w:val="007C6AD7"/>
    <w:rsid w:val="008C0E87"/>
    <w:rsid w:val="008C44C9"/>
    <w:rsid w:val="00981792"/>
    <w:rsid w:val="00A43629"/>
    <w:rsid w:val="00AB48A8"/>
    <w:rsid w:val="00C31CEE"/>
    <w:rsid w:val="00C84A50"/>
    <w:rsid w:val="00C86815"/>
    <w:rsid w:val="00C90F21"/>
    <w:rsid w:val="00D13382"/>
    <w:rsid w:val="00DB1868"/>
    <w:rsid w:val="00DD3524"/>
    <w:rsid w:val="00E70783"/>
    <w:rsid w:val="00F85E06"/>
    <w:rsid w:val="00FA3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815"/>
    <w:pPr>
      <w:bidi/>
    </w:pPr>
    <w:rPr>
      <w:rFonts w:cs="David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C86815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C86815"/>
    <w:pPr>
      <w:tabs>
        <w:tab w:val="center" w:pos="4153"/>
        <w:tab w:val="right" w:pos="8306"/>
      </w:tabs>
    </w:pPr>
  </w:style>
  <w:style w:type="paragraph" w:styleId="a5">
    <w:name w:val="Balloon Text"/>
    <w:basedOn w:val="a"/>
    <w:link w:val="a6"/>
    <w:uiPriority w:val="99"/>
    <w:semiHidden/>
    <w:unhideWhenUsed/>
    <w:rsid w:val="00D13382"/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0"/>
    <w:link w:val="a5"/>
    <w:uiPriority w:val="99"/>
    <w:semiHidden/>
    <w:rsid w:val="00D13382"/>
    <w:rPr>
      <w:rFonts w:ascii="Tahoma" w:hAnsi="Tahoma" w:cs="Tahoma"/>
      <w:sz w:val="18"/>
      <w:szCs w:val="18"/>
      <w:lang w:eastAsia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D0053-CB9D-4599-91FF-170F93FFB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124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לשכה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חביבה גידו</dc:creator>
  <cp:lastModifiedBy>Owner</cp:lastModifiedBy>
  <cp:revision>2</cp:revision>
  <cp:lastPrinted>2019-01-08T08:38:00Z</cp:lastPrinted>
  <dcterms:created xsi:type="dcterms:W3CDTF">2019-01-08T08:43:00Z</dcterms:created>
  <dcterms:modified xsi:type="dcterms:W3CDTF">2019-01-08T08:43:00Z</dcterms:modified>
</cp:coreProperties>
</file>