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16" w:rsidRPr="00144516" w:rsidRDefault="001853C7" w:rsidP="004F150E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noProof/>
          <w:sz w:val="24"/>
          <w:szCs w:val="24"/>
          <w:rtl/>
        </w:rPr>
        <w:drawing>
          <wp:inline distT="0" distB="0" distL="0" distR="0" wp14:anchorId="7AEE22C3" wp14:editId="1CB89418">
            <wp:extent cx="1952625" cy="469937"/>
            <wp:effectExtent l="0" t="0" r="0" b="635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ירוק לוגו תאגיד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062" cy="47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4516" w:rsidRPr="00144516">
        <w:rPr>
          <w:rFonts w:asciiTheme="minorBidi" w:hAnsiTheme="minorBidi"/>
          <w:sz w:val="24"/>
          <w:szCs w:val="24"/>
          <w:rtl/>
        </w:rPr>
        <w:t xml:space="preserve">                                   </w:t>
      </w:r>
      <w:r w:rsidR="004F150E">
        <w:rPr>
          <w:rFonts w:asciiTheme="minorBidi" w:hAnsiTheme="minorBidi"/>
          <w:noProof/>
          <w:sz w:val="24"/>
          <w:szCs w:val="24"/>
          <w:rtl/>
        </w:rPr>
        <w:drawing>
          <wp:inline distT="0" distB="0" distL="0" distR="0" wp14:anchorId="6ECA89B1" wp14:editId="6B114D60">
            <wp:extent cx="1076325" cy="910738"/>
            <wp:effectExtent l="0" t="0" r="0" b="381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מועצה גלבוע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663" cy="91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516" w:rsidRPr="00144516" w:rsidRDefault="00144516" w:rsidP="00144516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2E6CE6" w:rsidRDefault="009A3BA0" w:rsidP="002E6CE6">
      <w:pPr>
        <w:spacing w:after="0" w:line="240" w:lineRule="auto"/>
        <w:jc w:val="center"/>
        <w:rPr>
          <w:rFonts w:asciiTheme="minorBidi" w:hAnsiTheme="minorBidi" w:hint="cs"/>
          <w:b/>
          <w:bCs/>
          <w:sz w:val="44"/>
          <w:szCs w:val="44"/>
          <w:u w:val="single"/>
          <w:rtl/>
        </w:rPr>
      </w:pPr>
      <w:r w:rsidRPr="002E6CE6">
        <w:rPr>
          <w:rFonts w:asciiTheme="minorBidi" w:hAnsiTheme="minorBidi" w:hint="cs"/>
          <w:b/>
          <w:bCs/>
          <w:sz w:val="44"/>
          <w:szCs w:val="44"/>
          <w:u w:val="single"/>
          <w:rtl/>
        </w:rPr>
        <w:t>הודעה לציבור</w:t>
      </w:r>
      <w:r w:rsidR="002E6CE6">
        <w:rPr>
          <w:rFonts w:asciiTheme="minorBidi" w:hAnsiTheme="minorBidi" w:hint="cs"/>
          <w:b/>
          <w:bCs/>
          <w:sz w:val="44"/>
          <w:szCs w:val="44"/>
          <w:u w:val="single"/>
          <w:rtl/>
        </w:rPr>
        <w:t xml:space="preserve">: </w:t>
      </w:r>
      <w:r w:rsidR="002E6CE6" w:rsidRPr="002E6CE6">
        <w:rPr>
          <w:rFonts w:asciiTheme="minorBidi" w:hAnsiTheme="minorBidi" w:hint="cs"/>
          <w:b/>
          <w:bCs/>
          <w:sz w:val="44"/>
          <w:szCs w:val="44"/>
          <w:u w:val="single"/>
          <w:rtl/>
        </w:rPr>
        <w:t>ריקון כלי קיבול מים</w:t>
      </w:r>
      <w:r w:rsidR="002E6CE6">
        <w:rPr>
          <w:rFonts w:asciiTheme="minorBidi" w:hAnsiTheme="minorBidi" w:hint="cs"/>
          <w:b/>
          <w:bCs/>
          <w:sz w:val="44"/>
          <w:szCs w:val="44"/>
          <w:u w:val="single"/>
          <w:rtl/>
        </w:rPr>
        <w:t>!</w:t>
      </w:r>
      <w:bookmarkStart w:id="0" w:name="_GoBack"/>
      <w:bookmarkEnd w:id="0"/>
    </w:p>
    <w:p w:rsidR="009A3BA0" w:rsidRPr="002E6CE6" w:rsidRDefault="000B36FC" w:rsidP="002E6CE6">
      <w:pPr>
        <w:spacing w:after="0" w:line="240" w:lineRule="auto"/>
        <w:jc w:val="center"/>
        <w:rPr>
          <w:rFonts w:asciiTheme="minorBidi" w:hAnsiTheme="minorBidi" w:hint="cs"/>
          <w:b/>
          <w:bCs/>
          <w:sz w:val="44"/>
          <w:szCs w:val="44"/>
          <w:u w:val="single"/>
          <w:rtl/>
        </w:rPr>
      </w:pPr>
      <w:r w:rsidRPr="002E6CE6">
        <w:rPr>
          <w:rFonts w:asciiTheme="minorBidi" w:hAnsiTheme="minorBidi" w:hint="cs"/>
          <w:b/>
          <w:bCs/>
          <w:sz w:val="44"/>
          <w:szCs w:val="44"/>
          <w:u w:val="single"/>
          <w:rtl/>
        </w:rPr>
        <w:t xml:space="preserve">מפגעי </w:t>
      </w:r>
      <w:r w:rsidR="00144516" w:rsidRPr="002E6CE6">
        <w:rPr>
          <w:rFonts w:asciiTheme="minorBidi" w:hAnsiTheme="minorBidi"/>
          <w:b/>
          <w:bCs/>
          <w:sz w:val="44"/>
          <w:szCs w:val="44"/>
          <w:u w:val="single"/>
          <w:rtl/>
        </w:rPr>
        <w:t xml:space="preserve">יתוש הטיגריס </w:t>
      </w:r>
      <w:proofErr w:type="spellStart"/>
      <w:r w:rsidR="00144516" w:rsidRPr="002E6CE6">
        <w:rPr>
          <w:rFonts w:asciiTheme="minorBidi" w:hAnsiTheme="minorBidi"/>
          <w:b/>
          <w:bCs/>
          <w:sz w:val="44"/>
          <w:szCs w:val="44"/>
          <w:u w:val="single"/>
          <w:rtl/>
        </w:rPr>
        <w:t>האסייני</w:t>
      </w:r>
      <w:proofErr w:type="spellEnd"/>
    </w:p>
    <w:p w:rsidR="009A3BA0" w:rsidRDefault="009A3BA0" w:rsidP="001834F8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144516" w:rsidRPr="000B36FC" w:rsidRDefault="00182B4E" w:rsidP="000B36FC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0B36FC">
        <w:rPr>
          <w:rFonts w:asciiTheme="minorBidi" w:hAnsiTheme="minorBidi" w:cs="Arial" w:hint="cs"/>
          <w:b/>
          <w:bCs/>
          <w:sz w:val="24"/>
          <w:szCs w:val="24"/>
          <w:rtl/>
        </w:rPr>
        <w:t>נקבות</w:t>
      </w:r>
      <w:r w:rsidRPr="000B36F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="008F0108" w:rsidRPr="000B36FC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יתוש הטיגריס </w:t>
      </w:r>
      <w:proofErr w:type="spellStart"/>
      <w:r w:rsidR="008F0108" w:rsidRPr="000B36FC">
        <w:rPr>
          <w:rFonts w:asciiTheme="minorBidi" w:hAnsiTheme="minorBidi" w:cs="Arial" w:hint="cs"/>
          <w:b/>
          <w:bCs/>
          <w:sz w:val="24"/>
          <w:szCs w:val="24"/>
          <w:rtl/>
        </w:rPr>
        <w:t>האס</w:t>
      </w:r>
      <w:r w:rsidR="008F0108" w:rsidRPr="002E6CE6">
        <w:rPr>
          <w:rFonts w:asciiTheme="minorBidi" w:hAnsiTheme="minorBidi" w:cs="Arial" w:hint="cs"/>
          <w:b/>
          <w:bCs/>
          <w:sz w:val="24"/>
          <w:szCs w:val="24"/>
          <w:rtl/>
        </w:rPr>
        <w:t>יינ</w:t>
      </w:r>
      <w:r w:rsidR="008F0108" w:rsidRPr="000B36FC">
        <w:rPr>
          <w:rFonts w:asciiTheme="minorBidi" w:hAnsiTheme="minorBidi" w:cs="Arial" w:hint="cs"/>
          <w:b/>
          <w:bCs/>
          <w:sz w:val="24"/>
          <w:szCs w:val="24"/>
          <w:rtl/>
        </w:rPr>
        <w:t>י</w:t>
      </w:r>
      <w:proofErr w:type="spellEnd"/>
      <w:r w:rsidRPr="000B36F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B36FC">
        <w:rPr>
          <w:rFonts w:asciiTheme="minorBidi" w:hAnsiTheme="minorBidi" w:cs="Arial" w:hint="cs"/>
          <w:b/>
          <w:bCs/>
          <w:sz w:val="24"/>
          <w:szCs w:val="24"/>
          <w:rtl/>
        </w:rPr>
        <w:t>נושאות</w:t>
      </w:r>
      <w:r w:rsidRPr="000B36F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B36FC">
        <w:rPr>
          <w:rFonts w:asciiTheme="minorBidi" w:hAnsiTheme="minorBidi" w:cs="Arial" w:hint="cs"/>
          <w:b/>
          <w:bCs/>
          <w:sz w:val="24"/>
          <w:szCs w:val="24"/>
          <w:rtl/>
        </w:rPr>
        <w:t>נגיפים</w:t>
      </w:r>
      <w:r w:rsidRPr="000B36F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B36FC">
        <w:rPr>
          <w:rFonts w:asciiTheme="minorBidi" w:hAnsiTheme="minorBidi" w:cs="Arial" w:hint="cs"/>
          <w:b/>
          <w:bCs/>
          <w:sz w:val="24"/>
          <w:szCs w:val="24"/>
          <w:rtl/>
        </w:rPr>
        <w:t>שונים</w:t>
      </w:r>
      <w:r w:rsidRPr="000B36FC">
        <w:rPr>
          <w:rFonts w:asciiTheme="minorBidi" w:hAnsiTheme="minorBidi" w:cs="Arial"/>
          <w:b/>
          <w:bCs/>
          <w:sz w:val="24"/>
          <w:szCs w:val="24"/>
          <w:rtl/>
        </w:rPr>
        <w:t xml:space="preserve">, </w:t>
      </w:r>
      <w:r w:rsidRPr="000B36FC">
        <w:rPr>
          <w:rFonts w:asciiTheme="minorBidi" w:hAnsiTheme="minorBidi" w:cs="Arial" w:hint="cs"/>
          <w:b/>
          <w:bCs/>
          <w:sz w:val="24"/>
          <w:szCs w:val="24"/>
          <w:rtl/>
        </w:rPr>
        <w:t>העלולים</w:t>
      </w:r>
      <w:r w:rsidRPr="000B36F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B36FC">
        <w:rPr>
          <w:rFonts w:asciiTheme="minorBidi" w:hAnsiTheme="minorBidi" w:cs="Arial" w:hint="cs"/>
          <w:b/>
          <w:bCs/>
          <w:sz w:val="24"/>
          <w:szCs w:val="24"/>
          <w:rtl/>
        </w:rPr>
        <w:t>לגרום</w:t>
      </w:r>
      <w:r w:rsidRPr="000B36F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B36FC">
        <w:rPr>
          <w:rFonts w:asciiTheme="minorBidi" w:hAnsiTheme="minorBidi" w:cs="Arial" w:hint="cs"/>
          <w:b/>
          <w:bCs/>
          <w:sz w:val="24"/>
          <w:szCs w:val="24"/>
          <w:rtl/>
        </w:rPr>
        <w:t>למחלה</w:t>
      </w:r>
      <w:r w:rsidRPr="000B36F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B36FC">
        <w:rPr>
          <w:rFonts w:asciiTheme="minorBidi" w:hAnsiTheme="minorBidi" w:cs="Arial" w:hint="cs"/>
          <w:b/>
          <w:bCs/>
          <w:sz w:val="24"/>
          <w:szCs w:val="24"/>
          <w:rtl/>
        </w:rPr>
        <w:t>בבני</w:t>
      </w:r>
      <w:r w:rsidRPr="000B36F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="001834F8" w:rsidRPr="000B36FC">
        <w:rPr>
          <w:rFonts w:asciiTheme="minorBidi" w:hAnsiTheme="minorBidi" w:cs="Arial" w:hint="cs"/>
          <w:b/>
          <w:bCs/>
          <w:sz w:val="24"/>
          <w:szCs w:val="24"/>
          <w:rtl/>
        </w:rPr>
        <w:t>אדם</w:t>
      </w:r>
      <w:r w:rsidR="008F0108" w:rsidRPr="000B36FC">
        <w:rPr>
          <w:rFonts w:asciiTheme="minorBidi" w:hAnsiTheme="minorBidi" w:cs="Arial" w:hint="cs"/>
          <w:b/>
          <w:bCs/>
          <w:sz w:val="24"/>
          <w:szCs w:val="24"/>
          <w:rtl/>
        </w:rPr>
        <w:t>, ביניהם את</w:t>
      </w:r>
      <w:r w:rsidR="001834F8" w:rsidRPr="000B36FC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 נגיף</w:t>
      </w:r>
      <w:r w:rsidR="001834F8" w:rsidRPr="000B36F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="001834F8" w:rsidRPr="000B36FC">
        <w:rPr>
          <w:rFonts w:asciiTheme="minorBidi" w:hAnsiTheme="minorBidi" w:cs="Arial" w:hint="cs"/>
          <w:b/>
          <w:bCs/>
          <w:sz w:val="24"/>
          <w:szCs w:val="24"/>
          <w:rtl/>
        </w:rPr>
        <w:t>קדחת</w:t>
      </w:r>
      <w:r w:rsidR="001834F8" w:rsidRPr="000B36F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="001834F8" w:rsidRPr="000B36FC">
        <w:rPr>
          <w:rFonts w:asciiTheme="minorBidi" w:hAnsiTheme="minorBidi" w:cs="Arial" w:hint="cs"/>
          <w:b/>
          <w:bCs/>
          <w:sz w:val="24"/>
          <w:szCs w:val="24"/>
          <w:rtl/>
        </w:rPr>
        <w:t>הנילוס</w:t>
      </w:r>
      <w:r w:rsidR="001834F8" w:rsidRPr="000B36F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="001834F8" w:rsidRPr="000B36FC">
        <w:rPr>
          <w:rFonts w:asciiTheme="minorBidi" w:hAnsiTheme="minorBidi" w:cs="Arial" w:hint="cs"/>
          <w:b/>
          <w:bCs/>
          <w:sz w:val="24"/>
          <w:szCs w:val="24"/>
          <w:rtl/>
        </w:rPr>
        <w:t>המערבי</w:t>
      </w:r>
      <w:r w:rsidR="001834F8" w:rsidRPr="000B36FC">
        <w:rPr>
          <w:rFonts w:asciiTheme="minorBidi" w:hAnsiTheme="minorBidi" w:cs="Arial"/>
          <w:b/>
          <w:bCs/>
          <w:sz w:val="24"/>
          <w:szCs w:val="24"/>
          <w:rtl/>
        </w:rPr>
        <w:t>.</w:t>
      </w:r>
      <w:r w:rsidRPr="000B36F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1834F8" w:rsidRPr="000B36FC">
        <w:rPr>
          <w:rFonts w:asciiTheme="minorBidi" w:hAnsiTheme="minorBidi" w:hint="cs"/>
          <w:b/>
          <w:bCs/>
          <w:sz w:val="24"/>
          <w:szCs w:val="24"/>
          <w:rtl/>
        </w:rPr>
        <w:t>על מ</w:t>
      </w:r>
      <w:r w:rsidR="008F0108" w:rsidRPr="000B36FC">
        <w:rPr>
          <w:rFonts w:asciiTheme="minorBidi" w:hAnsiTheme="minorBidi" w:hint="cs"/>
          <w:b/>
          <w:bCs/>
          <w:sz w:val="24"/>
          <w:szCs w:val="24"/>
          <w:rtl/>
        </w:rPr>
        <w:t>נת לצמצם את האפשרות להתפתחות הי</w:t>
      </w:r>
      <w:r w:rsidR="001834F8" w:rsidRPr="000B36FC">
        <w:rPr>
          <w:rFonts w:asciiTheme="minorBidi" w:hAnsiTheme="minorBidi" w:hint="cs"/>
          <w:b/>
          <w:bCs/>
          <w:sz w:val="24"/>
          <w:szCs w:val="24"/>
          <w:rtl/>
        </w:rPr>
        <w:t>תוש, מצורפות הנחיות משרד הבריאות והמשרד להגנת הסביבה:</w:t>
      </w:r>
    </w:p>
    <w:p w:rsidR="00182B4E" w:rsidRDefault="00182B4E" w:rsidP="00182B4E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182B4E" w:rsidRPr="00182B4E" w:rsidRDefault="00182B4E" w:rsidP="00A61D4C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מיהו </w:t>
      </w:r>
      <w:r w:rsidRPr="00182B4E">
        <w:rPr>
          <w:rFonts w:asciiTheme="minorBidi" w:hAnsiTheme="minorBidi" w:hint="cs"/>
          <w:b/>
          <w:bCs/>
          <w:sz w:val="24"/>
          <w:szCs w:val="24"/>
          <w:rtl/>
        </w:rPr>
        <w:t xml:space="preserve">הטיגריס </w:t>
      </w:r>
      <w:proofErr w:type="spellStart"/>
      <w:r w:rsidRPr="00182B4E">
        <w:rPr>
          <w:rFonts w:asciiTheme="minorBidi" w:hAnsiTheme="minorBidi" w:hint="cs"/>
          <w:b/>
          <w:bCs/>
          <w:sz w:val="24"/>
          <w:szCs w:val="24"/>
          <w:rtl/>
        </w:rPr>
        <w:t>האסייני</w:t>
      </w:r>
      <w:proofErr w:type="spellEnd"/>
      <w:r w:rsidRPr="00182B4E">
        <w:rPr>
          <w:rFonts w:asciiTheme="minorBidi" w:hAnsiTheme="minorBidi" w:hint="cs"/>
          <w:b/>
          <w:bCs/>
          <w:sz w:val="24"/>
          <w:szCs w:val="24"/>
          <w:rtl/>
        </w:rPr>
        <w:t>?</w:t>
      </w:r>
    </w:p>
    <w:p w:rsidR="00182B4E" w:rsidRDefault="00144516" w:rsidP="00A61D4C">
      <w:pPr>
        <w:spacing w:after="0" w:line="240" w:lineRule="auto"/>
        <w:jc w:val="both"/>
        <w:rPr>
          <w:rFonts w:asciiTheme="minorBidi" w:hAnsiTheme="minorBidi"/>
          <w:sz w:val="24"/>
          <w:szCs w:val="24"/>
          <w:rtl/>
        </w:rPr>
      </w:pPr>
      <w:r w:rsidRPr="00144516">
        <w:rPr>
          <w:rFonts w:asciiTheme="minorBidi" w:hAnsiTheme="minorBidi"/>
          <w:sz w:val="24"/>
          <w:szCs w:val="24"/>
          <w:rtl/>
        </w:rPr>
        <w:t>היתוש מופיע ועוקץ במשך היום והערב</w:t>
      </w:r>
      <w:r w:rsidR="00182B4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144516">
        <w:rPr>
          <w:rFonts w:asciiTheme="minorBidi" w:hAnsiTheme="minorBidi"/>
          <w:sz w:val="24"/>
          <w:szCs w:val="24"/>
          <w:rtl/>
        </w:rPr>
        <w:t>צבעו שחור עם פסים לבנים</w:t>
      </w:r>
      <w:r w:rsidR="00182B4E">
        <w:rPr>
          <w:rFonts w:asciiTheme="minorBidi" w:hAnsiTheme="minorBidi" w:hint="cs"/>
          <w:sz w:val="24"/>
          <w:szCs w:val="24"/>
          <w:rtl/>
        </w:rPr>
        <w:t xml:space="preserve"> והוא </w:t>
      </w:r>
      <w:r w:rsidRPr="00144516">
        <w:rPr>
          <w:rFonts w:asciiTheme="minorBidi" w:hAnsiTheme="minorBidi"/>
          <w:sz w:val="24"/>
          <w:szCs w:val="24"/>
          <w:rtl/>
        </w:rPr>
        <w:t>מתפשט במכלים קטנים</w:t>
      </w:r>
      <w:r w:rsidR="00182B4E">
        <w:rPr>
          <w:rFonts w:asciiTheme="minorBidi" w:hAnsiTheme="minorBidi" w:hint="cs"/>
          <w:sz w:val="24"/>
          <w:szCs w:val="24"/>
          <w:rtl/>
        </w:rPr>
        <w:t xml:space="preserve">, כגון </w:t>
      </w:r>
      <w:r w:rsidRPr="00144516">
        <w:rPr>
          <w:rFonts w:asciiTheme="minorBidi" w:hAnsiTheme="minorBidi"/>
          <w:sz w:val="24"/>
          <w:szCs w:val="24"/>
          <w:rtl/>
        </w:rPr>
        <w:t xml:space="preserve">כמו עציצים עם מים, </w:t>
      </w:r>
      <w:r w:rsidR="008F0108">
        <w:rPr>
          <w:rFonts w:asciiTheme="minorBidi" w:hAnsiTheme="minorBidi"/>
          <w:sz w:val="24"/>
          <w:szCs w:val="24"/>
          <w:rtl/>
        </w:rPr>
        <w:t>מ</w:t>
      </w:r>
      <w:r w:rsidRPr="00144516">
        <w:rPr>
          <w:rFonts w:asciiTheme="minorBidi" w:hAnsiTheme="minorBidi"/>
          <w:sz w:val="24"/>
          <w:szCs w:val="24"/>
          <w:rtl/>
        </w:rPr>
        <w:t>כלים עם תחתיות של עציצים</w:t>
      </w:r>
      <w:r w:rsidR="00182B4E">
        <w:rPr>
          <w:rFonts w:asciiTheme="minorBidi" w:hAnsiTheme="minorBidi" w:hint="cs"/>
          <w:sz w:val="24"/>
          <w:szCs w:val="24"/>
          <w:rtl/>
        </w:rPr>
        <w:t>,</w:t>
      </w:r>
      <w:r w:rsidRPr="00144516">
        <w:rPr>
          <w:rFonts w:asciiTheme="minorBidi" w:hAnsiTheme="minorBidi"/>
          <w:sz w:val="24"/>
          <w:szCs w:val="24"/>
          <w:rtl/>
        </w:rPr>
        <w:t xml:space="preserve"> שקתות</w:t>
      </w:r>
      <w:r w:rsidR="00182B4E">
        <w:rPr>
          <w:rFonts w:asciiTheme="minorBidi" w:hAnsiTheme="minorBidi" w:hint="cs"/>
          <w:sz w:val="24"/>
          <w:szCs w:val="24"/>
          <w:rtl/>
        </w:rPr>
        <w:t xml:space="preserve"> </w:t>
      </w:r>
      <w:r w:rsidRPr="00144516">
        <w:rPr>
          <w:rFonts w:asciiTheme="minorBidi" w:hAnsiTheme="minorBidi"/>
          <w:sz w:val="24"/>
          <w:szCs w:val="24"/>
          <w:rtl/>
        </w:rPr>
        <w:t>לבעלי חיים, דליים עם מים, כלים שונים, כדים ועוד</w:t>
      </w:r>
      <w:r w:rsidR="00182B4E">
        <w:rPr>
          <w:rFonts w:asciiTheme="minorBidi" w:hAnsiTheme="minorBidi" w:hint="cs"/>
          <w:sz w:val="24"/>
          <w:szCs w:val="24"/>
          <w:rtl/>
        </w:rPr>
        <w:t>. התופעה נפוצה במיוחד</w:t>
      </w:r>
      <w:r w:rsidRPr="00144516">
        <w:rPr>
          <w:rFonts w:asciiTheme="minorBidi" w:hAnsiTheme="minorBidi"/>
          <w:sz w:val="24"/>
          <w:szCs w:val="24"/>
          <w:rtl/>
        </w:rPr>
        <w:t xml:space="preserve"> בבתי עלמין</w:t>
      </w:r>
      <w:r w:rsidR="00182B4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144516">
        <w:rPr>
          <w:rFonts w:asciiTheme="minorBidi" w:hAnsiTheme="minorBidi"/>
          <w:sz w:val="24"/>
          <w:szCs w:val="24"/>
          <w:rtl/>
        </w:rPr>
        <w:t xml:space="preserve">בגנים ציבוריים </w:t>
      </w:r>
      <w:r w:rsidR="00182B4E">
        <w:rPr>
          <w:rFonts w:asciiTheme="minorBidi" w:hAnsiTheme="minorBidi" w:hint="cs"/>
          <w:sz w:val="24"/>
          <w:szCs w:val="24"/>
          <w:rtl/>
        </w:rPr>
        <w:t xml:space="preserve"> ו</w:t>
      </w:r>
      <w:r w:rsidRPr="00144516">
        <w:rPr>
          <w:rFonts w:asciiTheme="minorBidi" w:hAnsiTheme="minorBidi"/>
          <w:sz w:val="24"/>
          <w:szCs w:val="24"/>
          <w:rtl/>
        </w:rPr>
        <w:t>משתלות</w:t>
      </w:r>
      <w:r w:rsidR="008F0108">
        <w:rPr>
          <w:rFonts w:asciiTheme="minorBidi" w:hAnsiTheme="minorBidi" w:hint="cs"/>
          <w:sz w:val="24"/>
          <w:szCs w:val="24"/>
          <w:rtl/>
        </w:rPr>
        <w:t xml:space="preserve"> וגם בחצרות הבתים</w:t>
      </w:r>
      <w:r w:rsidRPr="00144516">
        <w:rPr>
          <w:rFonts w:asciiTheme="minorBidi" w:hAnsiTheme="minorBidi"/>
          <w:sz w:val="24"/>
          <w:szCs w:val="24"/>
          <w:rtl/>
        </w:rPr>
        <w:t>.</w:t>
      </w:r>
      <w:r w:rsidR="008F0108">
        <w:rPr>
          <w:rFonts w:asciiTheme="minorBidi" w:hAnsiTheme="minorBidi" w:hint="cs"/>
          <w:sz w:val="24"/>
          <w:szCs w:val="24"/>
          <w:rtl/>
        </w:rPr>
        <w:t xml:space="preserve"> </w:t>
      </w:r>
      <w:r w:rsidR="00182B4E">
        <w:rPr>
          <w:rFonts w:asciiTheme="minorBidi" w:hAnsiTheme="minorBidi" w:hint="cs"/>
          <w:sz w:val="24"/>
          <w:szCs w:val="24"/>
          <w:rtl/>
        </w:rPr>
        <w:t xml:space="preserve">היתושים </w:t>
      </w:r>
      <w:r w:rsidRPr="00144516">
        <w:rPr>
          <w:rFonts w:asciiTheme="minorBidi" w:hAnsiTheme="minorBidi"/>
          <w:sz w:val="24"/>
          <w:szCs w:val="24"/>
          <w:rtl/>
        </w:rPr>
        <w:t>הבוגרים נשארים רוב הזמן בצמחיה בקרבת הקרקע, מתעופפים למרחק קטן יחסית</w:t>
      </w:r>
      <w:r w:rsidR="00182B4E">
        <w:rPr>
          <w:rFonts w:asciiTheme="minorBidi" w:hAnsiTheme="minorBidi" w:hint="cs"/>
          <w:sz w:val="24"/>
          <w:szCs w:val="24"/>
          <w:rtl/>
        </w:rPr>
        <w:t xml:space="preserve"> </w:t>
      </w:r>
      <w:r w:rsidRPr="00144516">
        <w:rPr>
          <w:rFonts w:asciiTheme="minorBidi" w:hAnsiTheme="minorBidi"/>
          <w:sz w:val="24"/>
          <w:szCs w:val="24"/>
          <w:rtl/>
        </w:rPr>
        <w:t>(עשרות עד מאות בודדות של מטרים)</w:t>
      </w:r>
      <w:r w:rsidR="00182B4E">
        <w:rPr>
          <w:rFonts w:asciiTheme="minorBidi" w:hAnsiTheme="minorBidi" w:hint="cs"/>
          <w:sz w:val="24"/>
          <w:szCs w:val="24"/>
          <w:rtl/>
        </w:rPr>
        <w:t xml:space="preserve"> ו</w:t>
      </w:r>
      <w:r w:rsidRPr="00144516">
        <w:rPr>
          <w:rFonts w:asciiTheme="minorBidi" w:hAnsiTheme="minorBidi"/>
          <w:sz w:val="24"/>
          <w:szCs w:val="24"/>
          <w:rtl/>
        </w:rPr>
        <w:t xml:space="preserve">משך </w:t>
      </w:r>
      <w:r w:rsidR="008F0108">
        <w:rPr>
          <w:rFonts w:asciiTheme="minorBidi" w:hAnsiTheme="minorBidi" w:hint="cs"/>
          <w:sz w:val="24"/>
          <w:szCs w:val="24"/>
          <w:rtl/>
        </w:rPr>
        <w:t xml:space="preserve">חייהם </w:t>
      </w:r>
      <w:r w:rsidR="00182B4E">
        <w:rPr>
          <w:rFonts w:asciiTheme="minorBidi" w:hAnsiTheme="minorBidi" w:hint="cs"/>
          <w:sz w:val="24"/>
          <w:szCs w:val="24"/>
          <w:rtl/>
        </w:rPr>
        <w:t>הוא</w:t>
      </w:r>
      <w:r w:rsidRPr="00144516">
        <w:rPr>
          <w:rFonts w:asciiTheme="minorBidi" w:hAnsiTheme="minorBidi"/>
          <w:sz w:val="24"/>
          <w:szCs w:val="24"/>
          <w:rtl/>
        </w:rPr>
        <w:t xml:space="preserve"> כשבוע עד שבועיים</w:t>
      </w:r>
      <w:r w:rsidR="00182B4E">
        <w:rPr>
          <w:rFonts w:asciiTheme="minorBidi" w:hAnsiTheme="minorBidi" w:hint="cs"/>
          <w:sz w:val="24"/>
          <w:szCs w:val="24"/>
          <w:rtl/>
        </w:rPr>
        <w:t>.</w:t>
      </w:r>
    </w:p>
    <w:p w:rsidR="00182B4E" w:rsidRDefault="00182B4E" w:rsidP="00A61D4C">
      <w:pPr>
        <w:spacing w:after="0" w:line="240" w:lineRule="auto"/>
        <w:jc w:val="both"/>
        <w:rPr>
          <w:rFonts w:asciiTheme="minorBidi" w:hAnsiTheme="minorBidi"/>
          <w:sz w:val="24"/>
          <w:szCs w:val="24"/>
          <w:rtl/>
        </w:rPr>
      </w:pPr>
    </w:p>
    <w:p w:rsidR="00182B4E" w:rsidRPr="00182B4E" w:rsidRDefault="00182B4E" w:rsidP="00A61D4C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182B4E">
        <w:rPr>
          <w:rFonts w:asciiTheme="minorBidi" w:hAnsiTheme="minorBidi" w:hint="cs"/>
          <w:b/>
          <w:bCs/>
          <w:sz w:val="24"/>
          <w:szCs w:val="24"/>
          <w:rtl/>
        </w:rPr>
        <w:t xml:space="preserve">איך </w:t>
      </w:r>
      <w:r>
        <w:rPr>
          <w:rFonts w:asciiTheme="minorBidi" w:hAnsiTheme="minorBidi" w:hint="cs"/>
          <w:b/>
          <w:bCs/>
          <w:sz w:val="24"/>
          <w:szCs w:val="24"/>
          <w:rtl/>
        </w:rPr>
        <w:t>מונעים התפתחות היתוש</w:t>
      </w:r>
      <w:r w:rsidR="008F0108">
        <w:rPr>
          <w:rFonts w:asciiTheme="minorBidi" w:hAnsiTheme="minorBidi" w:hint="cs"/>
          <w:b/>
          <w:bCs/>
          <w:sz w:val="24"/>
          <w:szCs w:val="24"/>
          <w:rtl/>
        </w:rPr>
        <w:t xml:space="preserve"> בחצר הבית</w:t>
      </w:r>
      <w:r w:rsidRPr="00182B4E">
        <w:rPr>
          <w:rFonts w:asciiTheme="minorBidi" w:hAnsiTheme="minorBidi" w:hint="cs"/>
          <w:b/>
          <w:bCs/>
          <w:sz w:val="24"/>
          <w:szCs w:val="24"/>
          <w:rtl/>
        </w:rPr>
        <w:t>?</w:t>
      </w:r>
    </w:p>
    <w:p w:rsidR="00144516" w:rsidRPr="00144516" w:rsidRDefault="00182B4E" w:rsidP="00A61D4C">
      <w:pPr>
        <w:spacing w:after="0" w:line="240" w:lineRule="auto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לא קיימת הדברה כימית למניעת התפתחות יתוש זה. </w:t>
      </w:r>
      <w:r w:rsidR="00144516" w:rsidRPr="00144516">
        <w:rPr>
          <w:rFonts w:asciiTheme="minorBidi" w:hAnsiTheme="minorBidi"/>
          <w:sz w:val="24"/>
          <w:szCs w:val="24"/>
          <w:rtl/>
        </w:rPr>
        <w:t xml:space="preserve">הטיפול היחיד </w:t>
      </w:r>
      <w:r w:rsidR="008F0108">
        <w:rPr>
          <w:rFonts w:asciiTheme="minorBidi" w:hAnsiTheme="minorBidi" w:hint="cs"/>
          <w:sz w:val="24"/>
          <w:szCs w:val="24"/>
          <w:rtl/>
        </w:rPr>
        <w:t>שקיים</w:t>
      </w:r>
      <w:r w:rsidR="00144516" w:rsidRPr="00144516">
        <w:rPr>
          <w:rFonts w:asciiTheme="minorBidi" w:hAnsiTheme="minorBidi"/>
          <w:sz w:val="24"/>
          <w:szCs w:val="24"/>
          <w:rtl/>
        </w:rPr>
        <w:t xml:space="preserve"> בכדי למנוע את התפתחות היתושים</w:t>
      </w:r>
      <w:r>
        <w:rPr>
          <w:rFonts w:asciiTheme="minorBidi" w:hAnsiTheme="minorBidi" w:hint="cs"/>
          <w:sz w:val="24"/>
          <w:szCs w:val="24"/>
          <w:rtl/>
        </w:rPr>
        <w:t>,</w:t>
      </w:r>
      <w:r w:rsidR="00144516" w:rsidRPr="00144516">
        <w:rPr>
          <w:rFonts w:asciiTheme="minorBidi" w:hAnsiTheme="minorBidi"/>
          <w:sz w:val="24"/>
          <w:szCs w:val="24"/>
          <w:rtl/>
        </w:rPr>
        <w:t xml:space="preserve"> ה</w:t>
      </w:r>
      <w:r>
        <w:rPr>
          <w:rFonts w:asciiTheme="minorBidi" w:hAnsiTheme="minorBidi" w:hint="cs"/>
          <w:sz w:val="24"/>
          <w:szCs w:val="24"/>
          <w:rtl/>
        </w:rPr>
        <w:t>ו</w:t>
      </w:r>
      <w:r w:rsidR="00144516" w:rsidRPr="00144516">
        <w:rPr>
          <w:rFonts w:asciiTheme="minorBidi" w:hAnsiTheme="minorBidi"/>
          <w:sz w:val="24"/>
          <w:szCs w:val="24"/>
          <w:rtl/>
        </w:rPr>
        <w:t>א לבדוק ביסודיות את החצר והגינה</w:t>
      </w:r>
      <w:r>
        <w:rPr>
          <w:rFonts w:asciiTheme="minorBidi" w:hAnsiTheme="minorBidi" w:hint="cs"/>
          <w:sz w:val="24"/>
          <w:szCs w:val="24"/>
          <w:rtl/>
        </w:rPr>
        <w:t xml:space="preserve">, </w:t>
      </w:r>
      <w:r w:rsidR="00144516" w:rsidRPr="00144516">
        <w:rPr>
          <w:rFonts w:asciiTheme="minorBidi" w:hAnsiTheme="minorBidi"/>
          <w:sz w:val="24"/>
          <w:szCs w:val="24"/>
          <w:rtl/>
        </w:rPr>
        <w:t>לפחות פעם בשבוע ולאתר כל מקור להצטברות מים עומדים, לדוגמא דליים עומדים, כלי מים של בעלי חיים, מים המצטברים בעציצים</w:t>
      </w:r>
      <w:r w:rsidR="008F0108">
        <w:rPr>
          <w:rFonts w:asciiTheme="minorBidi" w:hAnsiTheme="minorBidi" w:hint="cs"/>
          <w:sz w:val="24"/>
          <w:szCs w:val="24"/>
          <w:rtl/>
        </w:rPr>
        <w:t>, צמיגים</w:t>
      </w:r>
      <w:r w:rsidR="00144516" w:rsidRPr="00144516">
        <w:rPr>
          <w:rFonts w:asciiTheme="minorBidi" w:hAnsiTheme="minorBidi"/>
          <w:sz w:val="24"/>
          <w:szCs w:val="24"/>
          <w:rtl/>
        </w:rPr>
        <w:t xml:space="preserve"> ובתחתיותיהם של העציצים והאדניות</w:t>
      </w:r>
      <w:r w:rsidR="00A61D4C">
        <w:rPr>
          <w:rFonts w:asciiTheme="minorBidi" w:hAnsiTheme="minorBidi" w:hint="cs"/>
          <w:sz w:val="24"/>
          <w:szCs w:val="24"/>
          <w:rtl/>
        </w:rPr>
        <w:t>, ו</w:t>
      </w:r>
      <w:r w:rsidR="00144516" w:rsidRPr="00144516">
        <w:rPr>
          <w:rFonts w:asciiTheme="minorBidi" w:hAnsiTheme="minorBidi"/>
          <w:sz w:val="24"/>
          <w:szCs w:val="24"/>
          <w:rtl/>
        </w:rPr>
        <w:t>לרוקן ולייבש כל כלי קיבול המשמש לאגירת מים.</w:t>
      </w:r>
    </w:p>
    <w:p w:rsidR="00144516" w:rsidRPr="00144516" w:rsidRDefault="00144516" w:rsidP="00A61D4C">
      <w:pPr>
        <w:spacing w:after="0" w:line="240" w:lineRule="auto"/>
        <w:jc w:val="both"/>
        <w:rPr>
          <w:rFonts w:asciiTheme="minorBidi" w:hAnsiTheme="minorBidi"/>
          <w:sz w:val="24"/>
          <w:szCs w:val="24"/>
          <w:rtl/>
        </w:rPr>
      </w:pPr>
    </w:p>
    <w:p w:rsidR="001834F8" w:rsidRPr="001834F8" w:rsidRDefault="00A61D4C" w:rsidP="00F57F45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מהם מאפייני הלוואי של העקיצה</w:t>
      </w:r>
      <w:r w:rsidR="001834F8" w:rsidRPr="001834F8">
        <w:rPr>
          <w:rFonts w:asciiTheme="minorBidi" w:hAnsiTheme="minorBidi" w:hint="cs"/>
          <w:b/>
          <w:bCs/>
          <w:sz w:val="24"/>
          <w:szCs w:val="24"/>
          <w:rtl/>
        </w:rPr>
        <w:t>?</w:t>
      </w:r>
    </w:p>
    <w:p w:rsidR="00144516" w:rsidRDefault="00144516" w:rsidP="00A61D4C">
      <w:pPr>
        <w:spacing w:after="0" w:line="240" w:lineRule="auto"/>
        <w:jc w:val="both"/>
        <w:rPr>
          <w:rFonts w:asciiTheme="minorBidi" w:hAnsiTheme="minorBidi"/>
          <w:sz w:val="24"/>
          <w:szCs w:val="24"/>
          <w:rtl/>
        </w:rPr>
      </w:pPr>
      <w:r w:rsidRPr="00144516">
        <w:rPr>
          <w:rFonts w:asciiTheme="minorBidi" w:hAnsiTheme="minorBidi"/>
          <w:sz w:val="24"/>
          <w:szCs w:val="24"/>
          <w:rtl/>
        </w:rPr>
        <w:t xml:space="preserve">יתוש הטיגריס </w:t>
      </w:r>
      <w:proofErr w:type="spellStart"/>
      <w:r w:rsidRPr="00144516">
        <w:rPr>
          <w:rFonts w:asciiTheme="minorBidi" w:hAnsiTheme="minorBidi"/>
          <w:sz w:val="24"/>
          <w:szCs w:val="24"/>
          <w:rtl/>
        </w:rPr>
        <w:t>האסייני</w:t>
      </w:r>
      <w:proofErr w:type="spellEnd"/>
      <w:r w:rsidRPr="00144516">
        <w:rPr>
          <w:rFonts w:asciiTheme="minorBidi" w:hAnsiTheme="minorBidi"/>
          <w:sz w:val="24"/>
          <w:szCs w:val="24"/>
          <w:rtl/>
        </w:rPr>
        <w:t xml:space="preserve"> נקשר לאחד המינים הטורדנים ביותר לאדם, נקבת היתוש יכולה לגרום לכמה עקיצות בתוך זמן קצר, גם דרך בגדים דקים</w:t>
      </w:r>
      <w:r w:rsidR="001834F8">
        <w:rPr>
          <w:rFonts w:asciiTheme="minorBidi" w:hAnsiTheme="minorBidi" w:hint="cs"/>
          <w:sz w:val="24"/>
          <w:szCs w:val="24"/>
          <w:rtl/>
        </w:rPr>
        <w:t xml:space="preserve">. תופעות לוואי עלולות להופיע בדומה </w:t>
      </w:r>
      <w:r w:rsidRPr="00144516">
        <w:rPr>
          <w:rFonts w:asciiTheme="minorBidi" w:hAnsiTheme="minorBidi"/>
          <w:sz w:val="24"/>
          <w:szCs w:val="24"/>
          <w:rtl/>
        </w:rPr>
        <w:t>לתגובה אלרגית</w:t>
      </w:r>
      <w:r w:rsidR="001834F8">
        <w:rPr>
          <w:rFonts w:asciiTheme="minorBidi" w:hAnsiTheme="minorBidi" w:hint="cs"/>
          <w:sz w:val="24"/>
          <w:szCs w:val="24"/>
          <w:rtl/>
        </w:rPr>
        <w:t xml:space="preserve">, כגון </w:t>
      </w:r>
      <w:r w:rsidRPr="00144516">
        <w:rPr>
          <w:rFonts w:asciiTheme="minorBidi" w:hAnsiTheme="minorBidi"/>
          <w:sz w:val="24"/>
          <w:szCs w:val="24"/>
          <w:rtl/>
        </w:rPr>
        <w:t>גירוד, אדמומיות ונפיחות.</w:t>
      </w:r>
      <w:r w:rsidR="001834F8">
        <w:rPr>
          <w:rFonts w:asciiTheme="minorBidi" w:hAnsiTheme="minorBidi" w:hint="cs"/>
          <w:sz w:val="24"/>
          <w:szCs w:val="24"/>
          <w:rtl/>
        </w:rPr>
        <w:t xml:space="preserve"> </w:t>
      </w:r>
      <w:r w:rsidRPr="00144516">
        <w:rPr>
          <w:rFonts w:asciiTheme="minorBidi" w:hAnsiTheme="minorBidi"/>
          <w:sz w:val="24"/>
          <w:szCs w:val="24"/>
          <w:rtl/>
        </w:rPr>
        <w:t xml:space="preserve">התגובה האלרגית של רוב האנשים לעקיצה של יתוש </w:t>
      </w:r>
      <w:proofErr w:type="spellStart"/>
      <w:r w:rsidRPr="00144516">
        <w:rPr>
          <w:rFonts w:asciiTheme="minorBidi" w:hAnsiTheme="minorBidi"/>
          <w:sz w:val="24"/>
          <w:szCs w:val="24"/>
          <w:rtl/>
        </w:rPr>
        <w:t>האסייני</w:t>
      </w:r>
      <w:proofErr w:type="spellEnd"/>
      <w:r w:rsidRPr="00144516">
        <w:rPr>
          <w:rFonts w:asciiTheme="minorBidi" w:hAnsiTheme="minorBidi"/>
          <w:sz w:val="24"/>
          <w:szCs w:val="24"/>
          <w:rtl/>
        </w:rPr>
        <w:t xml:space="preserve"> חריפה יותר מאשר לעקיצות של יתושים אחרים.</w:t>
      </w:r>
    </w:p>
    <w:p w:rsidR="00A61D4C" w:rsidRPr="00144516" w:rsidRDefault="00A61D4C" w:rsidP="00A61D4C">
      <w:pPr>
        <w:spacing w:after="0" w:line="240" w:lineRule="auto"/>
        <w:jc w:val="both"/>
        <w:rPr>
          <w:rFonts w:asciiTheme="minorBidi" w:hAnsiTheme="minorBidi"/>
          <w:sz w:val="24"/>
          <w:szCs w:val="24"/>
          <w:rtl/>
        </w:rPr>
      </w:pPr>
    </w:p>
    <w:p w:rsidR="00144516" w:rsidRPr="00144516" w:rsidRDefault="00A61D4C" w:rsidP="00A61D4C">
      <w:pPr>
        <w:spacing w:after="0" w:line="240" w:lineRule="auto"/>
        <w:jc w:val="center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noProof/>
          <w:sz w:val="24"/>
          <w:szCs w:val="24"/>
          <w:rtl/>
        </w:rPr>
        <w:drawing>
          <wp:inline distT="0" distB="0" distL="0" distR="0">
            <wp:extent cx="2219325" cy="1484270"/>
            <wp:effectExtent l="0" t="0" r="0" b="190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_shutterstock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786" cy="14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noProof/>
          <w:sz w:val="24"/>
          <w:szCs w:val="24"/>
          <w:rtl/>
        </w:rPr>
        <w:drawing>
          <wp:inline distT="0" distB="0" distL="0" distR="0">
            <wp:extent cx="1947169" cy="1481593"/>
            <wp:effectExtent l="0" t="0" r="0" b="4445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_shutterstock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198" cy="148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516" w:rsidRPr="00144516" w:rsidRDefault="00144516" w:rsidP="00144516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144516" w:rsidRDefault="00E70657" w:rsidP="00E70657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דיווחים סביבתיים דחופים ניתן להפנות למוקד</w:t>
      </w:r>
      <w:r w:rsidR="00A61D4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ה</w:t>
      </w:r>
      <w:r w:rsidR="00A61D4C">
        <w:rPr>
          <w:rFonts w:asciiTheme="minorBidi" w:hAnsiTheme="minorBidi" w:hint="cs"/>
          <w:b/>
          <w:bCs/>
          <w:sz w:val="24"/>
          <w:szCs w:val="24"/>
          <w:rtl/>
        </w:rPr>
        <w:t>משרד להגנת הסביבה 6911*</w:t>
      </w:r>
    </w:p>
    <w:p w:rsidR="00A61D4C" w:rsidRDefault="000247C7" w:rsidP="000247C7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0247C7">
        <w:rPr>
          <w:rFonts w:asciiTheme="minorBidi" w:hAnsiTheme="minorBidi" w:cs="Arial" w:hint="cs"/>
          <w:b/>
          <w:bCs/>
          <w:sz w:val="24"/>
          <w:szCs w:val="24"/>
          <w:rtl/>
        </w:rPr>
        <w:t>בכל</w:t>
      </w:r>
      <w:r w:rsidRPr="000247C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247C7">
        <w:rPr>
          <w:rFonts w:asciiTheme="minorBidi" w:hAnsiTheme="minorBidi" w:cs="Arial" w:hint="cs"/>
          <w:b/>
          <w:bCs/>
          <w:sz w:val="24"/>
          <w:szCs w:val="24"/>
          <w:rtl/>
        </w:rPr>
        <w:t>המצאות</w:t>
      </w:r>
      <w:r w:rsidRPr="000247C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247C7">
        <w:rPr>
          <w:rFonts w:asciiTheme="minorBidi" w:hAnsiTheme="minorBidi" w:cs="Arial" w:hint="cs"/>
          <w:b/>
          <w:bCs/>
          <w:sz w:val="24"/>
          <w:szCs w:val="24"/>
          <w:rtl/>
        </w:rPr>
        <w:t>של</w:t>
      </w:r>
      <w:r w:rsidRPr="000247C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247C7">
        <w:rPr>
          <w:rFonts w:asciiTheme="minorBidi" w:hAnsiTheme="minorBidi" w:cs="Arial" w:hint="cs"/>
          <w:b/>
          <w:bCs/>
          <w:sz w:val="24"/>
          <w:szCs w:val="24"/>
          <w:rtl/>
        </w:rPr>
        <w:t>ריכוז</w:t>
      </w:r>
      <w:r w:rsidRPr="000247C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247C7">
        <w:rPr>
          <w:rFonts w:asciiTheme="minorBidi" w:hAnsiTheme="minorBidi" w:cs="Arial" w:hint="cs"/>
          <w:b/>
          <w:bCs/>
          <w:sz w:val="24"/>
          <w:szCs w:val="24"/>
          <w:rtl/>
        </w:rPr>
        <w:t>היתוש</w:t>
      </w:r>
      <w:r>
        <w:rPr>
          <w:rFonts w:asciiTheme="minorBidi" w:hAnsiTheme="minorBidi" w:cs="Arial" w:hint="cs"/>
          <w:b/>
          <w:bCs/>
          <w:sz w:val="24"/>
          <w:szCs w:val="24"/>
          <w:rtl/>
        </w:rPr>
        <w:t>, יש</w:t>
      </w:r>
      <w:r w:rsidRPr="000247C7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 </w:t>
      </w:r>
      <w:r w:rsidR="00E70657">
        <w:rPr>
          <w:rFonts w:asciiTheme="minorBidi" w:hAnsiTheme="minorBidi" w:hint="cs"/>
          <w:b/>
          <w:bCs/>
          <w:sz w:val="24"/>
          <w:szCs w:val="24"/>
          <w:rtl/>
        </w:rPr>
        <w:t xml:space="preserve">לדווח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גם </w:t>
      </w:r>
      <w:r w:rsidR="00E70657">
        <w:rPr>
          <w:rFonts w:asciiTheme="minorBidi" w:hAnsiTheme="minorBidi" w:hint="cs"/>
          <w:b/>
          <w:bCs/>
          <w:sz w:val="24"/>
          <w:szCs w:val="24"/>
          <w:rtl/>
        </w:rPr>
        <w:t>למוקד המועצה 109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E70657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A61D4C" w:rsidRPr="009A3BA0" w:rsidRDefault="00A61D4C" w:rsidP="00E70657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8C3C55" w:rsidRDefault="009A3BA0" w:rsidP="004F150E">
      <w:pPr>
        <w:spacing w:after="0" w:line="240" w:lineRule="auto"/>
      </w:pPr>
      <w:r w:rsidRPr="009A3BA0">
        <w:rPr>
          <w:rFonts w:asciiTheme="minorBidi" w:hAnsiTheme="minorBidi" w:cs="Arial" w:hint="cs"/>
          <w:b/>
          <w:bCs/>
          <w:sz w:val="24"/>
          <w:szCs w:val="24"/>
          <w:rtl/>
        </w:rPr>
        <w:t>כל הפרטים וההנחיות</w:t>
      </w:r>
      <w:r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 המלאות, לרשותכם </w:t>
      </w:r>
      <w:r w:rsidRPr="009A3BA0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באתר המשרד להגנת הסביבה: </w:t>
      </w:r>
      <w:hyperlink r:id="rId9" w:history="1">
        <w:r w:rsidRPr="009A3BA0">
          <w:rPr>
            <w:rStyle w:val="Hyperlink"/>
            <w:rFonts w:asciiTheme="minorBidi" w:hAnsiTheme="minorBidi"/>
            <w:b/>
            <w:bCs/>
            <w:color w:val="auto"/>
            <w:sz w:val="24"/>
            <w:szCs w:val="24"/>
            <w:u w:val="none"/>
          </w:rPr>
          <w:t>http://www.sviva.gov.il</w:t>
        </w:r>
      </w:hyperlink>
    </w:p>
    <w:sectPr w:rsidR="008C3C55" w:rsidSect="0020457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16"/>
    <w:rsid w:val="000247C7"/>
    <w:rsid w:val="000B36FC"/>
    <w:rsid w:val="000E06C6"/>
    <w:rsid w:val="00144516"/>
    <w:rsid w:val="00182B4E"/>
    <w:rsid w:val="001834F8"/>
    <w:rsid w:val="001853C7"/>
    <w:rsid w:val="00204579"/>
    <w:rsid w:val="00276668"/>
    <w:rsid w:val="002E6CE6"/>
    <w:rsid w:val="004F150E"/>
    <w:rsid w:val="005A73D4"/>
    <w:rsid w:val="008C3C55"/>
    <w:rsid w:val="008F0108"/>
    <w:rsid w:val="009A3BA0"/>
    <w:rsid w:val="00A27C83"/>
    <w:rsid w:val="00A61D4C"/>
    <w:rsid w:val="00C34103"/>
    <w:rsid w:val="00E70657"/>
    <w:rsid w:val="00F5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A3BA0"/>
    <w:rPr>
      <w:color w:val="0000FF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A61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61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A3BA0"/>
    <w:rPr>
      <w:color w:val="0000FF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A61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61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viva.gov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281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כרמלה קופר</dc:creator>
  <cp:lastModifiedBy>כרמלה קופר</cp:lastModifiedBy>
  <cp:revision>16</cp:revision>
  <dcterms:created xsi:type="dcterms:W3CDTF">2016-04-07T07:46:00Z</dcterms:created>
  <dcterms:modified xsi:type="dcterms:W3CDTF">2016-04-07T08:24:00Z</dcterms:modified>
</cp:coreProperties>
</file>