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D3" w:rsidRPr="002A07D3" w:rsidRDefault="002A07D3" w:rsidP="002A07D3">
      <w:pPr>
        <w:spacing w:after="0" w:line="360" w:lineRule="auto"/>
        <w:ind w:left="-284" w:right="-284"/>
        <w:jc w:val="right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‏</w:t>
      </w:r>
      <w:r>
        <w:rPr>
          <w:sz w:val="20"/>
          <w:szCs w:val="20"/>
          <w:rtl/>
        </w:rPr>
        <w:t xml:space="preserve">23 </w:t>
      </w:r>
      <w:r>
        <w:rPr>
          <w:rFonts w:hint="cs"/>
          <w:sz w:val="20"/>
          <w:szCs w:val="20"/>
          <w:rtl/>
        </w:rPr>
        <w:t>נובמבר</w:t>
      </w:r>
      <w:r>
        <w:rPr>
          <w:sz w:val="20"/>
          <w:szCs w:val="20"/>
          <w:rtl/>
        </w:rPr>
        <w:t xml:space="preserve"> 2017</w:t>
      </w:r>
    </w:p>
    <w:p w:rsidR="001A4891" w:rsidRDefault="001A4891" w:rsidP="007B4C82">
      <w:pPr>
        <w:spacing w:after="0" w:line="360" w:lineRule="auto"/>
        <w:ind w:left="-284" w:right="-284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עובד נור: "</w:t>
      </w:r>
      <w:r w:rsidRPr="001A4891">
        <w:rPr>
          <w:rFonts w:cs="Arial" w:hint="cs"/>
          <w:b/>
          <w:bCs/>
          <w:sz w:val="32"/>
          <w:szCs w:val="32"/>
          <w:rtl/>
        </w:rPr>
        <w:t>חרף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כל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האתגרים</w:t>
      </w:r>
      <w:r w:rsidRPr="001A4891">
        <w:rPr>
          <w:rFonts w:cs="Arial"/>
          <w:b/>
          <w:bCs/>
          <w:sz w:val="32"/>
          <w:szCs w:val="32"/>
          <w:rtl/>
        </w:rPr>
        <w:t xml:space="preserve">- </w:t>
      </w:r>
      <w:r w:rsidRPr="001A4891">
        <w:rPr>
          <w:rFonts w:cs="Arial" w:hint="cs"/>
          <w:b/>
          <w:bCs/>
          <w:sz w:val="32"/>
          <w:szCs w:val="32"/>
          <w:rtl/>
        </w:rPr>
        <w:t>אנו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בוחרים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בכל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יום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מחדש</w:t>
      </w:r>
      <w:r w:rsidRPr="001A4891">
        <w:rPr>
          <w:rFonts w:cs="Arial"/>
          <w:b/>
          <w:bCs/>
          <w:sz w:val="32"/>
          <w:szCs w:val="32"/>
          <w:rtl/>
        </w:rPr>
        <w:t xml:space="preserve">- </w:t>
      </w:r>
      <w:r w:rsidRPr="001A4891">
        <w:rPr>
          <w:rFonts w:cs="Arial" w:hint="cs"/>
          <w:b/>
          <w:bCs/>
          <w:sz w:val="32"/>
          <w:szCs w:val="32"/>
          <w:rtl/>
        </w:rPr>
        <w:t>וביתר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שאת</w:t>
      </w:r>
      <w:r w:rsidRPr="001A4891">
        <w:rPr>
          <w:rFonts w:cs="Arial"/>
          <w:b/>
          <w:bCs/>
          <w:sz w:val="32"/>
          <w:szCs w:val="32"/>
          <w:rtl/>
        </w:rPr>
        <w:t xml:space="preserve">- </w:t>
      </w:r>
      <w:r w:rsidRPr="001A4891">
        <w:rPr>
          <w:rFonts w:cs="Arial" w:hint="cs"/>
          <w:b/>
          <w:bCs/>
          <w:sz w:val="32"/>
          <w:szCs w:val="32"/>
          <w:rtl/>
        </w:rPr>
        <w:t>בחיים</w:t>
      </w:r>
      <w:r w:rsidRPr="001A4891">
        <w:rPr>
          <w:rFonts w:cs="Arial"/>
          <w:b/>
          <w:bCs/>
          <w:sz w:val="32"/>
          <w:szCs w:val="32"/>
          <w:rtl/>
        </w:rPr>
        <w:t xml:space="preserve"> </w:t>
      </w:r>
      <w:r w:rsidRPr="001A4891">
        <w:rPr>
          <w:rFonts w:cs="Arial" w:hint="cs"/>
          <w:b/>
          <w:bCs/>
          <w:sz w:val="32"/>
          <w:szCs w:val="32"/>
          <w:rtl/>
        </w:rPr>
        <w:t>המשותפים</w:t>
      </w:r>
      <w:r>
        <w:rPr>
          <w:rFonts w:hint="cs"/>
          <w:b/>
          <w:bCs/>
          <w:sz w:val="32"/>
          <w:szCs w:val="32"/>
          <w:rtl/>
        </w:rPr>
        <w:t>"</w:t>
      </w:r>
    </w:p>
    <w:p w:rsidR="002A07D3" w:rsidRDefault="002A07D3" w:rsidP="007B4C82">
      <w:pPr>
        <w:spacing w:after="0" w:line="360" w:lineRule="auto"/>
        <w:ind w:left="-284" w:right="-284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***</w:t>
      </w:r>
    </w:p>
    <w:p w:rsidR="000C0021" w:rsidRPr="00984753" w:rsidRDefault="000C0021" w:rsidP="002A07D3">
      <w:pPr>
        <w:spacing w:after="0" w:line="360" w:lineRule="auto"/>
        <w:ind w:left="-284" w:right="-284"/>
        <w:jc w:val="center"/>
        <w:rPr>
          <w:b/>
          <w:bCs/>
          <w:sz w:val="28"/>
          <w:szCs w:val="28"/>
          <w:u w:val="single"/>
          <w:rtl/>
        </w:rPr>
      </w:pPr>
      <w:r w:rsidRPr="00984753">
        <w:rPr>
          <w:rFonts w:hint="cs"/>
          <w:b/>
          <w:bCs/>
          <w:sz w:val="28"/>
          <w:szCs w:val="28"/>
          <w:u w:val="single"/>
          <w:rtl/>
        </w:rPr>
        <w:t xml:space="preserve">מוא"ז הגלבוע </w:t>
      </w:r>
      <w:r w:rsidR="001A4891">
        <w:rPr>
          <w:rFonts w:hint="cs"/>
          <w:b/>
          <w:bCs/>
          <w:sz w:val="28"/>
          <w:szCs w:val="28"/>
          <w:u w:val="single"/>
          <w:rtl/>
        </w:rPr>
        <w:t>זכתה לקבל מידי נש</w:t>
      </w:r>
      <w:r w:rsidR="002A07D3">
        <w:rPr>
          <w:rFonts w:hint="cs"/>
          <w:b/>
          <w:bCs/>
          <w:sz w:val="28"/>
          <w:szCs w:val="28"/>
          <w:u w:val="single"/>
          <w:rtl/>
        </w:rPr>
        <w:t>י</w:t>
      </w:r>
      <w:r w:rsidR="001A4891">
        <w:rPr>
          <w:rFonts w:hint="cs"/>
          <w:b/>
          <w:bCs/>
          <w:sz w:val="28"/>
          <w:szCs w:val="28"/>
          <w:u w:val="single"/>
          <w:rtl/>
        </w:rPr>
        <w:t xml:space="preserve">א המדינה את "אות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לתקווה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ישראלית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בחינוך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לרשויות</w:t>
      </w:r>
      <w:r w:rsidRPr="00984753">
        <w:rPr>
          <w:b/>
          <w:bCs/>
          <w:sz w:val="28"/>
          <w:szCs w:val="28"/>
          <w:u w:val="single"/>
          <w:rtl/>
        </w:rPr>
        <w:t xml:space="preserve"> </w:t>
      </w:r>
      <w:r w:rsidRPr="00984753">
        <w:rPr>
          <w:rFonts w:hint="cs"/>
          <w:b/>
          <w:bCs/>
          <w:sz w:val="28"/>
          <w:szCs w:val="28"/>
          <w:u w:val="single"/>
          <w:rtl/>
        </w:rPr>
        <w:t>מקומיות</w:t>
      </w:r>
      <w:r w:rsidR="001A4891">
        <w:rPr>
          <w:rFonts w:hint="cs"/>
          <w:b/>
          <w:bCs/>
          <w:sz w:val="28"/>
          <w:szCs w:val="28"/>
          <w:u w:val="single"/>
          <w:rtl/>
        </w:rPr>
        <w:t>"</w:t>
      </w:r>
      <w:r w:rsidRPr="00984753">
        <w:rPr>
          <w:b/>
          <w:bCs/>
          <w:sz w:val="28"/>
          <w:szCs w:val="28"/>
          <w:u w:val="single"/>
          <w:rtl/>
        </w:rPr>
        <w:br/>
      </w:r>
    </w:p>
    <w:p w:rsidR="001A4891" w:rsidRDefault="001A4891" w:rsidP="002A07D3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בטקס מכובד ומרגש בבית הנשיא, העניק </w:t>
      </w:r>
      <w:r w:rsidR="002A07D3">
        <w:rPr>
          <w:rFonts w:cs="Arial" w:hint="cs"/>
          <w:rtl/>
        </w:rPr>
        <w:t xml:space="preserve">אתמול </w:t>
      </w:r>
      <w:r w:rsidR="00830AFF">
        <w:rPr>
          <w:rFonts w:cs="Arial" w:hint="cs"/>
          <w:rtl/>
        </w:rPr>
        <w:t xml:space="preserve">(ד') </w:t>
      </w:r>
      <w:r w:rsidRPr="001A4891">
        <w:rPr>
          <w:rFonts w:cs="Arial" w:hint="cs"/>
          <w:rtl/>
        </w:rPr>
        <w:t>נשיא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המדינה</w:t>
      </w:r>
      <w:r w:rsidRPr="001A4891">
        <w:rPr>
          <w:rFonts w:cs="Arial"/>
          <w:rtl/>
        </w:rPr>
        <w:t xml:space="preserve">, </w:t>
      </w:r>
      <w:r w:rsidRPr="001A4891">
        <w:rPr>
          <w:rFonts w:cs="Arial" w:hint="cs"/>
          <w:rtl/>
        </w:rPr>
        <w:t>ראובן</w:t>
      </w:r>
      <w:r w:rsidRPr="001A4891">
        <w:rPr>
          <w:rFonts w:cs="Arial"/>
          <w:rtl/>
        </w:rPr>
        <w:t xml:space="preserve"> (</w:t>
      </w:r>
      <w:r w:rsidRPr="001A4891">
        <w:rPr>
          <w:rFonts w:cs="Arial" w:hint="cs"/>
          <w:rtl/>
        </w:rPr>
        <w:t>רובי</w:t>
      </w:r>
      <w:r w:rsidRPr="001A4891">
        <w:rPr>
          <w:rFonts w:cs="Arial"/>
          <w:rtl/>
        </w:rPr>
        <w:t xml:space="preserve">) </w:t>
      </w:r>
      <w:r w:rsidRPr="001A4891">
        <w:rPr>
          <w:rFonts w:cs="Arial" w:hint="cs"/>
          <w:rtl/>
        </w:rPr>
        <w:t>ריבלין</w:t>
      </w:r>
      <w:r w:rsidRPr="001A4891">
        <w:rPr>
          <w:rFonts w:cs="Arial"/>
          <w:rtl/>
        </w:rPr>
        <w:t xml:space="preserve">, </w:t>
      </w:r>
      <w:r w:rsidRPr="001A4891">
        <w:rPr>
          <w:rFonts w:cs="Arial" w:hint="cs"/>
          <w:rtl/>
        </w:rPr>
        <w:t>את</w:t>
      </w:r>
      <w:r w:rsidRPr="001A4891">
        <w:rPr>
          <w:rFonts w:cs="Arial"/>
          <w:rtl/>
        </w:rPr>
        <w:t xml:space="preserve"> "</w:t>
      </w:r>
      <w:r w:rsidRPr="001A4891">
        <w:rPr>
          <w:rFonts w:cs="Arial" w:hint="cs"/>
          <w:rtl/>
        </w:rPr>
        <w:t>אות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הנשיא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לתקווה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ישראלית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בחינוך</w:t>
      </w:r>
      <w:r w:rsidRPr="001A4891">
        <w:rPr>
          <w:rFonts w:cs="Arial"/>
          <w:rtl/>
        </w:rPr>
        <w:t>"</w:t>
      </w:r>
      <w:r>
        <w:rPr>
          <w:rFonts w:cs="Arial" w:hint="cs"/>
          <w:rtl/>
        </w:rPr>
        <w:t>- למוא"ז הגלבוע!</w:t>
      </w:r>
      <w:r w:rsidRPr="001A4891">
        <w:rPr>
          <w:rFonts w:cs="Arial"/>
          <w:rtl/>
        </w:rPr>
        <w:t xml:space="preserve"> </w:t>
      </w:r>
      <w:r>
        <w:rPr>
          <w:rFonts w:cs="Arial" w:hint="cs"/>
          <w:rtl/>
        </w:rPr>
        <w:t>הפרס המכובד מוענק ל</w:t>
      </w:r>
      <w:r w:rsidRPr="001A4891">
        <w:rPr>
          <w:rFonts w:cs="Arial" w:hint="cs"/>
          <w:rtl/>
        </w:rPr>
        <w:t>רשויות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המובילות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בעשייתן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למען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ביסוס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החינוך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לשותפות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בין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המגזרים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השונים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בחברה</w:t>
      </w:r>
      <w:r w:rsidRPr="001A4891">
        <w:rPr>
          <w:rFonts w:cs="Arial"/>
          <w:rtl/>
        </w:rPr>
        <w:t xml:space="preserve"> </w:t>
      </w:r>
      <w:r w:rsidRPr="001A4891">
        <w:rPr>
          <w:rFonts w:cs="Arial" w:hint="cs"/>
          <w:rtl/>
        </w:rPr>
        <w:t>הישראלית</w:t>
      </w:r>
      <w:r>
        <w:rPr>
          <w:rFonts w:cs="Arial" w:hint="cs"/>
          <w:rtl/>
        </w:rPr>
        <w:t>.</w:t>
      </w:r>
      <w:r w:rsidRPr="001A4891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יחד עם הגלבוע זכו בפרס הרשויות: </w:t>
      </w:r>
      <w:proofErr w:type="spellStart"/>
      <w:r>
        <w:rPr>
          <w:rFonts w:cs="Arial" w:hint="cs"/>
          <w:rtl/>
        </w:rPr>
        <w:t>טורען</w:t>
      </w:r>
      <w:proofErr w:type="spellEnd"/>
      <w:r>
        <w:rPr>
          <w:rFonts w:cs="Arial" w:hint="cs"/>
          <w:rtl/>
        </w:rPr>
        <w:t xml:space="preserve"> והעיר רמלה, כאשר מוא"ז הגלבוע, היא המועצה האזורית המעורבת היחידה </w:t>
      </w:r>
      <w:r w:rsidR="00830AFF">
        <w:rPr>
          <w:rFonts w:cs="Arial" w:hint="cs"/>
          <w:rtl/>
        </w:rPr>
        <w:t xml:space="preserve">הזוכה בפרס </w:t>
      </w:r>
      <w:r w:rsidR="002A07D3">
        <w:rPr>
          <w:rFonts w:cs="Arial" w:hint="cs"/>
          <w:rtl/>
        </w:rPr>
        <w:t>המכובד</w:t>
      </w:r>
      <w:r w:rsidR="00830AFF">
        <w:rPr>
          <w:rFonts w:cs="Arial" w:hint="cs"/>
          <w:rtl/>
        </w:rPr>
        <w:t>!</w:t>
      </w:r>
    </w:p>
    <w:p w:rsidR="00830AFF" w:rsidRDefault="00830AFF" w:rsidP="007B4C82">
      <w:pPr>
        <w:spacing w:after="0" w:line="360" w:lineRule="auto"/>
        <w:ind w:left="-284" w:right="-284"/>
        <w:jc w:val="both"/>
        <w:rPr>
          <w:rFonts w:cs="Arial"/>
          <w:rtl/>
        </w:rPr>
      </w:pPr>
    </w:p>
    <w:p w:rsidR="002B21D5" w:rsidRDefault="002B21D5" w:rsidP="00671AE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עבור מוא"ז הגלבוע מדובר באירוע מרגש במיוחד, </w:t>
      </w:r>
      <w:r w:rsidR="002A07D3">
        <w:rPr>
          <w:rFonts w:cs="Arial" w:hint="cs"/>
          <w:rtl/>
        </w:rPr>
        <w:t xml:space="preserve">המשקף תהליך ארוך בהובלתו </w:t>
      </w:r>
      <w:r w:rsidR="00671AE9">
        <w:rPr>
          <w:rFonts w:cs="Arial" w:hint="cs"/>
          <w:rtl/>
        </w:rPr>
        <w:t xml:space="preserve">ראש המועצה, </w:t>
      </w:r>
      <w:r>
        <w:rPr>
          <w:rFonts w:cs="Arial" w:hint="cs"/>
          <w:rtl/>
        </w:rPr>
        <w:t>עובד נור</w:t>
      </w:r>
      <w:r w:rsidR="002A07D3">
        <w:rPr>
          <w:rFonts w:cs="Arial" w:hint="cs"/>
          <w:rtl/>
        </w:rPr>
        <w:t>,</w:t>
      </w:r>
      <w:r w:rsidRPr="002B21D5">
        <w:rPr>
          <w:rFonts w:cs="Arial"/>
          <w:rtl/>
        </w:rPr>
        <w:t xml:space="preserve"> </w:t>
      </w:r>
      <w:r w:rsidR="002A07D3">
        <w:rPr>
          <w:rFonts w:cs="Arial" w:hint="cs"/>
          <w:rtl/>
        </w:rPr>
        <w:t>ב</w:t>
      </w:r>
      <w:r w:rsidR="00671AE9">
        <w:rPr>
          <w:rFonts w:cs="Arial" w:hint="cs"/>
          <w:rtl/>
        </w:rPr>
        <w:t xml:space="preserve">מהלכו </w:t>
      </w:r>
      <w:r w:rsidRPr="002B21D5">
        <w:rPr>
          <w:rFonts w:cs="Arial" w:hint="cs"/>
          <w:rtl/>
        </w:rPr>
        <w:t>חרטה</w:t>
      </w:r>
      <w:r w:rsidRPr="002B21D5">
        <w:rPr>
          <w:rFonts w:cs="Arial"/>
          <w:rtl/>
        </w:rPr>
        <w:t xml:space="preserve"> </w:t>
      </w:r>
      <w:r w:rsidR="002A07D3">
        <w:rPr>
          <w:rFonts w:cs="Arial" w:hint="cs"/>
          <w:rtl/>
        </w:rPr>
        <w:t xml:space="preserve">המועצה </w:t>
      </w:r>
      <w:r w:rsidRPr="002B21D5">
        <w:rPr>
          <w:rFonts w:cs="Arial" w:hint="cs"/>
          <w:rtl/>
        </w:rPr>
        <w:t>על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דגלה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את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האמרה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לפיה</w:t>
      </w:r>
      <w:r w:rsidRPr="002B21D5">
        <w:rPr>
          <w:rFonts w:cs="Arial"/>
          <w:rtl/>
        </w:rPr>
        <w:t xml:space="preserve"> "</w:t>
      </w:r>
      <w:r w:rsidRPr="002B21D5">
        <w:rPr>
          <w:rFonts w:cs="Arial" w:hint="cs"/>
          <w:rtl/>
        </w:rPr>
        <w:t>החינוך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הוא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התשובה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לכל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השאלות</w:t>
      </w:r>
      <w:r w:rsidRPr="002B21D5">
        <w:rPr>
          <w:rFonts w:cs="Arial"/>
          <w:rtl/>
        </w:rPr>
        <w:t xml:space="preserve">". </w:t>
      </w:r>
      <w:r w:rsidRPr="002B21D5">
        <w:rPr>
          <w:rFonts w:cs="Arial" w:hint="cs"/>
          <w:rtl/>
        </w:rPr>
        <w:t>במקביל</w:t>
      </w:r>
      <w:r w:rsidRPr="002B21D5"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 w:rsidR="00671AE9">
        <w:rPr>
          <w:rFonts w:cs="Arial" w:hint="cs"/>
          <w:rtl/>
        </w:rPr>
        <w:t>,</w:t>
      </w:r>
      <w:r>
        <w:rPr>
          <w:rFonts w:cs="Arial" w:hint="cs"/>
          <w:rtl/>
        </w:rPr>
        <w:t xml:space="preserve"> מתקיים </w:t>
      </w:r>
      <w:r w:rsidR="00671AE9">
        <w:rPr>
          <w:rFonts w:cs="Arial" w:hint="cs"/>
          <w:rtl/>
        </w:rPr>
        <w:t xml:space="preserve">בגלבוע </w:t>
      </w:r>
      <w:r>
        <w:rPr>
          <w:rFonts w:cs="Arial" w:hint="cs"/>
          <w:rtl/>
        </w:rPr>
        <w:t xml:space="preserve">מודל של חיים משותפים </w:t>
      </w:r>
      <w:r w:rsidR="00671AE9">
        <w:rPr>
          <w:rFonts w:cs="Arial" w:hint="cs"/>
          <w:rtl/>
        </w:rPr>
        <w:t>מוצלח ה</w:t>
      </w:r>
      <w:r w:rsidRPr="002B21D5">
        <w:rPr>
          <w:rFonts w:cs="Arial" w:hint="cs"/>
          <w:rtl/>
        </w:rPr>
        <w:t>מייצג</w:t>
      </w:r>
      <w:r w:rsidRPr="002B21D5">
        <w:rPr>
          <w:rFonts w:cs="Arial"/>
          <w:rtl/>
        </w:rPr>
        <w:t xml:space="preserve"> </w:t>
      </w:r>
      <w:r w:rsidR="00671AE9">
        <w:rPr>
          <w:rFonts w:cs="Arial" w:hint="cs"/>
          <w:rtl/>
        </w:rPr>
        <w:t xml:space="preserve">כהלכה </w:t>
      </w:r>
      <w:r w:rsidRPr="002B21D5">
        <w:rPr>
          <w:rFonts w:cs="Arial" w:hint="cs"/>
          <w:rtl/>
        </w:rPr>
        <w:t>את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הרקמה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האנושית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העדינה</w:t>
      </w:r>
      <w:r w:rsidRPr="002B21D5">
        <w:rPr>
          <w:rFonts w:cs="Arial"/>
          <w:rtl/>
        </w:rPr>
        <w:t xml:space="preserve"> </w:t>
      </w:r>
      <w:r w:rsidRPr="002B21D5">
        <w:rPr>
          <w:rFonts w:cs="Arial" w:hint="cs"/>
          <w:rtl/>
        </w:rPr>
        <w:t>המחברת</w:t>
      </w:r>
      <w:r w:rsidRPr="002B21D5">
        <w:rPr>
          <w:rFonts w:cs="Arial"/>
          <w:rtl/>
        </w:rPr>
        <w:t xml:space="preserve"> </w:t>
      </w:r>
      <w:r>
        <w:rPr>
          <w:rFonts w:cs="Arial" w:hint="cs"/>
          <w:rtl/>
        </w:rPr>
        <w:t>בין התושבים היהודים והערבים</w:t>
      </w:r>
      <w:r w:rsidRPr="002B21D5">
        <w:rPr>
          <w:rFonts w:cs="Arial"/>
          <w:rtl/>
        </w:rPr>
        <w:t>.</w:t>
      </w:r>
    </w:p>
    <w:p w:rsidR="002B21D5" w:rsidRDefault="002B21D5" w:rsidP="007B4C82">
      <w:pPr>
        <w:spacing w:after="0" w:line="360" w:lineRule="auto"/>
        <w:ind w:left="-284" w:right="-284"/>
        <w:jc w:val="both"/>
        <w:rPr>
          <w:rFonts w:cs="Arial"/>
          <w:rtl/>
        </w:rPr>
      </w:pPr>
    </w:p>
    <w:p w:rsidR="001A4891" w:rsidRDefault="00830AFF" w:rsidP="00671AE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עובד נור </w:t>
      </w:r>
      <w:r w:rsidR="009F402F">
        <w:rPr>
          <w:rFonts w:cs="Arial" w:hint="cs"/>
          <w:rtl/>
        </w:rPr>
        <w:t xml:space="preserve">אף </w:t>
      </w:r>
      <w:r>
        <w:rPr>
          <w:rFonts w:cs="Arial" w:hint="cs"/>
          <w:rtl/>
        </w:rPr>
        <w:t xml:space="preserve">נבחר לברך בשם הרשויות הזוכות, ולהודות בשם רבים על </w:t>
      </w:r>
      <w:r w:rsidR="001A4891" w:rsidRPr="001A4891">
        <w:rPr>
          <w:rFonts w:cs="Arial" w:hint="cs"/>
          <w:rtl/>
        </w:rPr>
        <w:t>הענקת</w:t>
      </w:r>
      <w:r w:rsidR="001A4891" w:rsidRPr="001A4891">
        <w:rPr>
          <w:rFonts w:cs="Arial"/>
          <w:rtl/>
        </w:rPr>
        <w:t xml:space="preserve"> </w:t>
      </w:r>
      <w:r w:rsidR="001A4891" w:rsidRPr="001A4891">
        <w:rPr>
          <w:rFonts w:cs="Arial" w:hint="cs"/>
          <w:rtl/>
        </w:rPr>
        <w:t>האות</w:t>
      </w:r>
      <w:r w:rsidR="00671AE9">
        <w:rPr>
          <w:rFonts w:cs="Arial" w:hint="cs"/>
          <w:rtl/>
        </w:rPr>
        <w:t xml:space="preserve">. </w:t>
      </w:r>
      <w:r>
        <w:rPr>
          <w:rFonts w:cs="Arial" w:hint="cs"/>
          <w:rtl/>
        </w:rPr>
        <w:t>נרגש אמר נור:</w:t>
      </w:r>
      <w:r w:rsidR="001A4891" w:rsidRPr="001A4891">
        <w:rPr>
          <w:rFonts w:cs="Arial"/>
          <w:rtl/>
        </w:rPr>
        <w:t xml:space="preserve"> </w:t>
      </w:r>
      <w:r>
        <w:rPr>
          <w:rFonts w:cs="Arial" w:hint="cs"/>
          <w:rtl/>
        </w:rPr>
        <w:t>"</w:t>
      </w:r>
      <w:r w:rsidRPr="00830AFF">
        <w:rPr>
          <w:rFonts w:cs="Arial" w:hint="cs"/>
          <w:rtl/>
        </w:rPr>
        <w:t>מי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שעיניו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וראשו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אל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העתיד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מבין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כבר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מזמן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כי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איכות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חיינו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כאן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ביטחוננו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ושגשוגנו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כמדינה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וכאזרחיה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תלוי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בראש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ובראשונה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בהבנתנו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כי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נבחרנו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ובחרנו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לחיות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כאן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ביחד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כל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בני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אברהם</w:t>
      </w:r>
      <w:r w:rsidR="002B21D5">
        <w:rPr>
          <w:rFonts w:cs="Arial"/>
          <w:rtl/>
        </w:rPr>
        <w:t>-</w:t>
      </w:r>
      <w:r w:rsidR="00671AE9">
        <w:rPr>
          <w:rFonts w:cs="Arial" w:hint="cs"/>
          <w:rtl/>
        </w:rPr>
        <w:t xml:space="preserve"> </w:t>
      </w:r>
      <w:r w:rsidRPr="00830AFF">
        <w:rPr>
          <w:rFonts w:cs="Arial" w:hint="cs"/>
          <w:rtl/>
        </w:rPr>
        <w:t>לנצח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נצחים</w:t>
      </w:r>
      <w:r w:rsidRPr="00830AFF">
        <w:rPr>
          <w:rFonts w:cs="Arial"/>
          <w:rtl/>
        </w:rPr>
        <w:t>.</w:t>
      </w:r>
      <w:r w:rsidRPr="00830AFF">
        <w:rPr>
          <w:rFonts w:hint="cs"/>
          <w:rtl/>
        </w:rPr>
        <w:t xml:space="preserve"> </w:t>
      </w:r>
      <w:r w:rsidRPr="00830AFF">
        <w:rPr>
          <w:rFonts w:cs="Arial" w:hint="cs"/>
          <w:rtl/>
        </w:rPr>
        <w:t>יכולים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אנו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לבחור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אם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להתנכר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ולחיות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בבדידות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האחד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מהשני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או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להתקרב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להכיר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ולהשתבח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האחד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מהשני</w:t>
      </w:r>
      <w:r>
        <w:rPr>
          <w:rFonts w:cs="Arial" w:hint="cs"/>
          <w:rtl/>
        </w:rPr>
        <w:t xml:space="preserve">. </w:t>
      </w:r>
      <w:r w:rsidRPr="00830AFF">
        <w:rPr>
          <w:rFonts w:cs="Arial" w:hint="cs"/>
          <w:rtl/>
        </w:rPr>
        <w:t>ערבים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ויהודים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דתיים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וחילונים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מושבניקים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קיבוצניקים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וישובים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קהילתיים</w:t>
      </w:r>
      <w:r w:rsidRPr="00830AFF">
        <w:rPr>
          <w:rFonts w:cs="Arial"/>
          <w:rtl/>
        </w:rPr>
        <w:t xml:space="preserve">, </w:t>
      </w:r>
      <w:r w:rsidRPr="00830AFF">
        <w:rPr>
          <w:rFonts w:cs="Arial" w:hint="cs"/>
          <w:rtl/>
        </w:rPr>
        <w:t>ועוד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עוד</w:t>
      </w:r>
      <w:r w:rsidRPr="00830AFF">
        <w:rPr>
          <w:rFonts w:cs="Arial"/>
          <w:rtl/>
        </w:rPr>
        <w:t xml:space="preserve">. </w:t>
      </w:r>
      <w:r w:rsidRPr="00830AFF">
        <w:rPr>
          <w:rFonts w:cs="Arial" w:hint="cs"/>
          <w:rtl/>
        </w:rPr>
        <w:t>למרות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המציאות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וחרף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כל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האתגרים</w:t>
      </w:r>
      <w:r w:rsidRPr="00830AFF">
        <w:rPr>
          <w:rFonts w:cs="Arial"/>
          <w:rtl/>
        </w:rPr>
        <w:t xml:space="preserve">- </w:t>
      </w:r>
      <w:r w:rsidRPr="00830AFF">
        <w:rPr>
          <w:rFonts w:cs="Arial" w:hint="cs"/>
          <w:rtl/>
        </w:rPr>
        <w:t>אנו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בוחרים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בכל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יום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מחדש</w:t>
      </w:r>
      <w:r w:rsidRPr="00830AFF">
        <w:rPr>
          <w:rFonts w:cs="Arial"/>
          <w:rtl/>
        </w:rPr>
        <w:t xml:space="preserve">- </w:t>
      </w:r>
      <w:r w:rsidRPr="00830AFF">
        <w:rPr>
          <w:rFonts w:cs="Arial" w:hint="cs"/>
          <w:rtl/>
        </w:rPr>
        <w:t>וביתר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שאת</w:t>
      </w:r>
      <w:r w:rsidRPr="00830AFF">
        <w:rPr>
          <w:rFonts w:cs="Arial"/>
          <w:rtl/>
        </w:rPr>
        <w:t xml:space="preserve">- </w:t>
      </w:r>
      <w:r w:rsidRPr="00830AFF">
        <w:rPr>
          <w:rFonts w:cs="Arial" w:hint="cs"/>
          <w:rtl/>
        </w:rPr>
        <w:t>בחיים</w:t>
      </w:r>
      <w:r w:rsidRPr="00830AFF">
        <w:rPr>
          <w:rFonts w:cs="Arial"/>
          <w:rtl/>
        </w:rPr>
        <w:t xml:space="preserve"> </w:t>
      </w:r>
      <w:r w:rsidRPr="00830AFF">
        <w:rPr>
          <w:rFonts w:cs="Arial" w:hint="cs"/>
          <w:rtl/>
        </w:rPr>
        <w:t>המשותפים</w:t>
      </w:r>
      <w:r>
        <w:rPr>
          <w:rFonts w:cs="Arial" w:hint="cs"/>
          <w:rtl/>
        </w:rPr>
        <w:t>"</w:t>
      </w:r>
      <w:r w:rsidRPr="00830AFF">
        <w:rPr>
          <w:rFonts w:cs="Arial"/>
          <w:rtl/>
        </w:rPr>
        <w:t>.</w:t>
      </w:r>
    </w:p>
    <w:p w:rsidR="00830AFF" w:rsidRDefault="00830AFF" w:rsidP="007B4C82">
      <w:pPr>
        <w:spacing w:after="0" w:line="360" w:lineRule="auto"/>
        <w:ind w:left="-284" w:right="-284"/>
        <w:jc w:val="both"/>
        <w:rPr>
          <w:rFonts w:cs="Arial"/>
          <w:rtl/>
        </w:rPr>
      </w:pPr>
    </w:p>
    <w:p w:rsidR="00CB2969" w:rsidRDefault="00CB2969" w:rsidP="00407AE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מוא"ז הגלבוע זוכה </w:t>
      </w:r>
      <w:r w:rsidR="00972219">
        <w:rPr>
          <w:rFonts w:cs="Arial" w:hint="cs"/>
          <w:rtl/>
        </w:rPr>
        <w:t xml:space="preserve">בפרס </w:t>
      </w:r>
      <w:r>
        <w:rPr>
          <w:rFonts w:cs="Arial" w:hint="cs"/>
          <w:rtl/>
        </w:rPr>
        <w:t>לאחר ש</w:t>
      </w:r>
      <w:r w:rsidR="00B935D5">
        <w:rPr>
          <w:rFonts w:cs="Arial" w:hint="cs"/>
          <w:rtl/>
        </w:rPr>
        <w:t>צלחה</w:t>
      </w:r>
      <w:r>
        <w:rPr>
          <w:rFonts w:cs="Arial" w:hint="cs"/>
          <w:rtl/>
        </w:rPr>
        <w:t xml:space="preserve"> כמה שלבים, </w:t>
      </w:r>
      <w:r w:rsidR="000B6547">
        <w:rPr>
          <w:rFonts w:cs="Arial" w:hint="cs"/>
          <w:rtl/>
        </w:rPr>
        <w:t>ובישרת</w:t>
      </w:r>
      <w:r>
        <w:rPr>
          <w:rFonts w:cs="Arial" w:hint="cs"/>
          <w:rtl/>
        </w:rPr>
        <w:t xml:space="preserve"> האחרונה התמודדה עם עוד 10 רשויות על התואר הנכסף. </w:t>
      </w:r>
      <w:r w:rsidR="000B6547" w:rsidRPr="000B6547">
        <w:rPr>
          <w:rFonts w:cs="Arial"/>
          <w:rtl/>
        </w:rPr>
        <w:t>"</w:t>
      </w:r>
      <w:r w:rsidR="000B6547" w:rsidRPr="000B6547">
        <w:rPr>
          <w:rFonts w:cs="Arial" w:hint="cs"/>
          <w:rtl/>
        </w:rPr>
        <w:t>תקווה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ישראלית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בחינוך</w:t>
      </w:r>
      <w:r w:rsidR="000B6547" w:rsidRPr="000B6547">
        <w:rPr>
          <w:rFonts w:cs="Arial"/>
          <w:rtl/>
        </w:rPr>
        <w:t xml:space="preserve">" </w:t>
      </w:r>
      <w:r w:rsidR="000B6547">
        <w:rPr>
          <w:rFonts w:cs="Arial" w:hint="cs"/>
          <w:rtl/>
        </w:rPr>
        <w:t>מו</w:t>
      </w:r>
      <w:r w:rsidR="000B6547" w:rsidRPr="000B6547">
        <w:rPr>
          <w:rFonts w:cs="Arial" w:hint="cs"/>
          <w:rtl/>
        </w:rPr>
        <w:t>בלת</w:t>
      </w:r>
      <w:r w:rsidR="000B6547" w:rsidRPr="000B6547">
        <w:rPr>
          <w:rFonts w:cs="Arial"/>
          <w:rtl/>
        </w:rPr>
        <w:t xml:space="preserve"> </w:t>
      </w:r>
      <w:r w:rsidR="000B6547">
        <w:rPr>
          <w:rFonts w:cs="Arial" w:hint="cs"/>
          <w:rtl/>
        </w:rPr>
        <w:t xml:space="preserve">ע"י </w:t>
      </w:r>
      <w:r w:rsidR="000B6547" w:rsidRPr="000B6547">
        <w:rPr>
          <w:rFonts w:cs="Arial" w:hint="cs"/>
          <w:rtl/>
        </w:rPr>
        <w:t>בית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הנשיא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ובשותפות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עם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משרד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החינוך</w:t>
      </w:r>
      <w:r w:rsidR="000B6547" w:rsidRPr="000B6547">
        <w:rPr>
          <w:rFonts w:cs="Arial"/>
          <w:rtl/>
        </w:rPr>
        <w:t xml:space="preserve"> </w:t>
      </w:r>
      <w:r w:rsidR="00972219">
        <w:rPr>
          <w:rFonts w:cs="Arial" w:hint="cs"/>
          <w:rtl/>
        </w:rPr>
        <w:t>"</w:t>
      </w:r>
      <w:r w:rsidR="000B6547" w:rsidRPr="000B6547">
        <w:rPr>
          <w:rFonts w:cs="Arial" w:hint="cs"/>
          <w:rtl/>
        </w:rPr>
        <w:t>ופורום</w:t>
      </w:r>
      <w:r w:rsidR="000B6547" w:rsidRPr="000B6547">
        <w:rPr>
          <w:rFonts w:cs="Arial"/>
          <w:rtl/>
        </w:rPr>
        <w:t xml:space="preserve"> </w:t>
      </w:r>
      <w:r w:rsidR="000B6547" w:rsidRPr="000B6547">
        <w:rPr>
          <w:rFonts w:cs="Arial" w:hint="cs"/>
          <w:rtl/>
        </w:rPr>
        <w:t>דב</w:t>
      </w:r>
      <w:r w:rsidR="000B6547" w:rsidRPr="000B6547">
        <w:rPr>
          <w:rFonts w:cs="Arial"/>
          <w:rtl/>
        </w:rPr>
        <w:t xml:space="preserve"> </w:t>
      </w:r>
      <w:proofErr w:type="spellStart"/>
      <w:r w:rsidR="000B6547" w:rsidRPr="000B6547">
        <w:rPr>
          <w:rFonts w:cs="Arial" w:hint="cs"/>
          <w:rtl/>
        </w:rPr>
        <w:t>לאוטמן</w:t>
      </w:r>
      <w:proofErr w:type="spellEnd"/>
      <w:r w:rsidR="00972219">
        <w:rPr>
          <w:rFonts w:cs="Arial" w:hint="cs"/>
          <w:rtl/>
        </w:rPr>
        <w:t>"</w:t>
      </w:r>
      <w:r w:rsidR="000B6547">
        <w:rPr>
          <w:rFonts w:cs="Arial" w:hint="cs"/>
          <w:rtl/>
        </w:rPr>
        <w:t>.</w:t>
      </w:r>
      <w:r w:rsidR="00972219">
        <w:rPr>
          <w:rFonts w:cs="Arial" w:hint="cs"/>
          <w:rtl/>
        </w:rPr>
        <w:t xml:space="preserve"> </w:t>
      </w:r>
      <w:r w:rsidR="00830AFF">
        <w:rPr>
          <w:rFonts w:cs="Arial" w:hint="cs"/>
          <w:rtl/>
        </w:rPr>
        <w:t xml:space="preserve">למשלחת מקבלי הפרס הצטרפו </w:t>
      </w:r>
      <w:r>
        <w:rPr>
          <w:rFonts w:cs="Arial" w:hint="cs"/>
          <w:rtl/>
        </w:rPr>
        <w:t xml:space="preserve">הדמויות </w:t>
      </w:r>
      <w:r w:rsidR="00830AFF">
        <w:rPr>
          <w:rFonts w:cs="Arial" w:hint="cs"/>
          <w:rtl/>
        </w:rPr>
        <w:t xml:space="preserve">הפעילות </w:t>
      </w:r>
      <w:r w:rsidR="00E42760">
        <w:rPr>
          <w:rFonts w:cs="Arial" w:hint="cs"/>
          <w:rtl/>
        </w:rPr>
        <w:t>ב</w:t>
      </w:r>
      <w:r>
        <w:rPr>
          <w:rFonts w:cs="Arial" w:hint="cs"/>
          <w:rtl/>
        </w:rPr>
        <w:t>תחום החינוך</w:t>
      </w:r>
      <w:r w:rsidR="00830AFF">
        <w:rPr>
          <w:rFonts w:cs="Arial" w:hint="cs"/>
          <w:rtl/>
        </w:rPr>
        <w:t xml:space="preserve"> בגלבוע</w:t>
      </w:r>
      <w:r>
        <w:rPr>
          <w:rFonts w:cs="Arial" w:hint="cs"/>
          <w:rtl/>
        </w:rPr>
        <w:t xml:space="preserve">, </w:t>
      </w:r>
      <w:r w:rsidR="00830AFF">
        <w:rPr>
          <w:rFonts w:cs="Arial" w:hint="cs"/>
          <w:rtl/>
        </w:rPr>
        <w:t xml:space="preserve">ובראשם </w:t>
      </w:r>
      <w:r>
        <w:rPr>
          <w:rFonts w:cs="Arial" w:hint="cs"/>
          <w:rtl/>
        </w:rPr>
        <w:t xml:space="preserve">יאיר ילובסקי, ראש </w:t>
      </w:r>
      <w:proofErr w:type="spellStart"/>
      <w:r>
        <w:rPr>
          <w:rFonts w:cs="Arial" w:hint="cs"/>
          <w:rtl/>
        </w:rPr>
        <w:t>מינהל</w:t>
      </w:r>
      <w:proofErr w:type="spellEnd"/>
      <w:r>
        <w:rPr>
          <w:rFonts w:cs="Arial" w:hint="cs"/>
          <w:rtl/>
        </w:rPr>
        <w:t xml:space="preserve"> החינוך, </w:t>
      </w:r>
      <w:r w:rsidR="00671AE9">
        <w:rPr>
          <w:rFonts w:cs="Arial" w:hint="cs"/>
          <w:rtl/>
        </w:rPr>
        <w:t xml:space="preserve">וסיון גולדמן מנהלת המרכזים הקהילתיים. יחד עמם </w:t>
      </w:r>
      <w:r w:rsidR="00830AFF">
        <w:rPr>
          <w:rFonts w:cs="Arial" w:hint="cs"/>
          <w:rtl/>
        </w:rPr>
        <w:t xml:space="preserve">התלוו </w:t>
      </w:r>
      <w:r w:rsidR="00671AE9">
        <w:rPr>
          <w:rFonts w:cs="Arial" w:hint="cs"/>
          <w:rtl/>
        </w:rPr>
        <w:t xml:space="preserve">2 הסגנים של ראש </w:t>
      </w:r>
      <w:r w:rsidR="00407AE9">
        <w:rPr>
          <w:rFonts w:cs="Arial" w:hint="cs"/>
          <w:rtl/>
        </w:rPr>
        <w:t>המועצה: הישאם זועבי ודודי בונפיל,</w:t>
      </w:r>
      <w:r w:rsidR="00671AE9">
        <w:rPr>
          <w:rFonts w:cs="Arial" w:hint="cs"/>
          <w:rtl/>
        </w:rPr>
        <w:t xml:space="preserve"> וכן</w:t>
      </w:r>
      <w:r w:rsidR="00407AE9">
        <w:rPr>
          <w:rFonts w:cs="Arial" w:hint="cs"/>
          <w:rtl/>
        </w:rPr>
        <w:t>,</w:t>
      </w:r>
      <w:r w:rsidR="00671AE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ענ</w:t>
      </w:r>
      <w:r w:rsidR="00F07767">
        <w:rPr>
          <w:rFonts w:cs="Arial" w:hint="cs"/>
          <w:rtl/>
        </w:rPr>
        <w:t>ת מור, מנהלת אסטר</w:t>
      </w:r>
      <w:r w:rsidR="00B935D5">
        <w:rPr>
          <w:rFonts w:cs="Arial" w:hint="cs"/>
          <w:rtl/>
        </w:rPr>
        <w:t>ט</w:t>
      </w:r>
      <w:r w:rsidR="00F07767">
        <w:rPr>
          <w:rFonts w:cs="Arial" w:hint="cs"/>
          <w:rtl/>
        </w:rPr>
        <w:t>ג</w:t>
      </w:r>
      <w:r w:rsidR="00B935D5">
        <w:rPr>
          <w:rFonts w:cs="Arial" w:hint="cs"/>
          <w:rtl/>
        </w:rPr>
        <w:t>י</w:t>
      </w:r>
      <w:r w:rsidR="00F07767">
        <w:rPr>
          <w:rFonts w:cs="Arial" w:hint="cs"/>
          <w:rtl/>
        </w:rPr>
        <w:t>ה ו</w:t>
      </w:r>
      <w:r w:rsidR="000B6547">
        <w:rPr>
          <w:rFonts w:cs="Arial" w:hint="cs"/>
          <w:rtl/>
        </w:rPr>
        <w:t>ארגון</w:t>
      </w:r>
      <w:r w:rsidR="00671AE9">
        <w:rPr>
          <w:rFonts w:cs="Arial" w:hint="cs"/>
          <w:rtl/>
        </w:rPr>
        <w:t xml:space="preserve"> ב</w:t>
      </w:r>
      <w:r w:rsidR="00407AE9">
        <w:rPr>
          <w:rFonts w:cs="Arial" w:hint="cs"/>
          <w:rtl/>
        </w:rPr>
        <w:t>מועצה</w:t>
      </w:r>
      <w:r w:rsidR="00F07767">
        <w:rPr>
          <w:rFonts w:cs="Arial" w:hint="cs"/>
          <w:rtl/>
        </w:rPr>
        <w:t>.</w:t>
      </w:r>
      <w:r>
        <w:rPr>
          <w:rFonts w:cs="Arial" w:hint="cs"/>
          <w:rtl/>
        </w:rPr>
        <w:t xml:space="preserve"> </w:t>
      </w:r>
    </w:p>
    <w:p w:rsidR="001A4891" w:rsidRDefault="001A4891" w:rsidP="007B4C82">
      <w:pPr>
        <w:spacing w:after="0" w:line="360" w:lineRule="auto"/>
        <w:ind w:left="-284" w:right="-284"/>
        <w:jc w:val="both"/>
        <w:rPr>
          <w:rFonts w:cs="Arial"/>
          <w:rtl/>
        </w:rPr>
      </w:pPr>
    </w:p>
    <w:p w:rsidR="002B21D5" w:rsidRDefault="00984753" w:rsidP="002B21D5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 xml:space="preserve">במוא"ז הגלבוע התרגשו במיוחד </w:t>
      </w:r>
      <w:r w:rsidR="009F402F">
        <w:rPr>
          <w:rFonts w:cs="Arial" w:hint="cs"/>
          <w:rtl/>
        </w:rPr>
        <w:t xml:space="preserve">מקבלת הפרס מידי </w:t>
      </w:r>
      <w:r>
        <w:rPr>
          <w:rFonts w:cs="Arial" w:hint="cs"/>
          <w:rtl/>
        </w:rPr>
        <w:t>נשיא</w:t>
      </w:r>
      <w:r w:rsidR="009F402F">
        <w:rPr>
          <w:rFonts w:cs="Arial" w:hint="cs"/>
          <w:rtl/>
        </w:rPr>
        <w:t xml:space="preserve"> המדינה הנוכחי</w:t>
      </w:r>
      <w:r w:rsidR="002B21D5">
        <w:rPr>
          <w:rFonts w:cs="Arial" w:hint="cs"/>
          <w:rtl/>
        </w:rPr>
        <w:t>, וזאת</w:t>
      </w:r>
      <w:r>
        <w:rPr>
          <w:rFonts w:cs="Arial" w:hint="cs"/>
          <w:rtl/>
        </w:rPr>
        <w:t xml:space="preserve"> על רקע </w:t>
      </w:r>
      <w:r w:rsidR="00A147C3">
        <w:rPr>
          <w:rFonts w:cs="Arial" w:hint="cs"/>
          <w:rtl/>
        </w:rPr>
        <w:t xml:space="preserve">תחושת ההקצנה בחברה </w:t>
      </w:r>
      <w:r w:rsidR="00972219">
        <w:rPr>
          <w:rFonts w:cs="Arial" w:hint="cs"/>
          <w:rtl/>
        </w:rPr>
        <w:t>הישראלית</w:t>
      </w:r>
      <w:r w:rsidR="009F402F">
        <w:rPr>
          <w:rFonts w:cs="Arial" w:hint="cs"/>
          <w:rtl/>
        </w:rPr>
        <w:t>, שאף הגיע השבוע לשיאים שלילים, בהתייחסות למוסד הנשיאות ולנשיא עצמו</w:t>
      </w:r>
      <w:r w:rsidR="002B21D5">
        <w:rPr>
          <w:rFonts w:cs="Arial" w:hint="cs"/>
          <w:rtl/>
        </w:rPr>
        <w:t>.</w:t>
      </w:r>
      <w:r w:rsidR="009F402F">
        <w:rPr>
          <w:rFonts w:cs="Arial" w:hint="cs"/>
          <w:rtl/>
        </w:rPr>
        <w:t xml:space="preserve"> </w:t>
      </w:r>
      <w:r w:rsidR="002B21D5">
        <w:rPr>
          <w:rFonts w:cs="Arial" w:hint="cs"/>
          <w:rtl/>
        </w:rPr>
        <w:t xml:space="preserve">בגלבוע </w:t>
      </w:r>
      <w:r w:rsidR="009F402F">
        <w:rPr>
          <w:rFonts w:cs="Arial" w:hint="cs"/>
          <w:rtl/>
        </w:rPr>
        <w:t>רואים בראובן (רובי) ריבלין, כאישיות</w:t>
      </w:r>
      <w:r w:rsidR="00972219">
        <w:rPr>
          <w:rFonts w:cs="Arial" w:hint="cs"/>
          <w:rtl/>
        </w:rPr>
        <w:t xml:space="preserve"> </w:t>
      </w:r>
      <w:r w:rsidR="009F402F">
        <w:rPr>
          <w:rFonts w:cs="Arial" w:hint="cs"/>
          <w:rtl/>
        </w:rPr>
        <w:t xml:space="preserve">רמת דרג המציעה </w:t>
      </w:r>
      <w:r>
        <w:rPr>
          <w:rFonts w:cs="Arial" w:hint="cs"/>
          <w:rtl/>
        </w:rPr>
        <w:t>אלטרנטיבה</w:t>
      </w:r>
      <w:r w:rsidR="009F402F">
        <w:rPr>
          <w:rFonts w:cs="Arial" w:hint="cs"/>
          <w:rtl/>
        </w:rPr>
        <w:t xml:space="preserve"> מבורכת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שותפות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שונים!</w:t>
      </w:r>
      <w:r>
        <w:rPr>
          <w:rFonts w:cs="Arial"/>
          <w:rtl/>
        </w:rPr>
        <w:t xml:space="preserve"> </w:t>
      </w:r>
    </w:p>
    <w:p w:rsidR="009F402F" w:rsidRDefault="009F402F" w:rsidP="00407AE9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>ע</w:t>
      </w:r>
      <w:r w:rsidR="00984753">
        <w:rPr>
          <w:rFonts w:cs="Arial" w:hint="cs"/>
          <w:rtl/>
        </w:rPr>
        <w:t>ובד נור</w:t>
      </w:r>
      <w:r>
        <w:rPr>
          <w:rFonts w:cs="Arial" w:hint="cs"/>
          <w:rtl/>
        </w:rPr>
        <w:t>, התייחס לכך כשאמר</w:t>
      </w:r>
      <w:r w:rsidR="00984753">
        <w:rPr>
          <w:rFonts w:cs="Arial" w:hint="cs"/>
          <w:rtl/>
        </w:rPr>
        <w:t>: "</w:t>
      </w:r>
      <w:r w:rsidRPr="009F402F">
        <w:rPr>
          <w:rFonts w:cs="Arial" w:hint="cs"/>
          <w:rtl/>
        </w:rPr>
        <w:t>בכל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עת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מנסים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גורמים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פוליטיים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כאלה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ואחרים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לצערנו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מכל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הקשת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הפוליטית</w:t>
      </w:r>
      <w:r w:rsidRPr="009F402F">
        <w:rPr>
          <w:rFonts w:cs="Arial"/>
          <w:rtl/>
        </w:rPr>
        <w:t xml:space="preserve">- </w:t>
      </w:r>
      <w:r w:rsidRPr="009F402F">
        <w:rPr>
          <w:rFonts w:cs="Arial" w:hint="cs"/>
          <w:rtl/>
        </w:rPr>
        <w:t>להשיג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רווחים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זמניים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ומסוכנים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ע</w:t>
      </w:r>
      <w:r w:rsidRPr="009F402F">
        <w:rPr>
          <w:rFonts w:cs="Arial"/>
          <w:rtl/>
        </w:rPr>
        <w:t>"</w:t>
      </w:r>
      <w:r w:rsidRPr="009F402F">
        <w:rPr>
          <w:rFonts w:cs="Arial" w:hint="cs"/>
          <w:rtl/>
        </w:rPr>
        <w:t>י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פילוג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סכסכנות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והסתת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אלה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באלה</w:t>
      </w:r>
      <w:r w:rsidRPr="009F402F">
        <w:rPr>
          <w:rFonts w:cs="Arial"/>
          <w:rtl/>
        </w:rPr>
        <w:t>.</w:t>
      </w:r>
      <w:r>
        <w:rPr>
          <w:rFonts w:cs="Arial" w:hint="cs"/>
          <w:rtl/>
        </w:rPr>
        <w:t xml:space="preserve"> </w:t>
      </w:r>
      <w:r w:rsidRPr="009F402F">
        <w:rPr>
          <w:rFonts w:cs="Arial" w:hint="cs"/>
          <w:rtl/>
        </w:rPr>
        <w:t>דווקא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בשל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כך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ודווקא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lastRenderedPageBreak/>
        <w:t>בעת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הזו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חשובה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ומשמעותית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בעינינו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בחירתך</w:t>
      </w:r>
      <w:r w:rsidRPr="009F402F">
        <w:rPr>
          <w:rFonts w:cs="Arial"/>
          <w:rtl/>
        </w:rPr>
        <w:t>-</w:t>
      </w:r>
      <w:r w:rsidR="002B21D5">
        <w:rPr>
          <w:rFonts w:cs="Arial" w:hint="cs"/>
          <w:rtl/>
        </w:rPr>
        <w:t xml:space="preserve"> </w:t>
      </w:r>
      <w:r w:rsidRPr="009F402F">
        <w:rPr>
          <w:rFonts w:cs="Arial" w:hint="cs"/>
          <w:rtl/>
        </w:rPr>
        <w:t>כבוד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הנשיא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לקרוא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ולהגדיר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את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פעילותנו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לקרוב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לבבות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הכרה</w:t>
      </w:r>
      <w:r w:rsidRPr="009F402F">
        <w:rPr>
          <w:rFonts w:cs="Arial"/>
          <w:rtl/>
        </w:rPr>
        <w:t xml:space="preserve"> </w:t>
      </w:r>
      <w:proofErr w:type="spellStart"/>
      <w:r w:rsidRPr="009F402F">
        <w:rPr>
          <w:rFonts w:cs="Arial" w:hint="cs"/>
          <w:rtl/>
        </w:rPr>
        <w:t>אמיתית</w:t>
      </w:r>
      <w:proofErr w:type="spellEnd"/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איש</w:t>
      </w:r>
      <w:r w:rsidRPr="009F402F">
        <w:rPr>
          <w:rFonts w:cs="Arial"/>
          <w:rtl/>
        </w:rPr>
        <w:t xml:space="preserve"> "</w:t>
      </w:r>
      <w:r w:rsidRPr="009F402F">
        <w:rPr>
          <w:rFonts w:cs="Arial" w:hint="cs"/>
          <w:rtl/>
        </w:rPr>
        <w:t>את</w:t>
      </w:r>
      <w:r w:rsidRPr="009F402F">
        <w:rPr>
          <w:rFonts w:cs="Arial"/>
          <w:rtl/>
        </w:rPr>
        <w:t xml:space="preserve">" </w:t>
      </w:r>
      <w:r w:rsidRPr="009F402F">
        <w:rPr>
          <w:rFonts w:cs="Arial" w:hint="cs"/>
          <w:rtl/>
        </w:rPr>
        <w:t>רעהו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הכרה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והוקרה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במייחד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ובמאחד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במעשה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של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מלאכת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האריגה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העיקשת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של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פעילות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שוטפת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של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חיים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משותפים</w:t>
      </w:r>
      <w:r w:rsidR="00407AE9">
        <w:rPr>
          <w:rFonts w:cs="Arial" w:hint="cs"/>
          <w:rtl/>
        </w:rPr>
        <w:t xml:space="preserve">- </w:t>
      </w:r>
      <w:r w:rsidRPr="009F402F">
        <w:rPr>
          <w:rFonts w:cs="Arial" w:hint="cs"/>
          <w:rtl/>
        </w:rPr>
        <w:t>כ</w:t>
      </w:r>
      <w:r w:rsidRPr="009F402F">
        <w:rPr>
          <w:rFonts w:cs="Arial"/>
          <w:rtl/>
        </w:rPr>
        <w:t>"</w:t>
      </w:r>
      <w:r w:rsidRPr="009F402F">
        <w:rPr>
          <w:rFonts w:cs="Arial" w:hint="cs"/>
          <w:rtl/>
        </w:rPr>
        <w:t>תקווה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הישראלית</w:t>
      </w:r>
      <w:r w:rsidRPr="009F402F">
        <w:rPr>
          <w:rFonts w:cs="Arial"/>
          <w:rtl/>
        </w:rPr>
        <w:t>".</w:t>
      </w:r>
      <w:r w:rsidR="007B4C82">
        <w:rPr>
          <w:rFonts w:cs="Arial" w:hint="cs"/>
          <w:rtl/>
        </w:rPr>
        <w:t xml:space="preserve"> </w:t>
      </w:r>
      <w:r w:rsidRPr="009F402F">
        <w:rPr>
          <w:rFonts w:cs="Arial" w:hint="cs"/>
          <w:rtl/>
        </w:rPr>
        <w:t>שהרי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המרקם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החזק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המחזק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והקסום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מתבסס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על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שילוב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השתי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והערב</w:t>
      </w:r>
      <w:r w:rsidRPr="009F402F">
        <w:rPr>
          <w:rFonts w:cs="Arial"/>
          <w:rtl/>
        </w:rPr>
        <w:t xml:space="preserve">. </w:t>
      </w:r>
      <w:r w:rsidRPr="009F402F">
        <w:rPr>
          <w:rFonts w:cs="Arial" w:hint="cs"/>
          <w:rtl/>
        </w:rPr>
        <w:t>לא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השתי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והשתי</w:t>
      </w:r>
      <w:r>
        <w:rPr>
          <w:rFonts w:cs="Arial" w:hint="cs"/>
          <w:rtl/>
        </w:rPr>
        <w:t>..."</w:t>
      </w:r>
    </w:p>
    <w:p w:rsidR="002B21D5" w:rsidRDefault="002B21D5" w:rsidP="002B21D5">
      <w:pPr>
        <w:spacing w:after="0" w:line="360" w:lineRule="auto"/>
        <w:ind w:left="-284" w:right="-284"/>
        <w:jc w:val="both"/>
        <w:rPr>
          <w:rFonts w:cs="Arial"/>
          <w:rtl/>
        </w:rPr>
      </w:pPr>
    </w:p>
    <w:p w:rsidR="009F402F" w:rsidRDefault="009F402F" w:rsidP="007B4C82">
      <w:pPr>
        <w:spacing w:after="0" w:line="360" w:lineRule="auto"/>
        <w:ind w:left="-284" w:right="-284"/>
        <w:jc w:val="both"/>
        <w:rPr>
          <w:rFonts w:cs="Arial"/>
          <w:rtl/>
        </w:rPr>
      </w:pPr>
      <w:r>
        <w:rPr>
          <w:rFonts w:cs="Arial" w:hint="cs"/>
          <w:rtl/>
        </w:rPr>
        <w:t>את דבריו סיים עובד נור בפניה ישירה לנשיא המדינה כשאמר: "</w:t>
      </w:r>
      <w:r w:rsidRPr="009F402F">
        <w:rPr>
          <w:rFonts w:cs="Arial" w:hint="cs"/>
          <w:rtl/>
        </w:rPr>
        <w:t>בשמי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בשם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ראשי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הרשויות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ובשם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כל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אזרחי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ישראל</w:t>
      </w:r>
      <w:r w:rsidRPr="009F402F">
        <w:rPr>
          <w:rFonts w:cs="Arial"/>
          <w:rtl/>
        </w:rPr>
        <w:t xml:space="preserve"> - </w:t>
      </w:r>
      <w:r w:rsidRPr="009F402F">
        <w:rPr>
          <w:rFonts w:cs="Arial" w:hint="cs"/>
          <w:rtl/>
        </w:rPr>
        <w:t>תודה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לך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כבוד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הנשיא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על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שאתה</w:t>
      </w:r>
      <w:r w:rsidRPr="009F402F">
        <w:rPr>
          <w:rFonts w:cs="Arial"/>
          <w:rtl/>
        </w:rPr>
        <w:t xml:space="preserve"> - </w:t>
      </w:r>
      <w:r w:rsidRPr="009F402F">
        <w:rPr>
          <w:rFonts w:cs="Arial" w:hint="cs"/>
          <w:rtl/>
        </w:rPr>
        <w:t>אתה</w:t>
      </w:r>
      <w:r w:rsidRPr="009F402F">
        <w:rPr>
          <w:rFonts w:cs="Arial"/>
          <w:rtl/>
        </w:rPr>
        <w:t xml:space="preserve">; </w:t>
      </w:r>
      <w:r w:rsidRPr="009F402F">
        <w:rPr>
          <w:rFonts w:cs="Arial" w:hint="cs"/>
          <w:rtl/>
        </w:rPr>
        <w:t>ראש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וסמל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למדינת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ישראל</w:t>
      </w:r>
      <w:r w:rsidRPr="009F402F">
        <w:rPr>
          <w:rFonts w:cs="Arial"/>
          <w:rtl/>
        </w:rPr>
        <w:t xml:space="preserve">, </w:t>
      </w:r>
      <w:r w:rsidRPr="009F402F">
        <w:rPr>
          <w:rFonts w:cs="Arial" w:hint="cs"/>
          <w:rtl/>
        </w:rPr>
        <w:t>מנחיל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לכל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אזרחי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המדינה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כבוד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גדול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בארץ</w:t>
      </w:r>
      <w:r w:rsidRPr="009F402F">
        <w:rPr>
          <w:rFonts w:cs="Arial"/>
          <w:rtl/>
        </w:rPr>
        <w:t xml:space="preserve"> </w:t>
      </w:r>
      <w:r w:rsidRPr="009F402F">
        <w:rPr>
          <w:rFonts w:cs="Arial" w:hint="cs"/>
          <w:rtl/>
        </w:rPr>
        <w:t>ובעולם</w:t>
      </w:r>
      <w:r>
        <w:rPr>
          <w:rFonts w:cs="Arial" w:hint="cs"/>
          <w:rtl/>
        </w:rPr>
        <w:t>".</w:t>
      </w:r>
    </w:p>
    <w:p w:rsidR="007B4C82" w:rsidRDefault="007B4C82" w:rsidP="007B4C82">
      <w:pPr>
        <w:spacing w:after="0" w:line="360" w:lineRule="auto"/>
        <w:ind w:left="-284" w:right="-284"/>
        <w:jc w:val="both"/>
        <w:rPr>
          <w:rtl/>
        </w:rPr>
      </w:pPr>
    </w:p>
    <w:p w:rsidR="002410E2" w:rsidRDefault="00AB3CF9" w:rsidP="00302C30">
      <w:pPr>
        <w:spacing w:after="0" w:line="360" w:lineRule="auto"/>
        <w:ind w:left="-284" w:right="-284"/>
        <w:jc w:val="both"/>
        <w:rPr>
          <w:rtl/>
        </w:rPr>
      </w:pPr>
      <w:r>
        <w:rPr>
          <w:rFonts w:hint="cs"/>
          <w:rtl/>
        </w:rPr>
        <w:t xml:space="preserve">במסגרת </w:t>
      </w:r>
      <w:r w:rsidR="007B4C82">
        <w:rPr>
          <w:rFonts w:hint="cs"/>
          <w:rtl/>
        </w:rPr>
        <w:t>הבחינה המקדימה</w:t>
      </w:r>
      <w:r>
        <w:rPr>
          <w:rFonts w:hint="cs"/>
          <w:rtl/>
        </w:rPr>
        <w:t xml:space="preserve"> </w:t>
      </w:r>
      <w:r w:rsidR="00972219">
        <w:rPr>
          <w:rFonts w:hint="cs"/>
          <w:rtl/>
        </w:rPr>
        <w:t>בדק</w:t>
      </w:r>
      <w:r>
        <w:rPr>
          <w:rFonts w:hint="cs"/>
          <w:rtl/>
        </w:rPr>
        <w:t xml:space="preserve">ו אנשי בית-הנשיא </w:t>
      </w:r>
      <w:r w:rsidR="00A147C3">
        <w:rPr>
          <w:rFonts w:hint="cs"/>
          <w:rtl/>
        </w:rPr>
        <w:t>את המהלכים היזומים במועצה, כמן גם ההתנהלות שבשגרה</w:t>
      </w:r>
      <w:r w:rsidR="00CD584F">
        <w:rPr>
          <w:rFonts w:hint="cs"/>
          <w:rtl/>
        </w:rPr>
        <w:t>,</w:t>
      </w:r>
      <w:r w:rsidR="00A147C3">
        <w:rPr>
          <w:rFonts w:hint="cs"/>
          <w:rtl/>
        </w:rPr>
        <w:t xml:space="preserve"> המעגנ</w:t>
      </w:r>
      <w:r w:rsidR="002410E2">
        <w:rPr>
          <w:rFonts w:hint="cs"/>
          <w:rtl/>
        </w:rPr>
        <w:t>ים</w:t>
      </w:r>
      <w:r w:rsidR="00A147C3">
        <w:rPr>
          <w:rFonts w:hint="cs"/>
          <w:rtl/>
        </w:rPr>
        <w:t xml:space="preserve"> את חיי השותפות במציאות היום-יומית</w:t>
      </w:r>
      <w:r w:rsidR="00972219">
        <w:rPr>
          <w:rFonts w:hint="cs"/>
          <w:rtl/>
        </w:rPr>
        <w:t>,</w:t>
      </w:r>
      <w:r w:rsidR="00A147C3">
        <w:rPr>
          <w:rFonts w:hint="cs"/>
          <w:rtl/>
        </w:rPr>
        <w:t xml:space="preserve"> למען ק</w:t>
      </w:r>
      <w:r w:rsidRPr="00AB3CF9">
        <w:rPr>
          <w:rFonts w:hint="cs"/>
          <w:rtl/>
        </w:rPr>
        <w:t>הילה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רב</w:t>
      </w:r>
      <w:r w:rsidRPr="00AB3CF9">
        <w:rPr>
          <w:rtl/>
        </w:rPr>
        <w:t>-</w:t>
      </w:r>
      <w:r w:rsidRPr="00AB3CF9">
        <w:rPr>
          <w:rFonts w:hint="cs"/>
          <w:rtl/>
        </w:rPr>
        <w:t>תרבותית</w:t>
      </w:r>
      <w:r w:rsidRPr="00AB3CF9">
        <w:rPr>
          <w:rtl/>
        </w:rPr>
        <w:t xml:space="preserve"> </w:t>
      </w:r>
      <w:r w:rsidRPr="00AB3CF9">
        <w:rPr>
          <w:rFonts w:hint="cs"/>
          <w:rtl/>
        </w:rPr>
        <w:t>מלוכד</w:t>
      </w:r>
      <w:bookmarkStart w:id="0" w:name="_GoBack"/>
      <w:bookmarkEnd w:id="0"/>
      <w:r w:rsidRPr="00AB3CF9">
        <w:rPr>
          <w:rFonts w:hint="cs"/>
          <w:rtl/>
        </w:rPr>
        <w:t>ת</w:t>
      </w:r>
      <w:r>
        <w:rPr>
          <w:rFonts w:hint="cs"/>
          <w:rtl/>
        </w:rPr>
        <w:t xml:space="preserve">. </w:t>
      </w:r>
    </w:p>
    <w:p w:rsidR="003F71EC" w:rsidRDefault="003F71EC" w:rsidP="007B4C82">
      <w:pPr>
        <w:spacing w:after="0" w:line="360" w:lineRule="auto"/>
        <w:ind w:left="-284" w:right="-284"/>
        <w:jc w:val="both"/>
        <w:rPr>
          <w:rtl/>
        </w:rPr>
      </w:pPr>
    </w:p>
    <w:p w:rsidR="00E42760" w:rsidRPr="00E42760" w:rsidRDefault="00E42760" w:rsidP="007B4C82">
      <w:pPr>
        <w:spacing w:after="0" w:line="360" w:lineRule="auto"/>
        <w:ind w:left="-284" w:right="-284"/>
        <w:jc w:val="both"/>
        <w:rPr>
          <w:b/>
          <w:bCs/>
          <w:rtl/>
        </w:rPr>
      </w:pPr>
      <w:r w:rsidRPr="00E42760">
        <w:rPr>
          <w:rFonts w:cs="Arial" w:hint="cs"/>
          <w:b/>
          <w:bCs/>
          <w:rtl/>
        </w:rPr>
        <w:t>מצ</w:t>
      </w:r>
      <w:r w:rsidRPr="00E42760">
        <w:rPr>
          <w:rFonts w:cs="Arial"/>
          <w:b/>
          <w:bCs/>
          <w:rtl/>
        </w:rPr>
        <w:t>"</w:t>
      </w:r>
      <w:r w:rsidRPr="00E42760">
        <w:rPr>
          <w:rFonts w:cs="Arial" w:hint="cs"/>
          <w:b/>
          <w:bCs/>
          <w:rtl/>
        </w:rPr>
        <w:t>ב</w:t>
      </w:r>
      <w:r w:rsidRPr="00E42760">
        <w:rPr>
          <w:rFonts w:cs="Arial"/>
          <w:b/>
          <w:bCs/>
          <w:rtl/>
        </w:rPr>
        <w:t xml:space="preserve"> </w:t>
      </w:r>
      <w:r w:rsidRPr="00E42760">
        <w:rPr>
          <w:rFonts w:cs="Arial" w:hint="cs"/>
          <w:b/>
          <w:bCs/>
          <w:rtl/>
        </w:rPr>
        <w:t>תמונות</w:t>
      </w:r>
      <w:r w:rsidRPr="00E42760">
        <w:rPr>
          <w:rFonts w:cs="Arial"/>
          <w:b/>
          <w:bCs/>
          <w:rtl/>
        </w:rPr>
        <w:t xml:space="preserve"> </w:t>
      </w:r>
      <w:r w:rsidRPr="00E42760">
        <w:rPr>
          <w:rFonts w:cs="Arial" w:hint="cs"/>
          <w:b/>
          <w:bCs/>
          <w:rtl/>
        </w:rPr>
        <w:t>לפרסום</w:t>
      </w:r>
      <w:r w:rsidRPr="00E42760">
        <w:rPr>
          <w:rFonts w:cs="Arial"/>
          <w:b/>
          <w:bCs/>
          <w:rtl/>
        </w:rPr>
        <w:t xml:space="preserve">. </w:t>
      </w:r>
    </w:p>
    <w:p w:rsidR="00E42760" w:rsidRDefault="00E42760" w:rsidP="007B4C82">
      <w:pPr>
        <w:spacing w:after="0" w:line="360" w:lineRule="auto"/>
        <w:ind w:left="-284" w:right="-284"/>
        <w:jc w:val="both"/>
        <w:rPr>
          <w:b/>
          <w:bCs/>
          <w:rtl/>
        </w:rPr>
      </w:pPr>
      <w:r w:rsidRPr="00553D25">
        <w:rPr>
          <w:rFonts w:cs="Arial" w:hint="cs"/>
          <w:b/>
          <w:bCs/>
          <w:rtl/>
        </w:rPr>
        <w:t>לפרטים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נוספים</w:t>
      </w:r>
      <w:r w:rsidRPr="00553D25">
        <w:rPr>
          <w:rFonts w:cs="Arial"/>
          <w:b/>
          <w:bCs/>
          <w:rtl/>
        </w:rPr>
        <w:t xml:space="preserve">: </w:t>
      </w:r>
      <w:r w:rsidRPr="00553D25">
        <w:rPr>
          <w:rFonts w:cs="Arial" w:hint="cs"/>
          <w:b/>
          <w:bCs/>
          <w:rtl/>
        </w:rPr>
        <w:t>שי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אלט</w:t>
      </w:r>
      <w:r w:rsidRPr="00553D25">
        <w:rPr>
          <w:rFonts w:cs="Arial"/>
          <w:b/>
          <w:bCs/>
          <w:rtl/>
        </w:rPr>
        <w:t xml:space="preserve">, </w:t>
      </w:r>
      <w:r w:rsidRPr="00553D25">
        <w:rPr>
          <w:rFonts w:cs="Arial" w:hint="cs"/>
          <w:b/>
          <w:bCs/>
          <w:rtl/>
        </w:rPr>
        <w:t>דובר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המועצה</w:t>
      </w:r>
      <w:r w:rsidRPr="00553D25">
        <w:rPr>
          <w:rFonts w:cs="Arial"/>
          <w:b/>
          <w:bCs/>
          <w:rtl/>
        </w:rPr>
        <w:t>: 058-6650088.</w:t>
      </w:r>
    </w:p>
    <w:p w:rsidR="001A4891" w:rsidRDefault="001A4891" w:rsidP="007B4C82">
      <w:pPr>
        <w:spacing w:after="0" w:line="360" w:lineRule="auto"/>
        <w:ind w:left="-284" w:right="-284"/>
        <w:jc w:val="both"/>
        <w:rPr>
          <w:b/>
          <w:bCs/>
          <w:rtl/>
        </w:rPr>
      </w:pPr>
    </w:p>
    <w:p w:rsidR="001A4891" w:rsidRDefault="001A4891" w:rsidP="007B4C82">
      <w:pPr>
        <w:spacing w:after="0" w:line="360" w:lineRule="auto"/>
        <w:ind w:left="-284" w:right="-284"/>
        <w:jc w:val="both"/>
        <w:rPr>
          <w:b/>
          <w:bCs/>
          <w:rtl/>
        </w:rPr>
      </w:pPr>
    </w:p>
    <w:p w:rsidR="001A4891" w:rsidRDefault="001A4891" w:rsidP="007B4C82">
      <w:pPr>
        <w:spacing w:after="0" w:line="360" w:lineRule="auto"/>
        <w:ind w:left="-284" w:right="-284"/>
        <w:jc w:val="both"/>
        <w:rPr>
          <w:b/>
          <w:bCs/>
          <w:rtl/>
        </w:rPr>
      </w:pPr>
    </w:p>
    <w:sectPr w:rsidR="001A4891" w:rsidSect="006822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F"/>
    <w:rsid w:val="000B6547"/>
    <w:rsid w:val="000C0021"/>
    <w:rsid w:val="001A4891"/>
    <w:rsid w:val="002410E2"/>
    <w:rsid w:val="002A07D3"/>
    <w:rsid w:val="002B21D5"/>
    <w:rsid w:val="00302C30"/>
    <w:rsid w:val="003F71EC"/>
    <w:rsid w:val="00407AE9"/>
    <w:rsid w:val="0062143A"/>
    <w:rsid w:val="00671AE9"/>
    <w:rsid w:val="00682215"/>
    <w:rsid w:val="007B4C82"/>
    <w:rsid w:val="0083087F"/>
    <w:rsid w:val="00830AFF"/>
    <w:rsid w:val="008C488F"/>
    <w:rsid w:val="008D30BF"/>
    <w:rsid w:val="00972219"/>
    <w:rsid w:val="00984753"/>
    <w:rsid w:val="009F402F"/>
    <w:rsid w:val="00A147C3"/>
    <w:rsid w:val="00A83D79"/>
    <w:rsid w:val="00AB3CF9"/>
    <w:rsid w:val="00B2467D"/>
    <w:rsid w:val="00B935D5"/>
    <w:rsid w:val="00CB2969"/>
    <w:rsid w:val="00CD584F"/>
    <w:rsid w:val="00E42760"/>
    <w:rsid w:val="00F07767"/>
    <w:rsid w:val="00F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3F56D-6A4A-47B0-A655-3960262C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 אלט</dc:creator>
  <cp:keywords/>
  <dc:description/>
  <cp:lastModifiedBy>שי אלט</cp:lastModifiedBy>
  <cp:revision>5</cp:revision>
  <dcterms:created xsi:type="dcterms:W3CDTF">2017-11-22T09:50:00Z</dcterms:created>
  <dcterms:modified xsi:type="dcterms:W3CDTF">2017-11-23T08:38:00Z</dcterms:modified>
</cp:coreProperties>
</file>