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DD" w:rsidRPr="00A863DD" w:rsidRDefault="00A863DD" w:rsidP="00A863DD">
      <w:pPr>
        <w:spacing w:after="0" w:line="360" w:lineRule="auto"/>
        <w:ind w:left="-227" w:right="-284"/>
        <w:jc w:val="right"/>
        <w:rPr>
          <w:rFonts w:eastAsia="Times New Roman" w:cs="Arial"/>
          <w:sz w:val="20"/>
          <w:szCs w:val="20"/>
          <w:rtl/>
        </w:rPr>
      </w:pPr>
      <w:r w:rsidRPr="00A863DD">
        <w:rPr>
          <w:rFonts w:eastAsia="Times New Roman" w:cs="Arial" w:hint="eastAsia"/>
          <w:sz w:val="20"/>
          <w:szCs w:val="20"/>
          <w:rtl/>
        </w:rPr>
        <w:t>‏</w:t>
      </w:r>
      <w:r w:rsidRPr="00A863DD">
        <w:rPr>
          <w:rFonts w:eastAsia="Times New Roman" w:cs="Arial"/>
          <w:sz w:val="20"/>
          <w:szCs w:val="20"/>
          <w:rtl/>
        </w:rPr>
        <w:t xml:space="preserve">27 </w:t>
      </w:r>
      <w:r w:rsidRPr="00A863DD">
        <w:rPr>
          <w:rFonts w:eastAsia="Times New Roman" w:cs="Arial" w:hint="eastAsia"/>
          <w:sz w:val="20"/>
          <w:szCs w:val="20"/>
          <w:rtl/>
        </w:rPr>
        <w:t>נובמבר</w:t>
      </w:r>
      <w:r w:rsidRPr="00A863DD">
        <w:rPr>
          <w:rFonts w:eastAsia="Times New Roman" w:cs="Arial"/>
          <w:sz w:val="20"/>
          <w:szCs w:val="20"/>
          <w:rtl/>
        </w:rPr>
        <w:t xml:space="preserve"> 2017</w:t>
      </w:r>
    </w:p>
    <w:p w:rsidR="00A863DD" w:rsidRPr="00A863DD" w:rsidRDefault="00A863DD" w:rsidP="00A863DD">
      <w:pPr>
        <w:spacing w:after="0" w:line="360" w:lineRule="auto"/>
        <w:ind w:left="-227" w:right="-284"/>
        <w:jc w:val="center"/>
        <w:rPr>
          <w:rFonts w:eastAsia="Times New Roman" w:cs="Arial"/>
          <w:b/>
          <w:bCs/>
          <w:sz w:val="32"/>
          <w:szCs w:val="32"/>
          <w:u w:val="single"/>
          <w:rtl/>
        </w:rPr>
      </w:pP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כלבת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- 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מוא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>"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ז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הגלבוע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בעוד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שני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מבצעי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חיסוני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דחף</w:t>
      </w:r>
      <w:r w:rsidRPr="00A863DD">
        <w:rPr>
          <w:rFonts w:eastAsia="Times New Roman" w:cs="Arial"/>
          <w:b/>
          <w:bCs/>
          <w:sz w:val="32"/>
          <w:szCs w:val="32"/>
          <w:u w:val="single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32"/>
          <w:szCs w:val="32"/>
          <w:u w:val="single"/>
          <w:rtl/>
        </w:rPr>
        <w:t>בישובים</w:t>
      </w:r>
    </w:p>
    <w:p w:rsidR="00A863DD" w:rsidRPr="00A863DD" w:rsidRDefault="00A863DD" w:rsidP="00A863DD">
      <w:pPr>
        <w:spacing w:after="0" w:line="360" w:lineRule="auto"/>
        <w:ind w:left="-227" w:right="-284"/>
        <w:jc w:val="center"/>
        <w:rPr>
          <w:rFonts w:eastAsia="Times New Roman" w:cs="Arial"/>
          <w:b/>
          <w:bCs/>
          <w:sz w:val="24"/>
          <w:szCs w:val="24"/>
          <w:rtl/>
        </w:rPr>
      </w:pP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מתחילת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חודש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אוקטובר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התגלו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למעלה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מ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-40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מיקרי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כלבת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באזור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העמ</w:t>
      </w:r>
      <w:r w:rsidR="00D05E8F">
        <w:rPr>
          <w:rFonts w:eastAsia="Times New Roman" w:cs="Arial" w:hint="cs"/>
          <w:b/>
          <w:bCs/>
          <w:sz w:val="24"/>
          <w:szCs w:val="24"/>
          <w:rtl/>
        </w:rPr>
        <w:t>ק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ים</w:t>
      </w:r>
      <w:r w:rsidRPr="00A863DD">
        <w:rPr>
          <w:rFonts w:eastAsia="Times New Roman" w:cs="Arial"/>
          <w:b/>
          <w:bCs/>
          <w:sz w:val="24"/>
          <w:szCs w:val="24"/>
          <w:rtl/>
        </w:rPr>
        <w:t xml:space="preserve"> </w:t>
      </w:r>
      <w:r w:rsidRPr="00A863DD">
        <w:rPr>
          <w:rFonts w:eastAsia="Times New Roman" w:cs="Arial" w:hint="eastAsia"/>
          <w:b/>
          <w:bCs/>
          <w:sz w:val="24"/>
          <w:szCs w:val="24"/>
          <w:rtl/>
        </w:rPr>
        <w:t>והגלבוע</w:t>
      </w:r>
      <w:r w:rsidRPr="00A863DD">
        <w:rPr>
          <w:rFonts w:eastAsia="Times New Roman" w:cs="Arial"/>
          <w:b/>
          <w:bCs/>
          <w:sz w:val="24"/>
          <w:szCs w:val="24"/>
          <w:rtl/>
        </w:rPr>
        <w:t>!</w:t>
      </w: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rtl/>
        </w:rPr>
      </w:pP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rtl/>
        </w:rPr>
      </w:pPr>
      <w:r w:rsidRPr="00A863DD">
        <w:rPr>
          <w:rFonts w:eastAsia="Times New Roman" w:cs="Arial" w:hint="eastAsia"/>
          <w:rtl/>
        </w:rPr>
        <w:t>תופעת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הכלבת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ממשיכה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לעורר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דאגה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רבה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באזור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הגלבוע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והעמקים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ובעקבותיה</w:t>
      </w:r>
      <w:r>
        <w:rPr>
          <w:rFonts w:eastAsia="Times New Roman" w:cs="Arial" w:hint="cs"/>
          <w:rtl/>
        </w:rPr>
        <w:t xml:space="preserve"> </w:t>
      </w:r>
      <w:r w:rsidRPr="00A863DD">
        <w:rPr>
          <w:rFonts w:eastAsia="Times New Roman" w:cs="Arial" w:hint="eastAsia"/>
          <w:rtl/>
        </w:rPr>
        <w:t>נוקטת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</w:t>
      </w:r>
      <w:bookmarkStart w:id="0" w:name="_GoBack"/>
      <w:bookmarkEnd w:id="0"/>
      <w:r w:rsidRPr="00A863DD">
        <w:rPr>
          <w:rFonts w:eastAsia="Times New Roman" w:cs="Arial" w:hint="eastAsia"/>
          <w:rtl/>
        </w:rPr>
        <w:t>וא</w:t>
      </w:r>
      <w:r w:rsidRPr="00A863DD">
        <w:rPr>
          <w:rFonts w:eastAsia="Times New Roman" w:cs="Arial"/>
          <w:rtl/>
        </w:rPr>
        <w:t>"</w:t>
      </w:r>
      <w:r w:rsidRPr="00A863DD">
        <w:rPr>
          <w:rFonts w:eastAsia="Times New Roman" w:cs="Arial" w:hint="eastAsia"/>
          <w:rtl/>
        </w:rPr>
        <w:t>ז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הגלבוע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בצעדי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חירום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חסרי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תקדים</w:t>
      </w:r>
      <w:r w:rsidRPr="00A863DD">
        <w:rPr>
          <w:rFonts w:eastAsia="Times New Roman" w:cs="Arial"/>
          <w:rtl/>
        </w:rPr>
        <w:t xml:space="preserve">. </w:t>
      </w:r>
      <w:r w:rsidRPr="00A863DD">
        <w:rPr>
          <w:rFonts w:eastAsia="Times New Roman" w:cs="Arial" w:hint="eastAsia"/>
          <w:rtl/>
        </w:rPr>
        <w:t>במהלך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סוף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השבוע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שעבר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כלב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ביתי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בישוב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גדעונה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החל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לגלות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סימנים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עצביים</w:t>
      </w:r>
      <w:r w:rsidRPr="00A863DD">
        <w:rPr>
          <w:rFonts w:eastAsia="Times New Roman" w:cs="Arial"/>
          <w:rtl/>
        </w:rPr>
        <w:t xml:space="preserve">. </w:t>
      </w:r>
      <w:r w:rsidRPr="00A863DD">
        <w:rPr>
          <w:rFonts w:eastAsia="Times New Roman" w:cs="Arial" w:hint="eastAsia"/>
          <w:rtl/>
        </w:rPr>
        <w:t>הכלב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נשלח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לבדיקה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והתוצאות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שהגיעו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ביום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שבת</w:t>
      </w:r>
      <w:r w:rsidRPr="00A863DD">
        <w:rPr>
          <w:rFonts w:eastAsia="Times New Roman" w:cs="Arial"/>
          <w:rtl/>
        </w:rPr>
        <w:t xml:space="preserve"> (25.11), </w:t>
      </w:r>
      <w:r w:rsidRPr="00A863DD">
        <w:rPr>
          <w:rFonts w:eastAsia="Times New Roman" w:cs="Arial" w:hint="eastAsia"/>
          <w:rtl/>
        </w:rPr>
        <w:t>אוששו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החשד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לפיו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הכלב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חולה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בכלבת</w:t>
      </w:r>
      <w:r w:rsidRPr="00A863DD">
        <w:rPr>
          <w:rFonts w:eastAsia="Times New Roman" w:cs="Arial"/>
          <w:rtl/>
        </w:rPr>
        <w:t xml:space="preserve">. </w:t>
      </w:r>
      <w:r w:rsidRPr="00A863DD">
        <w:rPr>
          <w:rFonts w:eastAsia="Times New Roman" w:cs="Arial" w:hint="eastAsia"/>
          <w:rtl/>
        </w:rPr>
        <w:t>מדובר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בכלב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מסוג</w:t>
      </w:r>
      <w:r w:rsidRPr="00A863DD">
        <w:rPr>
          <w:rFonts w:eastAsia="Times New Roman" w:cs="Arial"/>
          <w:rtl/>
        </w:rPr>
        <w:t xml:space="preserve"> </w:t>
      </w:r>
      <w:proofErr w:type="spellStart"/>
      <w:r w:rsidRPr="00A863DD">
        <w:rPr>
          <w:rFonts w:eastAsia="Times New Roman" w:cs="Arial" w:hint="eastAsia"/>
          <w:rtl/>
        </w:rPr>
        <w:t>פינצ</w:t>
      </w:r>
      <w:r w:rsidRPr="00A863DD">
        <w:rPr>
          <w:rFonts w:eastAsia="Times New Roman" w:cs="Arial"/>
          <w:rtl/>
        </w:rPr>
        <w:t>'</w:t>
      </w:r>
      <w:r w:rsidRPr="00A863DD">
        <w:rPr>
          <w:rFonts w:eastAsia="Times New Roman" w:cs="Arial" w:hint="eastAsia"/>
          <w:rtl/>
        </w:rPr>
        <w:t>ר</w:t>
      </w:r>
      <w:proofErr w:type="spellEnd"/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מעורב</w:t>
      </w:r>
      <w:r w:rsidRPr="00A863DD">
        <w:rPr>
          <w:rFonts w:eastAsia="Times New Roman" w:cs="Arial"/>
          <w:rtl/>
        </w:rPr>
        <w:t xml:space="preserve"> (</w:t>
      </w:r>
      <w:r w:rsidRPr="00A863DD">
        <w:rPr>
          <w:rFonts w:eastAsia="Times New Roman" w:cs="Arial" w:hint="eastAsia"/>
          <w:rtl/>
        </w:rPr>
        <w:t>חום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קטן</w:t>
      </w:r>
      <w:r w:rsidRPr="00A863DD">
        <w:rPr>
          <w:rFonts w:eastAsia="Times New Roman" w:cs="Arial"/>
          <w:rtl/>
        </w:rPr>
        <w:t xml:space="preserve">), </w:t>
      </w:r>
      <w:r w:rsidRPr="00A863DD">
        <w:rPr>
          <w:rFonts w:eastAsia="Times New Roman" w:cs="Arial" w:hint="eastAsia"/>
          <w:rtl/>
        </w:rPr>
        <w:t>אשר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משפחתו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מתגוררת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במרכז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הישוב</w:t>
      </w:r>
      <w:r w:rsidRPr="00A863DD">
        <w:rPr>
          <w:rFonts w:eastAsia="Times New Roman" w:cs="Arial"/>
          <w:rtl/>
        </w:rPr>
        <w:t>.</w:t>
      </w: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rtl/>
        </w:rPr>
      </w:pPr>
      <w:r w:rsidRPr="00A863DD">
        <w:rPr>
          <w:rFonts w:eastAsia="Times New Roman" w:cs="Arial"/>
          <w:rtl/>
        </w:rPr>
        <w:t xml:space="preserve"> </w:t>
      </w: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rtl/>
        </w:rPr>
      </w:pPr>
      <w:r w:rsidRPr="00A863DD">
        <w:rPr>
          <w:rFonts w:eastAsia="Times New Roman" w:cs="Arial" w:hint="eastAsia"/>
          <w:rtl/>
        </w:rPr>
        <w:t>בעקבות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גילוי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הכלבת</w:t>
      </w:r>
      <w:r w:rsidRPr="00A863DD">
        <w:rPr>
          <w:rFonts w:eastAsia="Times New Roman" w:cs="Arial"/>
          <w:rtl/>
        </w:rPr>
        <w:t xml:space="preserve"> </w:t>
      </w:r>
      <w:proofErr w:type="spellStart"/>
      <w:r w:rsidRPr="00A863DD">
        <w:rPr>
          <w:rFonts w:eastAsia="Times New Roman" w:cs="Arial" w:hint="eastAsia"/>
          <w:rtl/>
        </w:rPr>
        <w:t>בגדעונה</w:t>
      </w:r>
      <w:proofErr w:type="spellEnd"/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החלה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המועצה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בתחילת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השבוע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במבצע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הענקת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חיסוני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דחף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עבור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הבית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תושבי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גדעונה</w:t>
      </w:r>
      <w:r w:rsidRPr="00A863DD">
        <w:rPr>
          <w:rFonts w:eastAsia="Times New Roman" w:cs="Arial"/>
          <w:rtl/>
        </w:rPr>
        <w:t xml:space="preserve">. </w:t>
      </w:r>
      <w:r w:rsidRPr="00A863DD">
        <w:rPr>
          <w:rFonts w:eastAsia="Times New Roman" w:cs="Arial" w:hint="eastAsia"/>
          <w:rtl/>
        </w:rPr>
        <w:t>הכלב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שנמצאה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חולה</w:t>
      </w:r>
      <w:r w:rsidRPr="00A863DD">
        <w:rPr>
          <w:rFonts w:eastAsia="Times New Roman" w:cs="Arial"/>
          <w:rtl/>
        </w:rPr>
        <w:t xml:space="preserve"> </w:t>
      </w:r>
      <w:proofErr w:type="spellStart"/>
      <w:r w:rsidRPr="00A863DD">
        <w:rPr>
          <w:rFonts w:eastAsia="Times New Roman" w:cs="Arial" w:hint="eastAsia"/>
          <w:rtl/>
        </w:rPr>
        <w:t>בגדעונה</w:t>
      </w:r>
      <w:proofErr w:type="spellEnd"/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לא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היה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מחוסן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דבר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המדגיש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ומחדד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הצורך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החיוני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להקפיד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על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הענקת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חיסונים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לחיות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הבית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ובהתאם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למועד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הקבוע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עבורם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בחוק</w:t>
      </w:r>
      <w:r w:rsidRPr="00A863DD">
        <w:rPr>
          <w:rFonts w:eastAsia="Times New Roman" w:cs="Arial"/>
          <w:rtl/>
        </w:rPr>
        <w:t xml:space="preserve">. </w:t>
      </w:r>
      <w:r w:rsidRPr="00A863DD">
        <w:rPr>
          <w:rFonts w:eastAsia="Times New Roman" w:cs="Arial" w:hint="eastAsia"/>
          <w:rtl/>
        </w:rPr>
        <w:t>בהמשך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לכך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חייבו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במועצה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תושבי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גדעונה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אשר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חושבים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שהיו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במגע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עם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הכלב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לפנות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מידית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למשרד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הבריאות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לברור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האם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יש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צורך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בקבלת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טיפול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מונע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נגד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כלבת</w:t>
      </w:r>
      <w:r w:rsidRPr="00A863DD">
        <w:rPr>
          <w:rFonts w:eastAsia="Times New Roman" w:cs="Arial"/>
          <w:rtl/>
        </w:rPr>
        <w:t>.</w:t>
      </w: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rtl/>
        </w:rPr>
      </w:pPr>
      <w:r w:rsidRPr="00A863DD">
        <w:rPr>
          <w:rFonts w:eastAsia="Times New Roman" w:cs="Arial"/>
          <w:rtl/>
        </w:rPr>
        <w:t xml:space="preserve"> </w:t>
      </w: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rtl/>
        </w:rPr>
      </w:pPr>
      <w:r w:rsidRPr="00A863DD">
        <w:rPr>
          <w:rFonts w:eastAsia="Times New Roman" w:cs="Arial" w:hint="eastAsia"/>
          <w:rtl/>
        </w:rPr>
        <w:t>עובד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נור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ראש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המועצה</w:t>
      </w:r>
      <w:r w:rsidRPr="00A863DD">
        <w:rPr>
          <w:rFonts w:eastAsia="Times New Roman" w:cs="Arial"/>
          <w:rtl/>
        </w:rPr>
        <w:t>: "</w:t>
      </w:r>
      <w:r w:rsidRPr="00A863DD">
        <w:rPr>
          <w:rFonts w:eastAsia="Times New Roman" w:cs="Arial" w:hint="eastAsia"/>
          <w:rtl/>
        </w:rPr>
        <w:t>אנו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באירוע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חירום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ועושים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ככול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יכולתנו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בניסיונות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למניעת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התפשטות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מחלת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הכלבת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קליטה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כלבים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חשודים</w:t>
      </w:r>
      <w:r w:rsidRPr="00A863DD">
        <w:rPr>
          <w:rFonts w:eastAsia="Times New Roman" w:cs="Arial"/>
          <w:rtl/>
        </w:rPr>
        <w:t xml:space="preserve"> (</w:t>
      </w:r>
      <w:r w:rsidRPr="00A863DD">
        <w:rPr>
          <w:rFonts w:eastAsia="Times New Roman" w:cs="Arial" w:hint="eastAsia"/>
          <w:rtl/>
        </w:rPr>
        <w:t>בכלבית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המועצה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העמוסה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לעייפה</w:t>
      </w:r>
      <w:r w:rsidRPr="00A863DD">
        <w:rPr>
          <w:rFonts w:eastAsia="Times New Roman" w:cs="Arial"/>
          <w:rtl/>
        </w:rPr>
        <w:t xml:space="preserve">), </w:t>
      </w:r>
      <w:r w:rsidRPr="00A863DD">
        <w:rPr>
          <w:rFonts w:eastAsia="Times New Roman" w:cs="Arial" w:hint="eastAsia"/>
          <w:rtl/>
        </w:rPr>
        <w:t>ובמתן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חיסוני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דחף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בכל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הישובים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בהם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התגלה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המחלה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תוך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מעבר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בית</w:t>
      </w:r>
      <w:r w:rsidRPr="00A863DD">
        <w:rPr>
          <w:rFonts w:eastAsia="Times New Roman" w:cs="Arial"/>
          <w:rtl/>
        </w:rPr>
        <w:t xml:space="preserve">- </w:t>
      </w:r>
      <w:r w:rsidRPr="00A863DD">
        <w:rPr>
          <w:rFonts w:eastAsia="Times New Roman" w:cs="Arial" w:hint="eastAsia"/>
          <w:rtl/>
        </w:rPr>
        <w:t>בית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וחיסון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המחמד</w:t>
      </w:r>
      <w:r w:rsidRPr="00A863DD">
        <w:rPr>
          <w:rFonts w:eastAsia="Times New Roman" w:cs="Arial"/>
          <w:rtl/>
        </w:rPr>
        <w:t xml:space="preserve">". </w:t>
      </w:r>
      <w:r w:rsidRPr="00A863DD">
        <w:rPr>
          <w:rFonts w:eastAsia="Times New Roman" w:cs="Arial" w:hint="eastAsia"/>
          <w:rtl/>
        </w:rPr>
        <w:t>ראש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המועצה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גם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התייחס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למצב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בעת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האחרונה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לפיה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רותמת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המועצה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הרשויות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הממונות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לעבודה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אפקטיבית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ובמצב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חירום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וזאת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על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מנת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למגר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התופעה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המדאיגה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משטחי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יישובי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המועצה</w:t>
      </w:r>
      <w:r w:rsidRPr="00A863DD">
        <w:rPr>
          <w:rFonts w:eastAsia="Times New Roman" w:cs="Arial"/>
          <w:rtl/>
        </w:rPr>
        <w:t xml:space="preserve">. </w:t>
      </w:r>
      <w:r w:rsidRPr="00A863DD">
        <w:rPr>
          <w:rFonts w:eastAsia="Times New Roman" w:cs="Arial" w:hint="eastAsia"/>
          <w:rtl/>
        </w:rPr>
        <w:t>עובד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נור</w:t>
      </w:r>
      <w:r w:rsidRPr="00A863DD">
        <w:rPr>
          <w:rFonts w:eastAsia="Times New Roman" w:cs="Arial"/>
          <w:rtl/>
        </w:rPr>
        <w:t>: "</w:t>
      </w:r>
      <w:r w:rsidRPr="00A863DD">
        <w:rPr>
          <w:rFonts w:eastAsia="Times New Roman" w:cs="Arial" w:hint="eastAsia"/>
          <w:rtl/>
        </w:rPr>
        <w:t>אנו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עושים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הרבה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זה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לא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מספיק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ולכן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אנו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דורשים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הכלים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המתאימים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לעת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הזו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הגיבוי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התקציבי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לפעילויות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המועצה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למתן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הגנה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מהותית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על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בריאות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וביטחון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תושבינו</w:t>
      </w:r>
      <w:r>
        <w:rPr>
          <w:rFonts w:eastAsia="Times New Roman" w:cs="Arial" w:hint="cs"/>
          <w:rtl/>
        </w:rPr>
        <w:t>!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ההתפרצות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הדרמטית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והאינטנסיבית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במספר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מקרי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תקיפות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תנים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חולי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כלבת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תואמת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הערכתנו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והתראה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שסיפקנו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לרשויות</w:t>
      </w:r>
      <w:r w:rsidRPr="00A863DD">
        <w:rPr>
          <w:rFonts w:eastAsia="Times New Roman" w:cs="Arial"/>
          <w:rtl/>
        </w:rPr>
        <w:t xml:space="preserve"> (</w:t>
      </w:r>
      <w:r w:rsidRPr="00A863DD">
        <w:rPr>
          <w:rFonts w:eastAsia="Times New Roman" w:cs="Arial" w:hint="eastAsia"/>
          <w:rtl/>
        </w:rPr>
        <w:t>בשנה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החולפת</w:t>
      </w:r>
      <w:r w:rsidRPr="00A863DD">
        <w:rPr>
          <w:rFonts w:eastAsia="Times New Roman" w:cs="Arial"/>
          <w:rtl/>
        </w:rPr>
        <w:t xml:space="preserve">), </w:t>
      </w:r>
      <w:r w:rsidRPr="00A863DD">
        <w:rPr>
          <w:rFonts w:eastAsia="Times New Roman" w:cs="Arial" w:hint="eastAsia"/>
          <w:rtl/>
        </w:rPr>
        <w:t>וזאת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על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רקע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העובדה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התנים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באזור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הגלבוע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והעמקים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הינם</w:t>
      </w:r>
      <w:r w:rsidRPr="00A863DD">
        <w:rPr>
          <w:rFonts w:eastAsia="Times New Roman" w:cs="Arial"/>
          <w:rtl/>
        </w:rPr>
        <w:t xml:space="preserve"> "</w:t>
      </w:r>
      <w:r w:rsidRPr="00A863DD">
        <w:rPr>
          <w:rFonts w:eastAsia="Times New Roman" w:cs="Arial" w:hint="eastAsia"/>
          <w:rtl/>
        </w:rPr>
        <w:t>זן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מתפרץ</w:t>
      </w:r>
      <w:r w:rsidRPr="00A863DD">
        <w:rPr>
          <w:rFonts w:eastAsia="Times New Roman" w:cs="Arial"/>
          <w:rtl/>
        </w:rPr>
        <w:t xml:space="preserve">", </w:t>
      </w:r>
      <w:r w:rsidRPr="00A863DD">
        <w:rPr>
          <w:rFonts w:eastAsia="Times New Roman" w:cs="Arial" w:hint="eastAsia"/>
          <w:rtl/>
        </w:rPr>
        <w:t>המפרים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האיזון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הטבעי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בשטח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ולאחר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נזקים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גדולים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לחקלאות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כעת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גם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מסכנים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אדם</w:t>
      </w:r>
      <w:r w:rsidRPr="00A863DD">
        <w:rPr>
          <w:rFonts w:eastAsia="Times New Roman" w:cs="Arial"/>
          <w:rtl/>
        </w:rPr>
        <w:t>".</w:t>
      </w: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rtl/>
        </w:rPr>
      </w:pP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rtl/>
        </w:rPr>
      </w:pPr>
      <w:r w:rsidRPr="00A863DD">
        <w:rPr>
          <w:rFonts w:eastAsia="Times New Roman" w:cs="Arial" w:hint="eastAsia"/>
          <w:rtl/>
        </w:rPr>
        <w:t>בהמשך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השבוע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ובעקבות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מספר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מקרים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חריג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בהם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נצפו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תנים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בקרבת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ובתוך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קיבוץ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בית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השיטה</w:t>
      </w:r>
      <w:r w:rsidRPr="00A863DD">
        <w:rPr>
          <w:rFonts w:eastAsia="Times New Roman" w:cs="Arial"/>
          <w:rtl/>
        </w:rPr>
        <w:t xml:space="preserve">- </w:t>
      </w:r>
      <w:r w:rsidRPr="00A863DD">
        <w:rPr>
          <w:rFonts w:eastAsia="Times New Roman" w:cs="Arial" w:hint="eastAsia"/>
          <w:rtl/>
        </w:rPr>
        <w:t>יצאה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המועצה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גם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במבצע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מתן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חיסוני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דחף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לכל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הבית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תושבי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הקיבוץ</w:t>
      </w:r>
      <w:r w:rsidRPr="00A863DD">
        <w:rPr>
          <w:rFonts w:eastAsia="Times New Roman" w:cs="Arial"/>
          <w:rtl/>
        </w:rPr>
        <w:t xml:space="preserve">. </w:t>
      </w:r>
      <w:r w:rsidRPr="00A863DD">
        <w:rPr>
          <w:rFonts w:eastAsia="Times New Roman" w:cs="Arial" w:hint="eastAsia"/>
          <w:rtl/>
        </w:rPr>
        <w:t>הפעילות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בבית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השיטה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נעשתה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למרות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שלא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התגלה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מקרה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כלבת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בתוך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הישוב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אך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המועצה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ביקשה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להגביר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היערכות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לנוכח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המצב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המאתגר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המתקיים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באזור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לאחרונה</w:t>
      </w:r>
      <w:r w:rsidRPr="00A863DD">
        <w:rPr>
          <w:rFonts w:eastAsia="Times New Roman" w:cs="Arial"/>
          <w:rtl/>
        </w:rPr>
        <w:t>.</w:t>
      </w: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rtl/>
        </w:rPr>
      </w:pP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rtl/>
        </w:rPr>
      </w:pPr>
      <w:r w:rsidRPr="00A863DD">
        <w:rPr>
          <w:rFonts w:eastAsia="Times New Roman" w:cs="Arial" w:hint="eastAsia"/>
          <w:rtl/>
        </w:rPr>
        <w:t>מאז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יום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כיפור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האחרון</w:t>
      </w:r>
      <w:r w:rsidRPr="00A863DD">
        <w:rPr>
          <w:rFonts w:eastAsia="Times New Roman" w:cs="Arial"/>
          <w:rtl/>
        </w:rPr>
        <w:t xml:space="preserve"> (</w:t>
      </w:r>
      <w:r w:rsidRPr="00A863DD">
        <w:rPr>
          <w:rFonts w:eastAsia="Times New Roman" w:cs="Arial" w:hint="eastAsia"/>
          <w:rtl/>
        </w:rPr>
        <w:t>תחילת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חודש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אוקטובר</w:t>
      </w:r>
      <w:r w:rsidRPr="00A863DD">
        <w:rPr>
          <w:rFonts w:eastAsia="Times New Roman" w:cs="Arial"/>
          <w:rtl/>
        </w:rPr>
        <w:t xml:space="preserve">), </w:t>
      </w:r>
      <w:r w:rsidRPr="00A863DD">
        <w:rPr>
          <w:rFonts w:eastAsia="Times New Roman" w:cs="Arial" w:hint="eastAsia"/>
          <w:rtl/>
        </w:rPr>
        <w:t>התגלו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באזור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הגלבוע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והעמקים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למעלה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</w:t>
      </w:r>
      <w:r w:rsidRPr="00A863DD">
        <w:rPr>
          <w:rFonts w:eastAsia="Times New Roman" w:cs="Arial"/>
          <w:rtl/>
        </w:rPr>
        <w:t xml:space="preserve">-40 </w:t>
      </w:r>
      <w:r w:rsidRPr="00A863DD">
        <w:rPr>
          <w:rFonts w:eastAsia="Times New Roman" w:cs="Arial" w:hint="eastAsia"/>
          <w:rtl/>
        </w:rPr>
        <w:t>מקרים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מחלת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הכלבת</w:t>
      </w:r>
      <w:r w:rsidRPr="00A863DD">
        <w:rPr>
          <w:rFonts w:eastAsia="Times New Roman" w:cs="Arial"/>
          <w:rtl/>
        </w:rPr>
        <w:t xml:space="preserve">! </w:t>
      </w:r>
      <w:r w:rsidRPr="00A863DD">
        <w:rPr>
          <w:rFonts w:eastAsia="Times New Roman" w:cs="Arial" w:hint="eastAsia"/>
          <w:rtl/>
        </w:rPr>
        <w:t>בהינתן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שמתחילת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השנה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ועד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חודש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אוקטובר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התגלו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בכל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הארץ</w:t>
      </w:r>
      <w:r w:rsidRPr="00A863DD">
        <w:rPr>
          <w:rFonts w:eastAsia="Times New Roman" w:cs="Arial"/>
          <w:rtl/>
        </w:rPr>
        <w:t xml:space="preserve"> 14 </w:t>
      </w:r>
      <w:r w:rsidRPr="00A863DD">
        <w:rPr>
          <w:rFonts w:eastAsia="Times New Roman" w:cs="Arial" w:hint="eastAsia"/>
          <w:rtl/>
        </w:rPr>
        <w:t>מקרים</w:t>
      </w:r>
      <w:r w:rsidRPr="00A863DD">
        <w:rPr>
          <w:rFonts w:eastAsia="Times New Roman" w:cs="Arial"/>
          <w:rtl/>
        </w:rPr>
        <w:t xml:space="preserve"> (</w:t>
      </w:r>
      <w:r w:rsidRPr="00A863DD">
        <w:rPr>
          <w:rFonts w:eastAsia="Times New Roman" w:cs="Arial" w:hint="eastAsia"/>
          <w:rtl/>
        </w:rPr>
        <w:t>ממוצע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מקרה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וחצי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לחודש</w:t>
      </w:r>
      <w:r w:rsidRPr="00A863DD">
        <w:rPr>
          <w:rFonts w:eastAsia="Times New Roman" w:cs="Arial"/>
          <w:rtl/>
        </w:rPr>
        <w:t xml:space="preserve">), </w:t>
      </w:r>
      <w:r w:rsidRPr="00A863DD">
        <w:rPr>
          <w:rFonts w:eastAsia="Times New Roman" w:cs="Arial" w:hint="eastAsia"/>
          <w:rtl/>
        </w:rPr>
        <w:t>הרי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שתופעת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הכלבת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באזור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העמקים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מוגדרת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כהתפתחות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חמורה</w:t>
      </w:r>
      <w:r>
        <w:rPr>
          <w:rFonts w:eastAsia="Times New Roman" w:cs="Arial" w:hint="cs"/>
          <w:rtl/>
        </w:rPr>
        <w:t>,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דרמט</w:t>
      </w:r>
      <w:r>
        <w:rPr>
          <w:rFonts w:eastAsia="Times New Roman" w:cs="Arial" w:hint="cs"/>
          <w:rtl/>
        </w:rPr>
        <w:t>ית,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המחייבת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התגייסות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חירום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הגופים</w:t>
      </w:r>
      <w:r w:rsidRPr="00A863DD">
        <w:rPr>
          <w:rFonts w:eastAsia="Times New Roman" w:cs="Arial"/>
          <w:rtl/>
        </w:rPr>
        <w:t xml:space="preserve">, </w:t>
      </w:r>
      <w:r w:rsidRPr="00A863DD">
        <w:rPr>
          <w:rFonts w:eastAsia="Times New Roman" w:cs="Arial" w:hint="eastAsia"/>
          <w:rtl/>
        </w:rPr>
        <w:t>לצורך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טיפול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יעיל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במחלה</w:t>
      </w:r>
      <w:r w:rsidRPr="00A863DD">
        <w:rPr>
          <w:rFonts w:eastAsia="Times New Roman" w:cs="Arial"/>
          <w:rtl/>
        </w:rPr>
        <w:t xml:space="preserve">. </w:t>
      </w:r>
      <w:r w:rsidRPr="00A863DD">
        <w:rPr>
          <w:rFonts w:eastAsia="Times New Roman" w:cs="Arial" w:hint="eastAsia"/>
          <w:rtl/>
        </w:rPr>
        <w:t>במוא</w:t>
      </w:r>
      <w:r w:rsidRPr="00A863DD">
        <w:rPr>
          <w:rFonts w:eastAsia="Times New Roman" w:cs="Arial"/>
          <w:rtl/>
        </w:rPr>
        <w:t>"</w:t>
      </w:r>
      <w:r w:rsidRPr="00A863DD">
        <w:rPr>
          <w:rFonts w:eastAsia="Times New Roman" w:cs="Arial" w:hint="eastAsia"/>
          <w:rtl/>
        </w:rPr>
        <w:t>ז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הגלבוע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חוזרים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על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קריאתם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לתושבים</w:t>
      </w:r>
      <w:r w:rsidRPr="00A863DD">
        <w:rPr>
          <w:rFonts w:eastAsia="Times New Roman" w:cs="Arial"/>
          <w:rtl/>
        </w:rPr>
        <w:t xml:space="preserve">- </w:t>
      </w:r>
      <w:r w:rsidRPr="00A863DD">
        <w:rPr>
          <w:rFonts w:eastAsia="Times New Roman" w:cs="Arial" w:hint="eastAsia"/>
          <w:rtl/>
        </w:rPr>
        <w:t>להישמע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להוראות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שפורסמו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בהרחבה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ובכך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להישמר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היטב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כנגד</w:t>
      </w:r>
      <w:r w:rsidRPr="00A863DD">
        <w:rPr>
          <w:rFonts w:eastAsia="Times New Roman" w:cs="Arial"/>
          <w:rtl/>
        </w:rPr>
        <w:t xml:space="preserve"> </w:t>
      </w:r>
      <w:r w:rsidRPr="00A863DD">
        <w:rPr>
          <w:rFonts w:eastAsia="Times New Roman" w:cs="Arial" w:hint="eastAsia"/>
          <w:rtl/>
        </w:rPr>
        <w:t>התופעה</w:t>
      </w:r>
      <w:r w:rsidRPr="00A863DD">
        <w:rPr>
          <w:rFonts w:eastAsia="Times New Roman" w:cs="Arial"/>
          <w:rtl/>
        </w:rPr>
        <w:t>.</w:t>
      </w:r>
    </w:p>
    <w:p w:rsid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b/>
          <w:bCs/>
          <w:rtl/>
        </w:rPr>
      </w:pP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b/>
          <w:bCs/>
          <w:rtl/>
        </w:rPr>
      </w:pPr>
      <w:r w:rsidRPr="00A863DD">
        <w:rPr>
          <w:rFonts w:eastAsia="Times New Roman" w:cs="Arial" w:hint="eastAsia"/>
          <w:b/>
          <w:bCs/>
          <w:rtl/>
        </w:rPr>
        <w:lastRenderedPageBreak/>
        <w:t>מצ</w:t>
      </w:r>
      <w:r w:rsidRPr="00A863DD">
        <w:rPr>
          <w:rFonts w:eastAsia="Times New Roman" w:cs="Arial"/>
          <w:b/>
          <w:bCs/>
          <w:rtl/>
        </w:rPr>
        <w:t>"</w:t>
      </w:r>
      <w:r w:rsidRPr="00A863DD">
        <w:rPr>
          <w:rFonts w:eastAsia="Times New Roman" w:cs="Arial" w:hint="eastAsia"/>
          <w:b/>
          <w:bCs/>
          <w:rtl/>
        </w:rPr>
        <w:t>ב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תמונות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לפרסום</w:t>
      </w:r>
      <w:r w:rsidRPr="00A863DD">
        <w:rPr>
          <w:rFonts w:eastAsia="Times New Roman" w:cs="Arial"/>
          <w:b/>
          <w:bCs/>
          <w:rtl/>
        </w:rPr>
        <w:t xml:space="preserve">, </w:t>
      </w:r>
      <w:r w:rsidRPr="00A863DD">
        <w:rPr>
          <w:rFonts w:eastAsia="Times New Roman" w:cs="Arial" w:hint="eastAsia"/>
          <w:b/>
          <w:bCs/>
          <w:rtl/>
        </w:rPr>
        <w:t>ממבצע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חיסוני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דחף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בבית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השיטה</w:t>
      </w:r>
      <w:r w:rsidRPr="00A863DD">
        <w:rPr>
          <w:rFonts w:eastAsia="Times New Roman" w:cs="Arial"/>
          <w:b/>
          <w:bCs/>
          <w:rtl/>
        </w:rPr>
        <w:t xml:space="preserve">. </w:t>
      </w: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b/>
          <w:bCs/>
          <w:rtl/>
        </w:rPr>
      </w:pPr>
      <w:r w:rsidRPr="00A863DD">
        <w:rPr>
          <w:rFonts w:eastAsia="Times New Roman" w:cs="Arial" w:hint="eastAsia"/>
          <w:b/>
          <w:bCs/>
          <w:rtl/>
        </w:rPr>
        <w:t>לפרטים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נוספים</w:t>
      </w:r>
      <w:r w:rsidRPr="00A863DD">
        <w:rPr>
          <w:rFonts w:eastAsia="Times New Roman" w:cs="Arial"/>
          <w:b/>
          <w:bCs/>
          <w:rtl/>
        </w:rPr>
        <w:t xml:space="preserve">: </w:t>
      </w:r>
      <w:r w:rsidRPr="00A863DD">
        <w:rPr>
          <w:rFonts w:eastAsia="Times New Roman" w:cs="Arial" w:hint="eastAsia"/>
          <w:b/>
          <w:bCs/>
          <w:rtl/>
        </w:rPr>
        <w:t>שי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אלט</w:t>
      </w:r>
      <w:r w:rsidRPr="00A863DD">
        <w:rPr>
          <w:rFonts w:eastAsia="Times New Roman" w:cs="Arial"/>
          <w:b/>
          <w:bCs/>
          <w:rtl/>
        </w:rPr>
        <w:t xml:space="preserve">, </w:t>
      </w:r>
      <w:r w:rsidRPr="00A863DD">
        <w:rPr>
          <w:rFonts w:eastAsia="Times New Roman" w:cs="Arial" w:hint="eastAsia"/>
          <w:b/>
          <w:bCs/>
          <w:rtl/>
        </w:rPr>
        <w:t>דובר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המועצה</w:t>
      </w:r>
      <w:r w:rsidRPr="00A863DD">
        <w:rPr>
          <w:rFonts w:eastAsia="Times New Roman" w:cs="Arial"/>
          <w:b/>
          <w:bCs/>
          <w:rtl/>
        </w:rPr>
        <w:t>: 058-6650088.</w:t>
      </w: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b/>
          <w:bCs/>
          <w:rtl/>
        </w:rPr>
      </w:pPr>
    </w:p>
    <w:p w:rsidR="00A863DD" w:rsidRPr="00A863DD" w:rsidRDefault="00A863DD" w:rsidP="00A863DD">
      <w:pPr>
        <w:spacing w:after="0" w:line="360" w:lineRule="auto"/>
        <w:ind w:left="-227" w:right="-284"/>
        <w:jc w:val="both"/>
        <w:rPr>
          <w:rFonts w:eastAsia="Times New Roman" w:cs="Arial"/>
          <w:b/>
          <w:bCs/>
          <w:rtl/>
        </w:rPr>
      </w:pPr>
      <w:r w:rsidRPr="00A863DD">
        <w:rPr>
          <w:rFonts w:eastAsia="Times New Roman" w:cs="Arial" w:hint="eastAsia"/>
          <w:b/>
          <w:bCs/>
          <w:u w:val="single"/>
          <w:rtl/>
        </w:rPr>
        <w:t>נחזור</w:t>
      </w:r>
      <w:r w:rsidRPr="00A863DD">
        <w:rPr>
          <w:rFonts w:eastAsia="Times New Roman" w:cs="Arial"/>
          <w:b/>
          <w:bCs/>
          <w:u w:val="single"/>
          <w:rtl/>
        </w:rPr>
        <w:t xml:space="preserve"> </w:t>
      </w:r>
      <w:r w:rsidRPr="00A863DD">
        <w:rPr>
          <w:rFonts w:eastAsia="Times New Roman" w:cs="Arial" w:hint="eastAsia"/>
          <w:b/>
          <w:bCs/>
          <w:u w:val="single"/>
          <w:rtl/>
        </w:rPr>
        <w:t>ונזכיר</w:t>
      </w:r>
      <w:r w:rsidRPr="00A863DD">
        <w:rPr>
          <w:rFonts w:eastAsia="Times New Roman" w:cs="Arial"/>
          <w:b/>
          <w:bCs/>
          <w:rtl/>
        </w:rPr>
        <w:t xml:space="preserve">- </w:t>
      </w:r>
      <w:r w:rsidRPr="00A863DD">
        <w:rPr>
          <w:rFonts w:eastAsia="Times New Roman" w:cs="Arial" w:hint="eastAsia"/>
          <w:b/>
          <w:bCs/>
          <w:rtl/>
        </w:rPr>
        <w:t>תושבים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החושבים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שהיו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במגע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עם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חייה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החולה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בכלבת</w:t>
      </w:r>
      <w:r w:rsidRPr="00A863DD">
        <w:rPr>
          <w:rFonts w:eastAsia="Times New Roman" w:cs="Arial"/>
          <w:b/>
          <w:bCs/>
          <w:rtl/>
        </w:rPr>
        <w:t xml:space="preserve">, </w:t>
      </w:r>
      <w:r w:rsidRPr="00A863DD">
        <w:rPr>
          <w:rFonts w:eastAsia="Times New Roman" w:cs="Arial" w:hint="eastAsia"/>
          <w:b/>
          <w:bCs/>
          <w:rtl/>
        </w:rPr>
        <w:t>מתבקשים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לפנות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למשרד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הבריאות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לברור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האם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יש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צורך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בקבלת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טיפול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מונע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נגד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כלבת</w:t>
      </w:r>
      <w:r w:rsidRPr="00A863DD">
        <w:rPr>
          <w:rFonts w:eastAsia="Times New Roman" w:cs="Arial"/>
          <w:b/>
          <w:bCs/>
          <w:rtl/>
        </w:rPr>
        <w:t xml:space="preserve">. </w:t>
      </w:r>
      <w:r w:rsidRPr="00A863DD">
        <w:rPr>
          <w:rFonts w:eastAsia="Times New Roman" w:cs="Arial" w:hint="eastAsia"/>
          <w:b/>
          <w:bCs/>
          <w:rtl/>
        </w:rPr>
        <w:t>הטלפון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של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משרד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הבריאות</w:t>
      </w:r>
      <w:r w:rsidRPr="00A863DD">
        <w:rPr>
          <w:rFonts w:eastAsia="Times New Roman" w:cs="Arial"/>
          <w:b/>
          <w:bCs/>
          <w:rtl/>
        </w:rPr>
        <w:t xml:space="preserve"> </w:t>
      </w:r>
      <w:r w:rsidRPr="00A863DD">
        <w:rPr>
          <w:rFonts w:eastAsia="Times New Roman" w:cs="Arial" w:hint="eastAsia"/>
          <w:b/>
          <w:bCs/>
          <w:rtl/>
        </w:rPr>
        <w:t>בעפולה</w:t>
      </w:r>
      <w:r w:rsidRPr="00A863DD">
        <w:rPr>
          <w:rFonts w:eastAsia="Times New Roman" w:cs="Arial"/>
          <w:b/>
          <w:bCs/>
          <w:rtl/>
        </w:rPr>
        <w:t>: 04-6099000.</w:t>
      </w:r>
    </w:p>
    <w:p w:rsidR="00C82302" w:rsidRDefault="00C82302" w:rsidP="00A863DD">
      <w:pPr>
        <w:spacing w:after="0" w:line="360" w:lineRule="auto"/>
        <w:ind w:left="-227" w:right="-284"/>
      </w:pPr>
    </w:p>
    <w:sectPr w:rsidR="00C82302" w:rsidSect="007807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DD"/>
    <w:rsid w:val="00682215"/>
    <w:rsid w:val="00A863DD"/>
    <w:rsid w:val="00C82302"/>
    <w:rsid w:val="00D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8D16C-B821-42EE-9B26-70F23110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אלט</dc:creator>
  <cp:keywords/>
  <dc:description/>
  <cp:lastModifiedBy>שי אלט</cp:lastModifiedBy>
  <cp:revision>2</cp:revision>
  <dcterms:created xsi:type="dcterms:W3CDTF">2017-11-27T16:25:00Z</dcterms:created>
  <dcterms:modified xsi:type="dcterms:W3CDTF">2017-11-27T16:42:00Z</dcterms:modified>
</cp:coreProperties>
</file>