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F1B9" w14:textId="77777777" w:rsidR="001F38EC" w:rsidRDefault="001F38EC" w:rsidP="001415BC">
      <w:pPr>
        <w:bidi/>
        <w:rPr>
          <w:b/>
          <w:bCs/>
          <w:u w:val="single"/>
          <w:rtl/>
        </w:rPr>
      </w:pPr>
    </w:p>
    <w:p w14:paraId="21799D42" w14:textId="7236AA16" w:rsidR="009B3936" w:rsidRPr="0091643A" w:rsidRDefault="009B3936" w:rsidP="001F38EC">
      <w:pPr>
        <w:bidi/>
        <w:rPr>
          <w:b/>
          <w:bCs/>
          <w:u w:val="single"/>
          <w:rtl/>
        </w:rPr>
      </w:pPr>
      <w:r w:rsidRPr="0091643A">
        <w:rPr>
          <w:b/>
          <w:bCs/>
          <w:u w:val="single"/>
          <w:rtl/>
        </w:rPr>
        <w:t xml:space="preserve">למכון למורשת בן-גוריון </w:t>
      </w:r>
      <w:r w:rsidRPr="0091643A">
        <w:rPr>
          <w:rFonts w:hint="cs"/>
          <w:b/>
          <w:bCs/>
          <w:u w:val="single"/>
          <w:rtl/>
        </w:rPr>
        <w:t>דרוש.ה</w:t>
      </w:r>
      <w:r w:rsidR="001415BC" w:rsidRPr="0091643A">
        <w:rPr>
          <w:rFonts w:hint="cs"/>
          <w:b/>
          <w:bCs/>
          <w:u w:val="single"/>
          <w:rtl/>
        </w:rPr>
        <w:t xml:space="preserve"> </w:t>
      </w:r>
      <w:r w:rsidR="21EF23F1" w:rsidRPr="21EF23F1">
        <w:rPr>
          <w:b/>
          <w:bCs/>
          <w:u w:val="single"/>
          <w:rtl/>
        </w:rPr>
        <w:t>רכז.ת</w:t>
      </w:r>
      <w:r w:rsidR="00B86E21">
        <w:rPr>
          <w:rFonts w:hint="cs"/>
          <w:b/>
          <w:bCs/>
          <w:u w:val="single"/>
          <w:rtl/>
        </w:rPr>
        <w:t xml:space="preserve"> </w:t>
      </w:r>
      <w:r w:rsidR="00EC329E" w:rsidRPr="21EF23F1">
        <w:rPr>
          <w:b/>
          <w:bCs/>
          <w:u w:val="single"/>
          <w:rtl/>
        </w:rPr>
        <w:t>אדמיניסטרציה ותפעול</w:t>
      </w:r>
      <w:r w:rsidR="00EC329E">
        <w:rPr>
          <w:rFonts w:hint="cs"/>
          <w:b/>
          <w:bCs/>
          <w:u w:val="single"/>
          <w:rtl/>
        </w:rPr>
        <w:t xml:space="preserve"> </w:t>
      </w:r>
      <w:r w:rsidR="008373F7" w:rsidRPr="0091643A">
        <w:rPr>
          <w:b/>
          <w:bCs/>
          <w:u w:val="single"/>
          <w:rtl/>
        </w:rPr>
        <w:t>במערך החינוך</w:t>
      </w:r>
      <w:r w:rsidRPr="0091643A">
        <w:rPr>
          <w:b/>
          <w:bCs/>
          <w:u w:val="single"/>
          <w:rtl/>
        </w:rPr>
        <w:t xml:space="preserve"> </w:t>
      </w:r>
    </w:p>
    <w:p w14:paraId="3A937282" w14:textId="1B17DCE8" w:rsidR="527BD97E" w:rsidRDefault="527BD97E" w:rsidP="527BD97E">
      <w:pPr>
        <w:rPr>
          <w:rtl/>
        </w:rPr>
      </w:pPr>
    </w:p>
    <w:p w14:paraId="0AA613C0" w14:textId="77777777" w:rsidR="009B3936" w:rsidRPr="009B3936" w:rsidRDefault="009B3936" w:rsidP="009B3936">
      <w:pPr>
        <w:bidi/>
        <w:rPr>
          <w:b/>
          <w:bCs/>
          <w:rtl/>
        </w:rPr>
      </w:pPr>
      <w:r w:rsidRPr="009B3936">
        <w:rPr>
          <w:b/>
          <w:bCs/>
          <w:rtl/>
        </w:rPr>
        <w:t xml:space="preserve">הגדרות תפקיד: </w:t>
      </w:r>
    </w:p>
    <w:p w14:paraId="238FA0C0" w14:textId="3880B911" w:rsidR="00A3767B" w:rsidRPr="001748B0" w:rsidRDefault="00A439A7" w:rsidP="00CA572F">
      <w:pPr>
        <w:pStyle w:val="aa"/>
        <w:numPr>
          <w:ilvl w:val="0"/>
          <w:numId w:val="10"/>
        </w:numPr>
        <w:bidi/>
        <w:spacing w:line="276" w:lineRule="auto"/>
      </w:pPr>
      <w:r>
        <w:rPr>
          <w:rFonts w:cs="Arial" w:hint="cs"/>
          <w:rtl/>
        </w:rPr>
        <w:t xml:space="preserve">ריכוז כלל מרכיבי הלוגיסטיקה </w:t>
      </w:r>
      <w:r w:rsidR="00E94A9F">
        <w:rPr>
          <w:rFonts w:cs="Arial" w:hint="cs"/>
          <w:rtl/>
        </w:rPr>
        <w:t>בפעילויו</w:t>
      </w:r>
      <w:r w:rsidR="001748B0">
        <w:rPr>
          <w:rFonts w:cs="Arial" w:hint="cs"/>
          <w:rtl/>
        </w:rPr>
        <w:t>ת</w:t>
      </w:r>
      <w:r w:rsidR="00E528D0">
        <w:rPr>
          <w:rFonts w:cs="Arial" w:hint="cs"/>
          <w:rtl/>
        </w:rPr>
        <w:t xml:space="preserve"> </w:t>
      </w:r>
      <w:r w:rsidR="00C95232">
        <w:rPr>
          <w:rFonts w:cs="Arial" w:hint="cs"/>
          <w:rtl/>
        </w:rPr>
        <w:t>המערך</w:t>
      </w:r>
      <w:r w:rsidR="00E528D0">
        <w:rPr>
          <w:rFonts w:cs="Arial" w:hint="cs"/>
          <w:rtl/>
        </w:rPr>
        <w:t>.</w:t>
      </w:r>
    </w:p>
    <w:p w14:paraId="514AD7BC" w14:textId="3FE18BDD" w:rsidR="001748B0" w:rsidRPr="00B13C9F" w:rsidRDefault="00B13C9F" w:rsidP="00CA572F">
      <w:pPr>
        <w:pStyle w:val="aa"/>
        <w:numPr>
          <w:ilvl w:val="0"/>
          <w:numId w:val="10"/>
        </w:numPr>
        <w:bidi/>
        <w:spacing w:line="276" w:lineRule="auto"/>
      </w:pPr>
      <w:r w:rsidRPr="4327B1C4">
        <w:rPr>
          <w:rFonts w:cs="Arial"/>
          <w:rtl/>
        </w:rPr>
        <w:t xml:space="preserve">ריכוז </w:t>
      </w:r>
      <w:r w:rsidR="13336C59" w:rsidRPr="4327B1C4">
        <w:rPr>
          <w:rFonts w:cs="Arial"/>
          <w:rtl/>
        </w:rPr>
        <w:t>ה</w:t>
      </w:r>
      <w:r w:rsidRPr="4327B1C4">
        <w:rPr>
          <w:rFonts w:cs="Arial"/>
          <w:rtl/>
        </w:rPr>
        <w:t xml:space="preserve">פעילות </w:t>
      </w:r>
      <w:r w:rsidR="298BF2A0" w:rsidRPr="4327B1C4">
        <w:rPr>
          <w:rFonts w:cs="Arial"/>
          <w:rtl/>
        </w:rPr>
        <w:t xml:space="preserve">החל </w:t>
      </w:r>
      <w:r w:rsidR="640A7A4E" w:rsidRPr="4327B1C4">
        <w:rPr>
          <w:rFonts w:cs="Arial"/>
          <w:rtl/>
        </w:rPr>
        <w:t>ממענה טלפוני ראשוני דרך</w:t>
      </w:r>
      <w:r w:rsidR="00B9368E">
        <w:rPr>
          <w:rFonts w:cs="Arial" w:hint="cs"/>
          <w:rtl/>
        </w:rPr>
        <w:t xml:space="preserve"> ש</w:t>
      </w:r>
      <w:r w:rsidR="721FB5D0" w:rsidRPr="4327B1C4">
        <w:rPr>
          <w:rFonts w:cs="Arial"/>
          <w:rtl/>
        </w:rPr>
        <w:t xml:space="preserve">לב הגשת </w:t>
      </w:r>
      <w:r w:rsidRPr="4327B1C4">
        <w:rPr>
          <w:rFonts w:cs="Arial"/>
          <w:rtl/>
        </w:rPr>
        <w:t xml:space="preserve">הצעת מחיר ועד </w:t>
      </w:r>
      <w:r w:rsidR="00AA703E" w:rsidRPr="4327B1C4">
        <w:rPr>
          <w:rFonts w:cs="Arial"/>
          <w:rtl/>
        </w:rPr>
        <w:t>לסיום הפעילות</w:t>
      </w:r>
      <w:r w:rsidR="00B9368E">
        <w:rPr>
          <w:rFonts w:hint="cs"/>
          <w:rtl/>
        </w:rPr>
        <w:t>.</w:t>
      </w:r>
    </w:p>
    <w:p w14:paraId="21504717" w14:textId="1A635FA5" w:rsidR="00B13C9F" w:rsidRDefault="00B13C9F" w:rsidP="527BD97E">
      <w:pPr>
        <w:pStyle w:val="aa"/>
        <w:numPr>
          <w:ilvl w:val="0"/>
          <w:numId w:val="10"/>
        </w:numPr>
        <w:bidi/>
        <w:spacing w:line="276" w:lineRule="auto"/>
        <w:rPr>
          <w:rFonts w:cs="Arial"/>
          <w:rtl/>
        </w:rPr>
      </w:pPr>
      <w:r w:rsidRPr="4327B1C4">
        <w:rPr>
          <w:rFonts w:cs="Arial"/>
          <w:rtl/>
        </w:rPr>
        <w:t xml:space="preserve">עבודה </w:t>
      </w:r>
      <w:r w:rsidR="00FB2017" w:rsidRPr="4327B1C4">
        <w:rPr>
          <w:rFonts w:cs="Arial"/>
          <w:rtl/>
        </w:rPr>
        <w:t xml:space="preserve">מול גופים </w:t>
      </w:r>
      <w:r w:rsidRPr="4327B1C4">
        <w:rPr>
          <w:rFonts w:cs="Arial"/>
          <w:rtl/>
        </w:rPr>
        <w:t>ומערכות תקציביות</w:t>
      </w:r>
      <w:r w:rsidR="00EE229D">
        <w:rPr>
          <w:rFonts w:cs="Arial" w:hint="cs"/>
          <w:rtl/>
        </w:rPr>
        <w:t xml:space="preserve"> של משרד החינוך</w:t>
      </w:r>
      <w:r w:rsidR="00FB2017" w:rsidRPr="4327B1C4">
        <w:rPr>
          <w:rFonts w:cs="Arial"/>
          <w:rtl/>
        </w:rPr>
        <w:t xml:space="preserve"> </w:t>
      </w:r>
      <w:r w:rsidR="00AC3EDE">
        <w:rPr>
          <w:rFonts w:cs="Arial" w:hint="cs"/>
          <w:rtl/>
        </w:rPr>
        <w:t>(</w:t>
      </w:r>
      <w:r w:rsidR="00574042">
        <w:rPr>
          <w:rFonts w:cs="Arial" w:hint="cs"/>
          <w:rtl/>
        </w:rPr>
        <w:t xml:space="preserve">כדוגמת </w:t>
      </w:r>
      <w:r w:rsidR="00AC3EDE">
        <w:rPr>
          <w:rFonts w:cs="Arial" w:hint="cs"/>
          <w:rtl/>
        </w:rPr>
        <w:t>גפ"ן</w:t>
      </w:r>
      <w:r w:rsidR="00574042">
        <w:rPr>
          <w:rFonts w:cs="Arial" w:hint="cs"/>
          <w:rtl/>
        </w:rPr>
        <w:t xml:space="preserve"> ו</w:t>
      </w:r>
      <w:r w:rsidR="00AC3EDE">
        <w:rPr>
          <w:rFonts w:cs="Arial" w:hint="cs"/>
          <w:rtl/>
        </w:rPr>
        <w:t>מצפ"ן</w:t>
      </w:r>
      <w:r w:rsidR="00574042">
        <w:rPr>
          <w:rFonts w:cs="Arial" w:hint="cs"/>
          <w:rtl/>
        </w:rPr>
        <w:t>)</w:t>
      </w:r>
      <w:r w:rsidR="00875B46">
        <w:rPr>
          <w:rFonts w:cs="Arial" w:hint="cs"/>
          <w:rtl/>
        </w:rPr>
        <w:t>.</w:t>
      </w:r>
    </w:p>
    <w:p w14:paraId="3F54252C" w14:textId="76F5F4D2" w:rsidR="00A3767B" w:rsidRPr="001F38EC" w:rsidRDefault="00A3767B" w:rsidP="00BC5D7A">
      <w:pPr>
        <w:pStyle w:val="aa"/>
        <w:numPr>
          <w:ilvl w:val="0"/>
          <w:numId w:val="10"/>
        </w:numPr>
        <w:bidi/>
        <w:spacing w:line="276" w:lineRule="auto"/>
      </w:pPr>
      <w:r w:rsidRPr="4327B1C4">
        <w:rPr>
          <w:rFonts w:cs="Arial"/>
          <w:rtl/>
        </w:rPr>
        <w:t>סיוע בתכלול ותפעול פעילויות המערך בשוטף</w:t>
      </w:r>
    </w:p>
    <w:p w14:paraId="28B9D109" w14:textId="47DCDF36" w:rsidR="62F56F60" w:rsidRDefault="00E528D0" w:rsidP="00CA572F">
      <w:pPr>
        <w:pStyle w:val="aa"/>
        <w:numPr>
          <w:ilvl w:val="0"/>
          <w:numId w:val="10"/>
        </w:numPr>
        <w:bidi/>
        <w:spacing w:line="276" w:lineRule="auto"/>
      </w:pPr>
      <w:r>
        <w:rPr>
          <w:rFonts w:cs="Arial" w:hint="cs"/>
          <w:rtl/>
        </w:rPr>
        <w:t>ליווי ו</w:t>
      </w:r>
      <w:r w:rsidR="00A3767B" w:rsidRPr="34D6F293">
        <w:rPr>
          <w:rFonts w:cs="Arial"/>
          <w:rtl/>
        </w:rPr>
        <w:t>סיוע בכל הנדרש להצלחת פעילויות המערך והמכון בכללותו.</w:t>
      </w:r>
    </w:p>
    <w:p w14:paraId="44BD1335" w14:textId="77777777" w:rsidR="0091643A" w:rsidRDefault="0091643A" w:rsidP="009B3936">
      <w:pPr>
        <w:bidi/>
        <w:rPr>
          <w:b/>
          <w:bCs/>
          <w:rtl/>
        </w:rPr>
      </w:pPr>
    </w:p>
    <w:p w14:paraId="45A5CFC4" w14:textId="5237E0EF" w:rsidR="009B3936" w:rsidRPr="009B3936" w:rsidRDefault="009B3936" w:rsidP="0091643A">
      <w:pPr>
        <w:bidi/>
        <w:rPr>
          <w:b/>
          <w:bCs/>
          <w:rtl/>
        </w:rPr>
      </w:pPr>
      <w:r w:rsidRPr="009B3936">
        <w:rPr>
          <w:b/>
          <w:bCs/>
          <w:rtl/>
        </w:rPr>
        <w:t xml:space="preserve">דרישות התפקיד: </w:t>
      </w:r>
    </w:p>
    <w:p w14:paraId="53286B37" w14:textId="4671B34C" w:rsidR="008026BD" w:rsidRPr="008166E3" w:rsidRDefault="008026BD" w:rsidP="008026BD">
      <w:pPr>
        <w:numPr>
          <w:ilvl w:val="0"/>
          <w:numId w:val="9"/>
        </w:numPr>
        <w:bidi/>
        <w:spacing w:line="276" w:lineRule="auto"/>
        <w:contextualSpacing/>
        <w:rPr>
          <w:rFonts w:ascii="Arial" w:eastAsia="Calibri" w:hAnsi="Arial" w:cs="Arial"/>
        </w:rPr>
      </w:pPr>
      <w:r w:rsidRPr="008166E3">
        <w:rPr>
          <w:rFonts w:ascii="Arial" w:eastAsia="Calibri" w:hAnsi="Arial" w:cs="Arial"/>
          <w:rtl/>
        </w:rPr>
        <w:t>ניסיון ב</w:t>
      </w:r>
      <w:r>
        <w:rPr>
          <w:rFonts w:ascii="Arial" w:eastAsia="Calibri" w:hAnsi="Arial" w:cs="Arial" w:hint="cs"/>
          <w:rtl/>
        </w:rPr>
        <w:t>אדמיניסטרציה ו</w:t>
      </w:r>
      <w:r w:rsidRPr="008166E3">
        <w:rPr>
          <w:rFonts w:ascii="Arial" w:eastAsia="Calibri" w:hAnsi="Arial" w:cs="Arial"/>
          <w:rtl/>
        </w:rPr>
        <w:t>לוגיסטיקה</w:t>
      </w:r>
      <w:r>
        <w:rPr>
          <w:rFonts w:ascii="Arial" w:eastAsia="Calibri" w:hAnsi="Arial" w:cs="Arial" w:hint="cs"/>
          <w:rtl/>
        </w:rPr>
        <w:t xml:space="preserve"> </w:t>
      </w:r>
    </w:p>
    <w:p w14:paraId="7A7C506D" w14:textId="7CEA4852" w:rsidR="00F937FF" w:rsidRPr="009B3936" w:rsidRDefault="00F937FF" w:rsidP="00CA572F">
      <w:pPr>
        <w:pStyle w:val="aa"/>
        <w:numPr>
          <w:ilvl w:val="0"/>
          <w:numId w:val="9"/>
        </w:numPr>
        <w:bidi/>
        <w:spacing w:line="276" w:lineRule="auto"/>
        <w:rPr>
          <w:rtl/>
        </w:rPr>
      </w:pPr>
      <w:r w:rsidRPr="527BD97E">
        <w:rPr>
          <w:rtl/>
        </w:rPr>
        <w:t xml:space="preserve">סדר וארגון, </w:t>
      </w:r>
      <w:r w:rsidR="007B124A" w:rsidRPr="527BD97E">
        <w:rPr>
          <w:rFonts w:hint="cs"/>
          <w:rtl/>
        </w:rPr>
        <w:t>תושיי</w:t>
      </w:r>
      <w:r w:rsidR="007B124A" w:rsidRPr="527BD97E">
        <w:rPr>
          <w:rtl/>
        </w:rPr>
        <w:t>ה</w:t>
      </w:r>
      <w:r w:rsidR="1109D841" w:rsidRPr="527BD97E">
        <w:rPr>
          <w:rtl/>
        </w:rPr>
        <w:t xml:space="preserve">, </w:t>
      </w:r>
      <w:r w:rsidRPr="527BD97E">
        <w:rPr>
          <w:rtl/>
        </w:rPr>
        <w:t>ג</w:t>
      </w:r>
      <w:r w:rsidR="007B124A">
        <w:rPr>
          <w:rFonts w:hint="cs"/>
          <w:rtl/>
        </w:rPr>
        <w:t>מ</w:t>
      </w:r>
      <w:r w:rsidRPr="527BD97E">
        <w:rPr>
          <w:rtl/>
        </w:rPr>
        <w:t>ישות ויצירתיות מחשבתית</w:t>
      </w:r>
      <w:r w:rsidR="007B124A">
        <w:rPr>
          <w:rFonts w:hint="cs"/>
          <w:rtl/>
        </w:rPr>
        <w:t>.</w:t>
      </w:r>
    </w:p>
    <w:p w14:paraId="325F1396" w14:textId="752C5CC1" w:rsidR="008C3BE1" w:rsidRPr="008166E3" w:rsidRDefault="008C3BE1" w:rsidP="00CA572F">
      <w:pPr>
        <w:numPr>
          <w:ilvl w:val="0"/>
          <w:numId w:val="9"/>
        </w:numPr>
        <w:bidi/>
        <w:spacing w:line="276" w:lineRule="auto"/>
        <w:contextualSpacing/>
        <w:rPr>
          <w:rFonts w:ascii="Arial" w:eastAsia="Calibri" w:hAnsi="Arial" w:cs="Arial"/>
        </w:rPr>
      </w:pPr>
      <w:r w:rsidRPr="008166E3">
        <w:rPr>
          <w:rFonts w:ascii="Arial" w:eastAsia="Calibri" w:hAnsi="Arial" w:cs="Arial"/>
          <w:rtl/>
        </w:rPr>
        <w:t>יכולת ביטוי גבוהה בכתב ובעל</w:t>
      </w:r>
      <w:r>
        <w:rPr>
          <w:rFonts w:ascii="Arial" w:eastAsia="Calibri" w:hAnsi="Arial" w:cs="Arial" w:hint="cs"/>
          <w:rtl/>
        </w:rPr>
        <w:t>-</w:t>
      </w:r>
      <w:r w:rsidRPr="008166E3">
        <w:rPr>
          <w:rFonts w:ascii="Arial" w:eastAsia="Calibri" w:hAnsi="Arial" w:cs="Arial"/>
          <w:rtl/>
        </w:rPr>
        <w:t>פה</w:t>
      </w:r>
      <w:r w:rsidR="00EF028A">
        <w:rPr>
          <w:rFonts w:ascii="Arial" w:eastAsia="Calibri" w:hAnsi="Arial" w:cs="Arial" w:hint="cs"/>
          <w:rtl/>
        </w:rPr>
        <w:t>.</w:t>
      </w:r>
    </w:p>
    <w:p w14:paraId="29DDB55C" w14:textId="1DF3B1B5" w:rsidR="00E04236" w:rsidRDefault="00E04236" w:rsidP="00CA572F">
      <w:pPr>
        <w:pStyle w:val="aa"/>
        <w:numPr>
          <w:ilvl w:val="0"/>
          <w:numId w:val="9"/>
        </w:numPr>
        <w:bidi/>
        <w:spacing w:line="276" w:lineRule="auto"/>
      </w:pPr>
      <w:r w:rsidRPr="34D6F293">
        <w:rPr>
          <w:rtl/>
        </w:rPr>
        <w:t>שליטה מלאה ביישומי מחשב ותוכנות האופיס</w:t>
      </w:r>
      <w:r w:rsidR="00F00761" w:rsidRPr="34D6F293">
        <w:rPr>
          <w:rtl/>
        </w:rPr>
        <w:t>,</w:t>
      </w:r>
      <w:r w:rsidRPr="34D6F293">
        <w:rPr>
          <w:rtl/>
        </w:rPr>
        <w:t xml:space="preserve"> </w:t>
      </w:r>
      <w:r w:rsidR="00F00761" w:rsidRPr="34D6F293">
        <w:rPr>
          <w:rFonts w:ascii="Arial" w:eastAsia="Calibri" w:hAnsi="Arial" w:cs="Arial"/>
          <w:rtl/>
        </w:rPr>
        <w:t>ניסיון ב</w:t>
      </w:r>
      <w:r w:rsidR="1F3BE2DB" w:rsidRPr="34D6F293">
        <w:rPr>
          <w:rFonts w:ascii="Arial" w:eastAsia="Calibri" w:hAnsi="Arial" w:cs="Arial"/>
          <w:rtl/>
        </w:rPr>
        <w:t>-</w:t>
      </w:r>
      <w:r w:rsidR="00F00761" w:rsidRPr="34D6F293">
        <w:rPr>
          <w:rFonts w:ascii="Arial" w:eastAsia="Calibri" w:hAnsi="Arial" w:cs="Arial"/>
        </w:rPr>
        <w:t>SAP</w:t>
      </w:r>
      <w:r w:rsidR="00F00761" w:rsidRPr="34D6F293">
        <w:rPr>
          <w:rFonts w:ascii="Arial" w:eastAsia="Calibri" w:hAnsi="Arial" w:cs="Arial"/>
          <w:rtl/>
        </w:rPr>
        <w:t xml:space="preserve"> – יתרון.</w:t>
      </w:r>
    </w:p>
    <w:p w14:paraId="6BFFF7A4" w14:textId="38A273DC" w:rsidR="00C35FE1" w:rsidRPr="008166E3" w:rsidRDefault="00C35FE1" w:rsidP="00CA572F">
      <w:pPr>
        <w:numPr>
          <w:ilvl w:val="0"/>
          <w:numId w:val="9"/>
        </w:numPr>
        <w:bidi/>
        <w:spacing w:line="276" w:lineRule="auto"/>
        <w:contextualSpacing/>
        <w:rPr>
          <w:rFonts w:ascii="Arial" w:eastAsia="Calibri" w:hAnsi="Arial" w:cs="Arial"/>
        </w:rPr>
      </w:pPr>
      <w:r w:rsidRPr="008166E3">
        <w:rPr>
          <w:rFonts w:ascii="Arial" w:eastAsia="Calibri" w:hAnsi="Arial" w:cs="Arial"/>
          <w:rtl/>
        </w:rPr>
        <w:t>יכולת למידה מתמדת</w:t>
      </w:r>
      <w:r w:rsidR="00EF028A">
        <w:rPr>
          <w:rFonts w:ascii="Arial" w:eastAsia="Calibri" w:hAnsi="Arial" w:cs="Arial" w:hint="cs"/>
          <w:rtl/>
        </w:rPr>
        <w:t>.</w:t>
      </w:r>
    </w:p>
    <w:p w14:paraId="55CC48EF" w14:textId="4B4393F7" w:rsidR="00C35FE1" w:rsidRPr="008166E3" w:rsidRDefault="00C35FE1" w:rsidP="00CA572F">
      <w:pPr>
        <w:numPr>
          <w:ilvl w:val="0"/>
          <w:numId w:val="9"/>
        </w:numPr>
        <w:bidi/>
        <w:spacing w:line="276" w:lineRule="auto"/>
        <w:contextualSpacing/>
        <w:rPr>
          <w:rFonts w:ascii="Arial" w:eastAsia="Calibri" w:hAnsi="Arial" w:cs="Arial"/>
        </w:rPr>
      </w:pPr>
      <w:r w:rsidRPr="527BD97E">
        <w:rPr>
          <w:rFonts w:ascii="Arial" w:eastAsia="Calibri" w:hAnsi="Arial" w:cs="Arial"/>
          <w:rtl/>
        </w:rPr>
        <w:t>ראייה מרחבית</w:t>
      </w:r>
      <w:r w:rsidR="00EF028A">
        <w:rPr>
          <w:rFonts w:ascii="Arial" w:eastAsia="Calibri" w:hAnsi="Arial" w:cs="Arial" w:hint="cs"/>
          <w:rtl/>
        </w:rPr>
        <w:t>.</w:t>
      </w:r>
    </w:p>
    <w:p w14:paraId="12DC19CA" w14:textId="7A904AC9" w:rsidR="00C35FE1" w:rsidRPr="00355ADD" w:rsidRDefault="00C35FE1" w:rsidP="00CA572F">
      <w:pPr>
        <w:numPr>
          <w:ilvl w:val="0"/>
          <w:numId w:val="9"/>
        </w:numPr>
        <w:bidi/>
        <w:spacing w:line="276" w:lineRule="auto"/>
        <w:contextualSpacing/>
        <w:rPr>
          <w:rFonts w:ascii="Arial" w:eastAsia="Calibri" w:hAnsi="Arial" w:cs="Arial"/>
        </w:rPr>
      </w:pPr>
      <w:r w:rsidRPr="008166E3">
        <w:rPr>
          <w:rFonts w:ascii="Arial" w:eastAsia="Calibri" w:hAnsi="Arial" w:cs="Arial"/>
          <w:rtl/>
        </w:rPr>
        <w:t xml:space="preserve">יכולת עבודה </w:t>
      </w:r>
      <w:r>
        <w:rPr>
          <w:rFonts w:ascii="Arial" w:eastAsia="Calibri" w:hAnsi="Arial" w:cs="Arial" w:hint="cs"/>
          <w:rtl/>
        </w:rPr>
        <w:t>עצמאית ו</w:t>
      </w:r>
      <w:r w:rsidRPr="008166E3">
        <w:rPr>
          <w:rFonts w:ascii="Arial" w:eastAsia="Calibri" w:hAnsi="Arial" w:cs="Arial"/>
          <w:rtl/>
        </w:rPr>
        <w:t>בצוות</w:t>
      </w:r>
      <w:r w:rsidR="00EF028A">
        <w:rPr>
          <w:rFonts w:ascii="Arial" w:eastAsia="Calibri" w:hAnsi="Arial" w:cs="Arial" w:hint="cs"/>
          <w:rtl/>
        </w:rPr>
        <w:t>.</w:t>
      </w:r>
    </w:p>
    <w:p w14:paraId="37EBDB80" w14:textId="4388F791" w:rsidR="009B3936" w:rsidRPr="009B3936" w:rsidRDefault="009B3936" w:rsidP="00CA572F">
      <w:pPr>
        <w:pStyle w:val="aa"/>
        <w:numPr>
          <w:ilvl w:val="0"/>
          <w:numId w:val="9"/>
        </w:numPr>
        <w:bidi/>
        <w:spacing w:line="276" w:lineRule="auto"/>
        <w:rPr>
          <w:rtl/>
        </w:rPr>
      </w:pPr>
      <w:r w:rsidRPr="527BD97E">
        <w:rPr>
          <w:rtl/>
        </w:rPr>
        <w:t>יחסי אנוש מעולים</w:t>
      </w:r>
      <w:r w:rsidR="008373F7" w:rsidRPr="527BD97E">
        <w:rPr>
          <w:rtl/>
        </w:rPr>
        <w:t>.</w:t>
      </w:r>
    </w:p>
    <w:p w14:paraId="477855F8" w14:textId="7B502974" w:rsidR="00AD5E1B" w:rsidRDefault="00AD5E1B" w:rsidP="00CA572F">
      <w:pPr>
        <w:pStyle w:val="aa"/>
        <w:numPr>
          <w:ilvl w:val="0"/>
          <w:numId w:val="9"/>
        </w:numPr>
        <w:bidi/>
        <w:spacing w:line="276" w:lineRule="auto"/>
      </w:pPr>
      <w:r w:rsidRPr="527BD97E">
        <w:rPr>
          <w:rtl/>
        </w:rPr>
        <w:t>ת</w:t>
      </w:r>
      <w:r w:rsidR="3DA69BBE" w:rsidRPr="527BD97E">
        <w:rPr>
          <w:rtl/>
        </w:rPr>
        <w:t>י</w:t>
      </w:r>
      <w:r w:rsidRPr="527BD97E">
        <w:rPr>
          <w:rtl/>
        </w:rPr>
        <w:t>תכן עבודה בשעות לא שגרתיות</w:t>
      </w:r>
      <w:r w:rsidR="008373F7" w:rsidRPr="527BD97E">
        <w:rPr>
          <w:rtl/>
        </w:rPr>
        <w:t>.</w:t>
      </w:r>
    </w:p>
    <w:p w14:paraId="7FBEE920" w14:textId="5B5F4569" w:rsidR="008C3BE1" w:rsidRDefault="00CA572F" w:rsidP="00CA572F">
      <w:pPr>
        <w:pStyle w:val="aa"/>
        <w:numPr>
          <w:ilvl w:val="0"/>
          <w:numId w:val="9"/>
        </w:numPr>
        <w:bidi/>
        <w:spacing w:line="276" w:lineRule="auto"/>
      </w:pPr>
      <w:r w:rsidRPr="527BD97E">
        <w:rPr>
          <w:rtl/>
        </w:rPr>
        <w:t>נ</w:t>
      </w:r>
      <w:r w:rsidR="0D33A44A" w:rsidRPr="527BD97E">
        <w:rPr>
          <w:rtl/>
        </w:rPr>
        <w:t>י</w:t>
      </w:r>
      <w:r w:rsidRPr="527BD97E">
        <w:rPr>
          <w:rtl/>
        </w:rPr>
        <w:t>סיון בעבודה מול משרד החינוך – יתרון</w:t>
      </w:r>
      <w:r w:rsidR="00EF028A">
        <w:rPr>
          <w:rFonts w:hint="cs"/>
          <w:rtl/>
        </w:rPr>
        <w:t>.</w:t>
      </w:r>
    </w:p>
    <w:p w14:paraId="1C648975" w14:textId="60208D63" w:rsidR="00137902" w:rsidRPr="009B3936" w:rsidRDefault="00137902" w:rsidP="00CA572F">
      <w:pPr>
        <w:pStyle w:val="aa"/>
        <w:numPr>
          <w:ilvl w:val="0"/>
          <w:numId w:val="9"/>
        </w:numPr>
        <w:bidi/>
        <w:spacing w:line="276" w:lineRule="auto"/>
        <w:rPr>
          <w:rtl/>
        </w:rPr>
      </w:pPr>
      <w:r>
        <w:rPr>
          <w:rFonts w:hint="cs"/>
          <w:rtl/>
        </w:rPr>
        <w:t>רישיו</w:t>
      </w:r>
      <w:r>
        <w:rPr>
          <w:rtl/>
        </w:rPr>
        <w:t>ן</w:t>
      </w:r>
      <w:r>
        <w:rPr>
          <w:rFonts w:hint="cs"/>
          <w:rtl/>
        </w:rPr>
        <w:t xml:space="preserve"> נהיגה</w:t>
      </w:r>
      <w:r w:rsidR="008373F7">
        <w:rPr>
          <w:rFonts w:hint="cs"/>
          <w:rtl/>
        </w:rPr>
        <w:t>.</w:t>
      </w:r>
    </w:p>
    <w:p w14:paraId="3691D2B0" w14:textId="5C7EBF9C" w:rsidR="009B3936" w:rsidRDefault="009B3936" w:rsidP="009B3936">
      <w:pPr>
        <w:bidi/>
        <w:rPr>
          <w:rFonts w:ascii="Calibri" w:eastAsia="Yu Mincho" w:hAnsi="Calibri" w:cs="Arial"/>
          <w:rtl/>
        </w:rPr>
      </w:pPr>
    </w:p>
    <w:p w14:paraId="09DDD28B" w14:textId="77777777" w:rsidR="00C027DA" w:rsidRDefault="00C027DA" w:rsidP="009B3936">
      <w:pPr>
        <w:bidi/>
      </w:pPr>
    </w:p>
    <w:p w14:paraId="0403A949" w14:textId="7F06E8CF" w:rsidR="00606A2E" w:rsidRPr="009B3936" w:rsidRDefault="009B3936" w:rsidP="00216521">
      <w:pPr>
        <w:bidi/>
        <w:rPr>
          <w:rtl/>
        </w:rPr>
      </w:pPr>
      <w:r w:rsidRPr="009B3936">
        <w:rPr>
          <w:rFonts w:hint="cs"/>
          <w:rtl/>
        </w:rPr>
        <w:t xml:space="preserve">העבודה במדרשת בן-גוריון </w:t>
      </w:r>
    </w:p>
    <w:p w14:paraId="12735F14" w14:textId="6DE56A83" w:rsidR="00DA3F93" w:rsidRDefault="009B3936" w:rsidP="00216521">
      <w:pPr>
        <w:bidi/>
        <w:rPr>
          <w:rtl/>
        </w:rPr>
      </w:pPr>
      <w:r w:rsidRPr="009B3936">
        <w:rPr>
          <w:rtl/>
        </w:rPr>
        <w:t xml:space="preserve">היקף משרה: 100% </w:t>
      </w:r>
    </w:p>
    <w:p w14:paraId="641C0D47" w14:textId="632E0A50" w:rsidR="00606A2E" w:rsidRDefault="009B3936" w:rsidP="004E7317">
      <w:pPr>
        <w:bidi/>
        <w:rPr>
          <w:rFonts w:cs="Arial"/>
          <w:rtl/>
        </w:rPr>
      </w:pPr>
      <w:r w:rsidRPr="009B3936">
        <w:rPr>
          <w:rtl/>
        </w:rPr>
        <w:t xml:space="preserve">תחילת עבודה: </w:t>
      </w:r>
      <w:r w:rsidR="004E7317">
        <w:rPr>
          <w:rFonts w:hint="cs"/>
          <w:rtl/>
        </w:rPr>
        <w:t>מיידי</w:t>
      </w:r>
      <w:r w:rsidR="003226BC">
        <w:rPr>
          <w:rtl/>
        </w:rPr>
        <w:br/>
      </w:r>
    </w:p>
    <w:p w14:paraId="6E4B1154" w14:textId="4BCEE125" w:rsidR="001B7FF5" w:rsidRPr="00433A49" w:rsidRDefault="000A6E26" w:rsidP="00355ADD">
      <w:pPr>
        <w:bidi/>
      </w:pPr>
      <w:r>
        <w:rPr>
          <w:rFonts w:hint="cs"/>
          <w:rtl/>
        </w:rPr>
        <w:t>ניתן ל</w:t>
      </w:r>
      <w:r w:rsidR="00935DD6">
        <w:rPr>
          <w:rFonts w:hint="cs"/>
          <w:rtl/>
        </w:rPr>
        <w:t>ש</w:t>
      </w:r>
      <w:r w:rsidR="009B3936" w:rsidRPr="009B3936">
        <w:rPr>
          <w:rFonts w:hint="cs"/>
          <w:rtl/>
        </w:rPr>
        <w:t>לוח קורות חיים ל</w:t>
      </w:r>
      <w:r w:rsidR="00BE7520">
        <w:rPr>
          <w:rFonts w:hint="cs"/>
          <w:rtl/>
        </w:rPr>
        <w:t xml:space="preserve">מייל: </w:t>
      </w:r>
      <w:hyperlink r:id="rId10" w:history="1">
        <w:r w:rsidR="00267E88" w:rsidRPr="008A4095">
          <w:rPr>
            <w:rStyle w:val="Hyperlink"/>
          </w:rPr>
          <w:t>moreshet@bgh.org.il</w:t>
        </w:r>
      </w:hyperlink>
    </w:p>
    <w:sectPr w:rsidR="001B7FF5" w:rsidRPr="00433A49" w:rsidSect="004F325A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44C1" w14:textId="77777777" w:rsidR="00B23F3B" w:rsidRDefault="00B23F3B" w:rsidP="00035DF0">
      <w:r>
        <w:separator/>
      </w:r>
    </w:p>
  </w:endnote>
  <w:endnote w:type="continuationSeparator" w:id="0">
    <w:p w14:paraId="58D0170D" w14:textId="77777777" w:rsidR="00B23F3B" w:rsidRDefault="00B23F3B" w:rsidP="00035DF0">
      <w:r>
        <w:continuationSeparator/>
      </w:r>
    </w:p>
  </w:endnote>
  <w:endnote w:type="continuationNotice" w:id="1">
    <w:p w14:paraId="2B99DDC6" w14:textId="77777777" w:rsidR="00B23F3B" w:rsidRDefault="00B23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135C" w14:textId="77777777" w:rsidR="004F325A" w:rsidRDefault="003F6EF7" w:rsidP="00710DA6">
    <w:pPr>
      <w:pStyle w:val="a5"/>
      <w:tabs>
        <w:tab w:val="right" w:pos="902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12EC8C" wp14:editId="2009AE26">
              <wp:simplePos x="0" y="0"/>
              <wp:positionH relativeFrom="page">
                <wp:posOffset>3111409</wp:posOffset>
              </wp:positionH>
              <wp:positionV relativeFrom="paragraph">
                <wp:posOffset>245110</wp:posOffset>
              </wp:positionV>
              <wp:extent cx="1001486" cy="222885"/>
              <wp:effectExtent l="0" t="0" r="1905" b="5715"/>
              <wp:wrapNone/>
              <wp:docPr id="6" name="Text Box 6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1486" cy="22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F0C005" w14:textId="77777777" w:rsidR="003F6EF7" w:rsidRPr="003F6EF7" w:rsidRDefault="003F6EF7" w:rsidP="003F6EF7">
                          <w:pPr>
                            <w:pStyle w:val="BasicParagraph"/>
                            <w:suppressAutoHyphens/>
                            <w:bidi w:val="0"/>
                            <w:rPr>
                              <w:rFonts w:asciiTheme="minorBidi" w:hAnsiTheme="minorBidi" w:cstheme="minorBidi"/>
                              <w:color w:val="3D0000"/>
                              <w:w w:val="90"/>
                              <w:sz w:val="26"/>
                              <w:szCs w:val="26"/>
                            </w:rPr>
                          </w:pPr>
                          <w:r w:rsidRPr="003F6EF7">
                            <w:rPr>
                              <w:rFonts w:asciiTheme="minorBidi" w:hAnsiTheme="minorBidi" w:cstheme="minorBidi"/>
                              <w:color w:val="3D0000"/>
                              <w:w w:val="90"/>
                              <w:sz w:val="26"/>
                              <w:szCs w:val="26"/>
                            </w:rPr>
                            <w:t>www.bgh.org.il</w:t>
                          </w:r>
                        </w:p>
                        <w:p w14:paraId="0803534A" w14:textId="77777777" w:rsidR="00B577C3" w:rsidRPr="003F6EF7" w:rsidRDefault="00B577C3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2EC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href="http://www.bgh.org.il/" style="position:absolute;left:0;text-align:left;margin-left:245pt;margin-top:19.3pt;width:78.85pt;height:17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" o:button="t" fillcolor="white [3201]" stroked="f" strokeweight=".5pt">
              <v:fill o:detectmouseclick="t"/>
              <v:textbox inset="0,0,0,0">
                <w:txbxContent>
                  <w:p w14:paraId="2DF0C005" w14:textId="77777777" w:rsidR="003F6EF7" w:rsidRPr="003F6EF7" w:rsidRDefault="003F6EF7" w:rsidP="003F6EF7">
                    <w:pPr>
                      <w:pStyle w:val="BasicParagraph"/>
                      <w:suppressAutoHyphens/>
                      <w:bidi w:val="0"/>
                      <w:rPr>
                        <w:rFonts w:asciiTheme="minorBidi" w:hAnsiTheme="minorBidi" w:cstheme="minorBidi"/>
                        <w:color w:val="3D0000"/>
                        <w:w w:val="90"/>
                        <w:sz w:val="26"/>
                        <w:szCs w:val="26"/>
                      </w:rPr>
                    </w:pPr>
                    <w:r w:rsidRPr="003F6EF7">
                      <w:rPr>
                        <w:rFonts w:asciiTheme="minorBidi" w:hAnsiTheme="minorBidi" w:cstheme="minorBidi"/>
                        <w:color w:val="3D0000"/>
                        <w:w w:val="90"/>
                        <w:sz w:val="26"/>
                        <w:szCs w:val="26"/>
                      </w:rPr>
                      <w:t>www.bgh.org.il</w:t>
                    </w:r>
                  </w:p>
                  <w:p w14:paraId="0803534A" w14:textId="77777777" w:rsidR="00B577C3" w:rsidRPr="003F6EF7" w:rsidRDefault="00B577C3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6AA1E0" wp14:editId="4BD0DF72">
              <wp:simplePos x="0" y="0"/>
              <wp:positionH relativeFrom="page">
                <wp:posOffset>1297305</wp:posOffset>
              </wp:positionH>
              <wp:positionV relativeFrom="paragraph">
                <wp:posOffset>287931</wp:posOffset>
              </wp:positionV>
              <wp:extent cx="1610779" cy="188379"/>
              <wp:effectExtent l="0" t="0" r="2540" b="2540"/>
              <wp:wrapNone/>
              <wp:docPr id="7" name="Text Box 7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779" cy="1883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9DD113" w14:textId="77777777" w:rsidR="003F6EF7" w:rsidRPr="003F6EF7" w:rsidRDefault="003F6EF7" w:rsidP="003F6EF7">
                          <w:pPr>
                            <w:bidi/>
                            <w:rPr>
                              <w:rFonts w:ascii="Arial" w:hAnsi="Arial" w:cs="Arial"/>
                              <w:color w:val="3E0000"/>
                              <w:rtl/>
                            </w:rPr>
                          </w:pPr>
                          <w:r w:rsidRPr="003F6EF7">
                            <w:rPr>
                              <w:rFonts w:ascii="Arial" w:hAnsi="Arial" w:cs="Arial" w:hint="cs"/>
                              <w:color w:val="3E0000"/>
                              <w:rtl/>
                            </w:rPr>
                            <w:t>המכון למורשת בן-גוריון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AA1E0" id="Text Box 7" o:spid="_x0000_s1027" type="#_x0000_t202" href="https://www.facebook.com/moreshet.ben.gurion" style="position:absolute;left:0;text-align:left;margin-left:102.15pt;margin-top:22.65pt;width:126.85pt;height:14.8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" o:button="t" fillcolor="white [3201]" stroked="f" strokeweight=".5pt">
              <v:fill o:detectmouseclick="t"/>
              <v:textbox inset="0,0,0,0">
                <w:txbxContent>
                  <w:p w14:paraId="289DD113" w14:textId="77777777" w:rsidR="003F6EF7" w:rsidRPr="003F6EF7" w:rsidRDefault="003F6EF7" w:rsidP="003F6EF7">
                    <w:pPr>
                      <w:bidi/>
                      <w:rPr>
                        <w:rFonts w:ascii="Arial" w:hAnsi="Arial" w:cs="Arial"/>
                        <w:color w:val="3E0000"/>
                        <w:rtl/>
                      </w:rPr>
                    </w:pPr>
                    <w:r w:rsidRPr="003F6EF7">
                      <w:rPr>
                        <w:rFonts w:ascii="Arial" w:hAnsi="Arial" w:cs="Arial" w:hint="cs"/>
                        <w:color w:val="3E0000"/>
                        <w:rtl/>
                      </w:rPr>
                      <w:t>המכון למורשת בן-גוריון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577C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1906C9" wp14:editId="062615DB">
              <wp:simplePos x="0" y="0"/>
              <wp:positionH relativeFrom="page">
                <wp:posOffset>4376779</wp:posOffset>
              </wp:positionH>
              <wp:positionV relativeFrom="paragraph">
                <wp:posOffset>245745</wp:posOffset>
              </wp:positionV>
              <wp:extent cx="1395394" cy="223200"/>
              <wp:effectExtent l="0" t="0" r="1905" b="5715"/>
              <wp:wrapNone/>
              <wp:docPr id="5" name="Text Box 5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394" cy="22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BAD7F" w14:textId="77777777" w:rsidR="00231D3B" w:rsidRPr="00B577C3" w:rsidRDefault="00231D3B" w:rsidP="00231D3B">
                          <w:pPr>
                            <w:pStyle w:val="BasicParagraph"/>
                            <w:suppressAutoHyphens/>
                            <w:bidi w:val="0"/>
                            <w:snapToGrid w:val="0"/>
                            <w:rPr>
                              <w:rFonts w:asciiTheme="minorBidi" w:hAnsiTheme="minorBidi" w:cstheme="minorBidi"/>
                              <w:color w:val="3E0000"/>
                              <w:w w:val="90"/>
                              <w:sz w:val="26"/>
                              <w:szCs w:val="26"/>
                            </w:rPr>
                          </w:pPr>
                          <w:r w:rsidRPr="00B577C3">
                            <w:rPr>
                              <w:rFonts w:asciiTheme="minorBidi" w:hAnsiTheme="minorBidi" w:cstheme="minorBidi"/>
                              <w:color w:val="3E0000"/>
                              <w:w w:val="90"/>
                              <w:sz w:val="26"/>
                              <w:szCs w:val="26"/>
                            </w:rPr>
                            <w:t>moreshet@bgh.org.il</w:t>
                          </w:r>
                        </w:p>
                        <w:p w14:paraId="4FFB96C9" w14:textId="77777777" w:rsidR="00231D3B" w:rsidRPr="00231D3B" w:rsidRDefault="00231D3B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906C9" id="Text Box 5" o:spid="_x0000_s1028" type="#_x0000_t202" href="mailto:moreshet@bgh.org.il" style="position:absolute;left:0;text-align:left;margin-left:344.65pt;margin-top:19.35pt;width:109.8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" o:button="t" fillcolor="white [3201]" stroked="f" strokeweight=".5pt">
              <v:fill o:detectmouseclick="t"/>
              <v:textbox inset="0,0,0,0">
                <w:txbxContent>
                  <w:p w14:paraId="19BBAD7F" w14:textId="77777777" w:rsidR="00231D3B" w:rsidRPr="00B577C3" w:rsidRDefault="00231D3B" w:rsidP="00231D3B">
                    <w:pPr>
                      <w:pStyle w:val="BasicParagraph"/>
                      <w:suppressAutoHyphens/>
                      <w:bidi w:val="0"/>
                      <w:snapToGrid w:val="0"/>
                      <w:rPr>
                        <w:rFonts w:asciiTheme="minorBidi" w:hAnsiTheme="minorBidi" w:cstheme="minorBidi"/>
                        <w:color w:val="3E0000"/>
                        <w:w w:val="90"/>
                        <w:sz w:val="26"/>
                        <w:szCs w:val="26"/>
                      </w:rPr>
                    </w:pPr>
                    <w:r w:rsidRPr="00B577C3">
                      <w:rPr>
                        <w:rFonts w:asciiTheme="minorBidi" w:hAnsiTheme="minorBidi" w:cstheme="minorBidi"/>
                        <w:color w:val="3E0000"/>
                        <w:w w:val="90"/>
                        <w:sz w:val="26"/>
                        <w:szCs w:val="26"/>
                      </w:rPr>
                      <w:t>moreshet@bgh.org.il</w:t>
                    </w:r>
                  </w:p>
                  <w:p w14:paraId="4FFB96C9" w14:textId="77777777" w:rsidR="00231D3B" w:rsidRPr="00231D3B" w:rsidRDefault="00231D3B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31D3B">
      <w:rPr>
        <w:noProof/>
      </w:rPr>
      <w:drawing>
        <wp:inline distT="0" distB="0" distL="0" distR="0" wp14:anchorId="7E2114F2" wp14:editId="562D966D">
          <wp:extent cx="7543800" cy="148367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84" cy="1498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CBA6" w14:textId="77777777" w:rsidR="00B23F3B" w:rsidRDefault="00B23F3B" w:rsidP="00035DF0">
      <w:r>
        <w:separator/>
      </w:r>
    </w:p>
  </w:footnote>
  <w:footnote w:type="continuationSeparator" w:id="0">
    <w:p w14:paraId="7BAFCA3D" w14:textId="77777777" w:rsidR="00B23F3B" w:rsidRDefault="00B23F3B" w:rsidP="00035DF0">
      <w:r>
        <w:continuationSeparator/>
      </w:r>
    </w:p>
  </w:footnote>
  <w:footnote w:type="continuationNotice" w:id="1">
    <w:p w14:paraId="54668965" w14:textId="77777777" w:rsidR="00B23F3B" w:rsidRDefault="00B23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840D" w14:textId="77777777" w:rsidR="00035DF0" w:rsidRDefault="00231D3B" w:rsidP="00D31745">
    <w:pPr>
      <w:pStyle w:val="a3"/>
      <w:tabs>
        <w:tab w:val="clear" w:pos="9360"/>
        <w:tab w:val="right" w:pos="9020"/>
      </w:tabs>
      <w:ind w:left="-1440" w:right="-1440"/>
    </w:pPr>
    <w:r>
      <w:rPr>
        <w:noProof/>
      </w:rPr>
      <w:drawing>
        <wp:inline distT="0" distB="0" distL="0" distR="0" wp14:anchorId="3B409965" wp14:editId="38499CD8">
          <wp:extent cx="7543800" cy="178809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675" cy="1805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1C8"/>
    <w:multiLevelType w:val="hybridMultilevel"/>
    <w:tmpl w:val="E5267EF6"/>
    <w:lvl w:ilvl="0" w:tplc="3D44C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7C7"/>
    <w:multiLevelType w:val="hybridMultilevel"/>
    <w:tmpl w:val="6C6ABB40"/>
    <w:lvl w:ilvl="0" w:tplc="F780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859"/>
    <w:multiLevelType w:val="hybridMultilevel"/>
    <w:tmpl w:val="B5340A60"/>
    <w:lvl w:ilvl="0" w:tplc="3E52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76E"/>
    <w:multiLevelType w:val="hybridMultilevel"/>
    <w:tmpl w:val="0A801DC8"/>
    <w:lvl w:ilvl="0" w:tplc="00BA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7ABB"/>
    <w:multiLevelType w:val="hybridMultilevel"/>
    <w:tmpl w:val="F6D29384"/>
    <w:lvl w:ilvl="0" w:tplc="3E52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1C3A"/>
    <w:multiLevelType w:val="hybridMultilevel"/>
    <w:tmpl w:val="47BA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833D5"/>
    <w:multiLevelType w:val="hybridMultilevel"/>
    <w:tmpl w:val="16786972"/>
    <w:lvl w:ilvl="0" w:tplc="5EA2CB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31AB4"/>
    <w:multiLevelType w:val="hybridMultilevel"/>
    <w:tmpl w:val="FFFFFFFF"/>
    <w:lvl w:ilvl="0" w:tplc="2A5C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EA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6F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6A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81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69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C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4D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4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6480E"/>
    <w:multiLevelType w:val="hybridMultilevel"/>
    <w:tmpl w:val="1C74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C7B"/>
    <w:multiLevelType w:val="hybridMultilevel"/>
    <w:tmpl w:val="8DB01BD8"/>
    <w:lvl w:ilvl="0" w:tplc="5EA2CB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667C9"/>
    <w:multiLevelType w:val="hybridMultilevel"/>
    <w:tmpl w:val="9D4E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469664">
    <w:abstractNumId w:val="0"/>
  </w:num>
  <w:num w:numId="2" w16cid:durableId="692417568">
    <w:abstractNumId w:val="10"/>
  </w:num>
  <w:num w:numId="3" w16cid:durableId="1763061008">
    <w:abstractNumId w:val="4"/>
  </w:num>
  <w:num w:numId="4" w16cid:durableId="1129661412">
    <w:abstractNumId w:val="2"/>
  </w:num>
  <w:num w:numId="5" w16cid:durableId="1541479529">
    <w:abstractNumId w:val="6"/>
  </w:num>
  <w:num w:numId="6" w16cid:durableId="1756433274">
    <w:abstractNumId w:val="9"/>
  </w:num>
  <w:num w:numId="7" w16cid:durableId="1435440284">
    <w:abstractNumId w:val="1"/>
  </w:num>
  <w:num w:numId="8" w16cid:durableId="1605649362">
    <w:abstractNumId w:val="7"/>
  </w:num>
  <w:num w:numId="9" w16cid:durableId="1416123055">
    <w:abstractNumId w:val="3"/>
  </w:num>
  <w:num w:numId="10" w16cid:durableId="361321985">
    <w:abstractNumId w:val="5"/>
  </w:num>
  <w:num w:numId="11" w16cid:durableId="1100568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BD"/>
    <w:rsid w:val="00001B4A"/>
    <w:rsid w:val="00002C3A"/>
    <w:rsid w:val="00007595"/>
    <w:rsid w:val="00035DF0"/>
    <w:rsid w:val="0005562E"/>
    <w:rsid w:val="00057DD2"/>
    <w:rsid w:val="00067EC6"/>
    <w:rsid w:val="000760EA"/>
    <w:rsid w:val="00093479"/>
    <w:rsid w:val="00097877"/>
    <w:rsid w:val="000A4326"/>
    <w:rsid w:val="000A6E26"/>
    <w:rsid w:val="000E52C8"/>
    <w:rsid w:val="001179DB"/>
    <w:rsid w:val="00133B83"/>
    <w:rsid w:val="00135BFC"/>
    <w:rsid w:val="00137902"/>
    <w:rsid w:val="001415BC"/>
    <w:rsid w:val="00146095"/>
    <w:rsid w:val="001559F7"/>
    <w:rsid w:val="00165F32"/>
    <w:rsid w:val="00170FBD"/>
    <w:rsid w:val="001748B0"/>
    <w:rsid w:val="00195BE4"/>
    <w:rsid w:val="001A6073"/>
    <w:rsid w:val="001B7FF5"/>
    <w:rsid w:val="001C117F"/>
    <w:rsid w:val="001C27F4"/>
    <w:rsid w:val="001C3015"/>
    <w:rsid w:val="001F2EB8"/>
    <w:rsid w:val="001F38EC"/>
    <w:rsid w:val="001F3D96"/>
    <w:rsid w:val="002067C0"/>
    <w:rsid w:val="00215DFC"/>
    <w:rsid w:val="00216521"/>
    <w:rsid w:val="00231D3B"/>
    <w:rsid w:val="002359E8"/>
    <w:rsid w:val="00254BBB"/>
    <w:rsid w:val="00261870"/>
    <w:rsid w:val="002654B3"/>
    <w:rsid w:val="00267E88"/>
    <w:rsid w:val="00275EE0"/>
    <w:rsid w:val="00284450"/>
    <w:rsid w:val="00285B77"/>
    <w:rsid w:val="002C0706"/>
    <w:rsid w:val="002C1D8A"/>
    <w:rsid w:val="002D54F7"/>
    <w:rsid w:val="00300040"/>
    <w:rsid w:val="003054B5"/>
    <w:rsid w:val="003101C5"/>
    <w:rsid w:val="003209BB"/>
    <w:rsid w:val="003226BC"/>
    <w:rsid w:val="00330EA5"/>
    <w:rsid w:val="00355ADD"/>
    <w:rsid w:val="003962D0"/>
    <w:rsid w:val="003A1BD0"/>
    <w:rsid w:val="003A38B1"/>
    <w:rsid w:val="003A3DDE"/>
    <w:rsid w:val="003F6EF7"/>
    <w:rsid w:val="004307EF"/>
    <w:rsid w:val="00433A49"/>
    <w:rsid w:val="00445232"/>
    <w:rsid w:val="00451883"/>
    <w:rsid w:val="004619E9"/>
    <w:rsid w:val="00473FE3"/>
    <w:rsid w:val="00482A2B"/>
    <w:rsid w:val="0048453D"/>
    <w:rsid w:val="004A21C4"/>
    <w:rsid w:val="004E429A"/>
    <w:rsid w:val="004E7317"/>
    <w:rsid w:val="004F325A"/>
    <w:rsid w:val="005054A0"/>
    <w:rsid w:val="00557F08"/>
    <w:rsid w:val="00564D1E"/>
    <w:rsid w:val="00574042"/>
    <w:rsid w:val="0057477C"/>
    <w:rsid w:val="005831E2"/>
    <w:rsid w:val="005A4A2B"/>
    <w:rsid w:val="005A6277"/>
    <w:rsid w:val="005B3085"/>
    <w:rsid w:val="005B3DA2"/>
    <w:rsid w:val="005E15B9"/>
    <w:rsid w:val="00606A2E"/>
    <w:rsid w:val="00645E78"/>
    <w:rsid w:val="00651BFE"/>
    <w:rsid w:val="00657D03"/>
    <w:rsid w:val="00672A02"/>
    <w:rsid w:val="006A3773"/>
    <w:rsid w:val="006B3FA5"/>
    <w:rsid w:val="006C13B7"/>
    <w:rsid w:val="006D36D8"/>
    <w:rsid w:val="006D3E41"/>
    <w:rsid w:val="006E35FB"/>
    <w:rsid w:val="006F58CB"/>
    <w:rsid w:val="00704070"/>
    <w:rsid w:val="00710C0A"/>
    <w:rsid w:val="00710DA6"/>
    <w:rsid w:val="007165EE"/>
    <w:rsid w:val="00721CB3"/>
    <w:rsid w:val="0073073B"/>
    <w:rsid w:val="00750EC6"/>
    <w:rsid w:val="007806D9"/>
    <w:rsid w:val="00797064"/>
    <w:rsid w:val="007B124A"/>
    <w:rsid w:val="007B2483"/>
    <w:rsid w:val="007B24C3"/>
    <w:rsid w:val="008026BD"/>
    <w:rsid w:val="008159D6"/>
    <w:rsid w:val="008310BC"/>
    <w:rsid w:val="00831860"/>
    <w:rsid w:val="0083499A"/>
    <w:rsid w:val="008373F7"/>
    <w:rsid w:val="00852EB0"/>
    <w:rsid w:val="00875ACF"/>
    <w:rsid w:val="00875B46"/>
    <w:rsid w:val="008802B8"/>
    <w:rsid w:val="008B5763"/>
    <w:rsid w:val="008C2609"/>
    <w:rsid w:val="008C3BE1"/>
    <w:rsid w:val="008E62E7"/>
    <w:rsid w:val="008F6D5C"/>
    <w:rsid w:val="00905087"/>
    <w:rsid w:val="0091643A"/>
    <w:rsid w:val="00935DD6"/>
    <w:rsid w:val="00964ADF"/>
    <w:rsid w:val="0097003A"/>
    <w:rsid w:val="00971581"/>
    <w:rsid w:val="0097413C"/>
    <w:rsid w:val="009763E2"/>
    <w:rsid w:val="00996598"/>
    <w:rsid w:val="009B3936"/>
    <w:rsid w:val="009F3E2F"/>
    <w:rsid w:val="00A11A13"/>
    <w:rsid w:val="00A345C3"/>
    <w:rsid w:val="00A3614A"/>
    <w:rsid w:val="00A3767B"/>
    <w:rsid w:val="00A439A7"/>
    <w:rsid w:val="00A71CA1"/>
    <w:rsid w:val="00AA4181"/>
    <w:rsid w:val="00AA703E"/>
    <w:rsid w:val="00AC3EDE"/>
    <w:rsid w:val="00AD1872"/>
    <w:rsid w:val="00AD5E1B"/>
    <w:rsid w:val="00AE3BFA"/>
    <w:rsid w:val="00AE4C8C"/>
    <w:rsid w:val="00B00FE0"/>
    <w:rsid w:val="00B03F01"/>
    <w:rsid w:val="00B05FD4"/>
    <w:rsid w:val="00B0663D"/>
    <w:rsid w:val="00B13C9F"/>
    <w:rsid w:val="00B23F3B"/>
    <w:rsid w:val="00B57105"/>
    <w:rsid w:val="00B577C3"/>
    <w:rsid w:val="00B86E21"/>
    <w:rsid w:val="00B92C05"/>
    <w:rsid w:val="00B9352C"/>
    <w:rsid w:val="00B9368E"/>
    <w:rsid w:val="00BA6EC6"/>
    <w:rsid w:val="00BC446E"/>
    <w:rsid w:val="00BC5D7A"/>
    <w:rsid w:val="00BD77D8"/>
    <w:rsid w:val="00BE7520"/>
    <w:rsid w:val="00C027DA"/>
    <w:rsid w:val="00C109F6"/>
    <w:rsid w:val="00C14CEA"/>
    <w:rsid w:val="00C16BBD"/>
    <w:rsid w:val="00C2013C"/>
    <w:rsid w:val="00C35FE1"/>
    <w:rsid w:val="00C3672B"/>
    <w:rsid w:val="00C50D27"/>
    <w:rsid w:val="00C6558A"/>
    <w:rsid w:val="00C918BC"/>
    <w:rsid w:val="00C95232"/>
    <w:rsid w:val="00CA572F"/>
    <w:rsid w:val="00CB0484"/>
    <w:rsid w:val="00CE4220"/>
    <w:rsid w:val="00CF3FD4"/>
    <w:rsid w:val="00D07FFA"/>
    <w:rsid w:val="00D11DA0"/>
    <w:rsid w:val="00D31745"/>
    <w:rsid w:val="00D6799B"/>
    <w:rsid w:val="00D82F5B"/>
    <w:rsid w:val="00D84B94"/>
    <w:rsid w:val="00D8588A"/>
    <w:rsid w:val="00DA3F93"/>
    <w:rsid w:val="00DB1BD7"/>
    <w:rsid w:val="00E04236"/>
    <w:rsid w:val="00E14AC8"/>
    <w:rsid w:val="00E2005B"/>
    <w:rsid w:val="00E23C29"/>
    <w:rsid w:val="00E46E26"/>
    <w:rsid w:val="00E528D0"/>
    <w:rsid w:val="00E7225E"/>
    <w:rsid w:val="00E74BD0"/>
    <w:rsid w:val="00E9390E"/>
    <w:rsid w:val="00E94A9F"/>
    <w:rsid w:val="00EC329E"/>
    <w:rsid w:val="00EC3B54"/>
    <w:rsid w:val="00ED7D0E"/>
    <w:rsid w:val="00EE229D"/>
    <w:rsid w:val="00EF028A"/>
    <w:rsid w:val="00F00761"/>
    <w:rsid w:val="00F03A6F"/>
    <w:rsid w:val="00F07C8C"/>
    <w:rsid w:val="00F16CED"/>
    <w:rsid w:val="00F25931"/>
    <w:rsid w:val="00F32093"/>
    <w:rsid w:val="00F402AE"/>
    <w:rsid w:val="00F502BE"/>
    <w:rsid w:val="00F63837"/>
    <w:rsid w:val="00F76912"/>
    <w:rsid w:val="00F819D0"/>
    <w:rsid w:val="00F937FF"/>
    <w:rsid w:val="00FB2017"/>
    <w:rsid w:val="00FC5F1F"/>
    <w:rsid w:val="00FE4982"/>
    <w:rsid w:val="014EA928"/>
    <w:rsid w:val="03B78D6D"/>
    <w:rsid w:val="05C40AF5"/>
    <w:rsid w:val="065B7504"/>
    <w:rsid w:val="06D905AB"/>
    <w:rsid w:val="08C72744"/>
    <w:rsid w:val="0A955C8E"/>
    <w:rsid w:val="0B72AE26"/>
    <w:rsid w:val="0BD4635F"/>
    <w:rsid w:val="0CBD2A61"/>
    <w:rsid w:val="0D33A44A"/>
    <w:rsid w:val="0E7AD9F3"/>
    <w:rsid w:val="10BB575A"/>
    <w:rsid w:val="10C097BD"/>
    <w:rsid w:val="10D22840"/>
    <w:rsid w:val="110358D6"/>
    <w:rsid w:val="1109D841"/>
    <w:rsid w:val="11171F2F"/>
    <w:rsid w:val="128C7DD3"/>
    <w:rsid w:val="13336C59"/>
    <w:rsid w:val="13CDC5BA"/>
    <w:rsid w:val="13E2CFC3"/>
    <w:rsid w:val="146654B7"/>
    <w:rsid w:val="153F3CB1"/>
    <w:rsid w:val="15A27D19"/>
    <w:rsid w:val="15D17728"/>
    <w:rsid w:val="1681A711"/>
    <w:rsid w:val="16926041"/>
    <w:rsid w:val="17137023"/>
    <w:rsid w:val="1CE107DE"/>
    <w:rsid w:val="1CE2C395"/>
    <w:rsid w:val="1CF17436"/>
    <w:rsid w:val="1DD43BDB"/>
    <w:rsid w:val="1DFAFF0C"/>
    <w:rsid w:val="1F3BE2DB"/>
    <w:rsid w:val="20394E30"/>
    <w:rsid w:val="207228D7"/>
    <w:rsid w:val="20F315AA"/>
    <w:rsid w:val="218C77F7"/>
    <w:rsid w:val="21EF23F1"/>
    <w:rsid w:val="228E98E1"/>
    <w:rsid w:val="22F4C63C"/>
    <w:rsid w:val="242ECABE"/>
    <w:rsid w:val="25313232"/>
    <w:rsid w:val="26BC64D9"/>
    <w:rsid w:val="26DBE62A"/>
    <w:rsid w:val="28F18E01"/>
    <w:rsid w:val="298BF2A0"/>
    <w:rsid w:val="2A7012A1"/>
    <w:rsid w:val="2B2E85E5"/>
    <w:rsid w:val="2CA52542"/>
    <w:rsid w:val="2CAB399C"/>
    <w:rsid w:val="2CD16F02"/>
    <w:rsid w:val="2E08E19D"/>
    <w:rsid w:val="2E6D3F63"/>
    <w:rsid w:val="2F8633B4"/>
    <w:rsid w:val="30090FC4"/>
    <w:rsid w:val="317B928C"/>
    <w:rsid w:val="3194FFE6"/>
    <w:rsid w:val="328F5E52"/>
    <w:rsid w:val="34D6F293"/>
    <w:rsid w:val="35B3E0D2"/>
    <w:rsid w:val="3B8AB650"/>
    <w:rsid w:val="3DA69BBE"/>
    <w:rsid w:val="3F5716DD"/>
    <w:rsid w:val="3FC2E52B"/>
    <w:rsid w:val="40BDC0DA"/>
    <w:rsid w:val="42F53B92"/>
    <w:rsid w:val="4326EBF7"/>
    <w:rsid w:val="4327B1C4"/>
    <w:rsid w:val="450EB3A9"/>
    <w:rsid w:val="46CBBCAD"/>
    <w:rsid w:val="46FA654F"/>
    <w:rsid w:val="47855076"/>
    <w:rsid w:val="484F017A"/>
    <w:rsid w:val="48B7B164"/>
    <w:rsid w:val="48F63F69"/>
    <w:rsid w:val="492E07EF"/>
    <w:rsid w:val="49BA85C1"/>
    <w:rsid w:val="4B869407"/>
    <w:rsid w:val="4C619B48"/>
    <w:rsid w:val="4CC05C20"/>
    <w:rsid w:val="4D2BE675"/>
    <w:rsid w:val="4DC63168"/>
    <w:rsid w:val="4F7601A2"/>
    <w:rsid w:val="5033C11B"/>
    <w:rsid w:val="51B7A536"/>
    <w:rsid w:val="527BD97E"/>
    <w:rsid w:val="5493AD59"/>
    <w:rsid w:val="55797CCE"/>
    <w:rsid w:val="563E9786"/>
    <w:rsid w:val="5693597E"/>
    <w:rsid w:val="573AABAB"/>
    <w:rsid w:val="5756D2FD"/>
    <w:rsid w:val="5914828F"/>
    <w:rsid w:val="5930A9E1"/>
    <w:rsid w:val="5A853B2D"/>
    <w:rsid w:val="5BDAB38D"/>
    <w:rsid w:val="5D5DA12D"/>
    <w:rsid w:val="5DB9CEDE"/>
    <w:rsid w:val="5E57FC9D"/>
    <w:rsid w:val="5F063034"/>
    <w:rsid w:val="5F16F9A6"/>
    <w:rsid w:val="61B5915A"/>
    <w:rsid w:val="62200783"/>
    <w:rsid w:val="6291763E"/>
    <w:rsid w:val="62F56F60"/>
    <w:rsid w:val="640A7A4E"/>
    <w:rsid w:val="64C8AF1A"/>
    <w:rsid w:val="65844792"/>
    <w:rsid w:val="66340B0F"/>
    <w:rsid w:val="69922DBC"/>
    <w:rsid w:val="6B0D368C"/>
    <w:rsid w:val="6CFF72A6"/>
    <w:rsid w:val="6D801238"/>
    <w:rsid w:val="6E6BDE50"/>
    <w:rsid w:val="70722493"/>
    <w:rsid w:val="721FB5D0"/>
    <w:rsid w:val="76556979"/>
    <w:rsid w:val="79FA2DED"/>
    <w:rsid w:val="7B0D6144"/>
    <w:rsid w:val="7CE73828"/>
    <w:rsid w:val="7D3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C4A93"/>
  <w15:chartTrackingRefBased/>
  <w15:docId w15:val="{B197A8A9-7D4A-4F4A-BF31-C462FAC8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F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035DF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035DF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035DF0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1B7FF5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1B7FF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asicParagraph">
    <w:name w:val="[Basic Paragraph]"/>
    <w:basedOn w:val="a"/>
    <w:uiPriority w:val="99"/>
    <w:rsid w:val="00231D3B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eastAsiaTheme="minorHAnsi" w:hAnsi="Lucida Grande" w:cs="Lucida Grande"/>
      <w:color w:val="000000"/>
    </w:rPr>
  </w:style>
  <w:style w:type="character" w:styleId="Hyperlink">
    <w:name w:val="Hyperlink"/>
    <w:basedOn w:val="a0"/>
    <w:uiPriority w:val="99"/>
    <w:unhideWhenUsed/>
    <w:rsid w:val="002C07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070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33A49"/>
    <w:pPr>
      <w:ind w:left="720"/>
      <w:contextualSpacing/>
    </w:pPr>
  </w:style>
  <w:style w:type="paragraph" w:styleId="ab">
    <w:name w:val="Revision"/>
    <w:hidden/>
    <w:uiPriority w:val="99"/>
    <w:semiHidden/>
    <w:rsid w:val="00135BFC"/>
    <w:rPr>
      <w:rFonts w:eastAsiaTheme="minorEastAsia"/>
    </w:rPr>
  </w:style>
  <w:style w:type="character" w:styleId="ac">
    <w:name w:val="annotation reference"/>
    <w:basedOn w:val="a0"/>
    <w:uiPriority w:val="99"/>
    <w:semiHidden/>
    <w:unhideWhenUsed/>
    <w:rsid w:val="004452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5232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445232"/>
    <w:rPr>
      <w:rFonts w:eastAsiaTheme="minorEastAsia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5232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4523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reshet@bgh.org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eshet@bgh.org.il" TargetMode="External"/><Relationship Id="rId2" Type="http://schemas.openxmlformats.org/officeDocument/2006/relationships/hyperlink" Target="https://www.facebook.com/moreshet.ben.gurion" TargetMode="External"/><Relationship Id="rId1" Type="http://schemas.openxmlformats.org/officeDocument/2006/relationships/hyperlink" Target="http://www.bgh.org.il/" TargetMode="External"/><Relationship Id="rId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tan\AppData\Local\Microsoft\Windows\INetCache\Content.Outlook\T6O6ER01\&#1504;&#1497;&#1497;&#1512;%20&#1502;&#1499;&#1514;&#1489;&#1497;&#1501;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02aa6-a614-47d3-9bcf-243e3e9827e4" xsi:nil="true"/>
    <lcf76f155ced4ddcb4097134ff3c332f xmlns="da4922ee-a9f1-4714-a908-e69790483d9b">
      <Terms xmlns="http://schemas.microsoft.com/office/infopath/2007/PartnerControls"/>
    </lcf76f155ced4ddcb4097134ff3c332f>
    <SharedWithUsers xmlns="33b02aa6-a614-47d3-9bcf-243e3e9827e4">
      <UserInfo>
        <DisplayName>נורית גיא</DisplayName>
        <AccountId>51</AccountId>
        <AccountType/>
      </UserInfo>
      <UserInfo>
        <DisplayName>איתן דוניץ</DisplayName>
        <AccountId>17</AccountId>
        <AccountType/>
      </UserInfo>
      <UserInfo>
        <DisplayName>הודיה אוחנה</DisplayName>
        <AccountId>395</AccountId>
        <AccountType/>
      </UserInfo>
      <UserInfo>
        <DisplayName>שוש בן-שטרית</DisplayName>
        <AccountId>24</AccountId>
        <AccountType/>
      </UserInfo>
      <UserInfo>
        <DisplayName>מיכל רוזן שוורץ</DisplayName>
        <AccountId>46</AccountId>
        <AccountType/>
      </UserInfo>
      <UserInfo>
        <DisplayName>עינב בנאים</DisplayName>
        <AccountId>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63492A143768E4AADD67D64813449E2" ma:contentTypeVersion="21" ma:contentTypeDescription="צור מסמך חדש." ma:contentTypeScope="" ma:versionID="ee4c8a1f214c2eabdc51694301c9954d">
  <xsd:schema xmlns:xsd="http://www.w3.org/2001/XMLSchema" xmlns:xs="http://www.w3.org/2001/XMLSchema" xmlns:p="http://schemas.microsoft.com/office/2006/metadata/properties" xmlns:ns2="da4922ee-a9f1-4714-a908-e69790483d9b" xmlns:ns3="33b02aa6-a614-47d3-9bcf-243e3e9827e4" targetNamespace="http://schemas.microsoft.com/office/2006/metadata/properties" ma:root="true" ma:fieldsID="ab6ee832335e43886ce9c6d9cdcc8a65" ns2:_="" ns3:_="">
    <xsd:import namespace="da4922ee-a9f1-4714-a908-e69790483d9b"/>
    <xsd:import namespace="33b02aa6-a614-47d3-9bcf-243e3e982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22ee-a9f1-4714-a908-e69790483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238ddcb-d5ad-42e9-910b-fa4c3b1df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2aa6-a614-47d3-9bcf-243e3e982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f080c0-36d5-4ca9-b1bc-8cd6ae67e87c}" ma:internalName="TaxCatchAll" ma:showField="CatchAllData" ma:web="33b02aa6-a614-47d3-9bcf-243e3e982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3662E-6208-4B78-BC22-78A6969F5D3E}">
  <ds:schemaRefs>
    <ds:schemaRef ds:uri="http://schemas.microsoft.com/office/2006/metadata/properties"/>
    <ds:schemaRef ds:uri="http://schemas.microsoft.com/office/infopath/2007/PartnerControls"/>
    <ds:schemaRef ds:uri="33b02aa6-a614-47d3-9bcf-243e3e9827e4"/>
    <ds:schemaRef ds:uri="da4922ee-a9f1-4714-a908-e69790483d9b"/>
  </ds:schemaRefs>
</ds:datastoreItem>
</file>

<file path=customXml/itemProps2.xml><?xml version="1.0" encoding="utf-8"?>
<ds:datastoreItem xmlns:ds="http://schemas.openxmlformats.org/officeDocument/2006/customXml" ds:itemID="{99432C1A-4EC0-4AC5-A004-BAEF08B99315}"/>
</file>

<file path=customXml/itemProps3.xml><?xml version="1.0" encoding="utf-8"?>
<ds:datastoreItem xmlns:ds="http://schemas.openxmlformats.org/officeDocument/2006/customXml" ds:itemID="{7298EDA1-F66A-4824-ACCD-0EC1792AF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מכתבים-1</Template>
  <TotalTime>7</TotalTime>
  <Pages>1</Pages>
  <Words>148</Words>
  <Characters>740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</dc:creator>
  <cp:keywords/>
  <dc:description/>
  <cp:lastModifiedBy>נורית גיא</cp:lastModifiedBy>
  <cp:revision>6</cp:revision>
  <cp:lastPrinted>2025-05-18T11:52:00Z</cp:lastPrinted>
  <dcterms:created xsi:type="dcterms:W3CDTF">2025-10-27T09:54:00Z</dcterms:created>
  <dcterms:modified xsi:type="dcterms:W3CDTF">2026-05-13T18:24:00Z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0x010100763492A143768E4AADD67D64813449E2</vt:lpwstr>
  </property>
  <property fmtid="{D5CDD505-2E9C-101B-9397-08002B2CF9AE}" pid="3" name="MediaServiceImageTags">
    <vt:lpwstr/>
  </property>
</Properties>
</file>