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CF" w:rsidRPr="007779AF" w:rsidRDefault="0029512A" w:rsidP="007779AF">
      <w:pPr>
        <w:spacing w:after="120"/>
        <w:ind w:left="1440"/>
        <w:jc w:val="center"/>
        <w:rPr>
          <w:b/>
          <w:bCs/>
          <w:color w:val="C00000"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C947D0" wp14:editId="7BD4BC9E">
            <wp:simplePos x="0" y="0"/>
            <wp:positionH relativeFrom="column">
              <wp:posOffset>4291148</wp:posOffset>
            </wp:positionH>
            <wp:positionV relativeFrom="paragraph">
              <wp:posOffset>-927463</wp:posOffset>
            </wp:positionV>
            <wp:extent cx="2129246" cy="2129246"/>
            <wp:effectExtent l="0" t="0" r="4445" b="4445"/>
            <wp:wrapNone/>
            <wp:docPr id="2" name="Picture 2" descr="http://www.citywindsor.ca/residents/transitwindsor/PublishingImages/smog%20covered%20ear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itywindsor.ca/residents/transitwindsor/PublishingImages/smog%20covered%20eart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28622" cy="212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CCF" w:rsidRPr="007779AF">
        <w:rPr>
          <w:b/>
          <w:bCs/>
          <w:color w:val="C00000"/>
          <w:sz w:val="24"/>
          <w:szCs w:val="24"/>
          <w:u w:val="single"/>
          <w:rtl/>
        </w:rPr>
        <w:t xml:space="preserve">מדורות ל"ג בעומר </w:t>
      </w:r>
      <w:r w:rsidR="007779AF" w:rsidRPr="007779AF">
        <w:rPr>
          <w:b/>
          <w:bCs/>
          <w:color w:val="C00000"/>
          <w:sz w:val="24"/>
          <w:szCs w:val="24"/>
          <w:u w:val="single"/>
          <w:rtl/>
        </w:rPr>
        <w:t>–</w:t>
      </w:r>
      <w:r w:rsidR="007779AF" w:rsidRPr="007779AF">
        <w:rPr>
          <w:rFonts w:hint="cs"/>
          <w:b/>
          <w:bCs/>
          <w:color w:val="C00000"/>
          <w:sz w:val="24"/>
          <w:szCs w:val="24"/>
          <w:u w:val="single"/>
          <w:rtl/>
        </w:rPr>
        <w:t xml:space="preserve"> דף מידע לתושבים 2016</w:t>
      </w:r>
    </w:p>
    <w:p w:rsidR="0029512A" w:rsidRDefault="0029512A" w:rsidP="007779AF">
      <w:pPr>
        <w:spacing w:after="120"/>
        <w:jc w:val="both"/>
        <w:rPr>
          <w:rtl/>
        </w:rPr>
      </w:pPr>
    </w:p>
    <w:p w:rsidR="00F47CCF" w:rsidRDefault="00F47CCF" w:rsidP="0029512A">
      <w:pPr>
        <w:spacing w:after="120"/>
        <w:ind w:left="2160"/>
        <w:jc w:val="both"/>
        <w:rPr>
          <w:rtl/>
        </w:rPr>
      </w:pPr>
      <w:r>
        <w:rPr>
          <w:rtl/>
        </w:rPr>
        <w:t>מנתונים שהתקבלו בשנים האחרונות במרכז לניטור אוויר של המשרד לאיכות הסביבה, נמצא כי מדורות ל"ג בעומר גורמות לעלייה חדה ברמות זיהום האוויר</w:t>
      </w:r>
      <w:r>
        <w:rPr>
          <w:rFonts w:hint="cs"/>
          <w:rtl/>
        </w:rPr>
        <w:t xml:space="preserve"> (עד פי 18!).</w:t>
      </w:r>
    </w:p>
    <w:p w:rsidR="00F47CCF" w:rsidRDefault="00F47CCF" w:rsidP="007779AF">
      <w:pPr>
        <w:spacing w:after="120"/>
        <w:jc w:val="both"/>
        <w:rPr>
          <w:rtl/>
        </w:rPr>
      </w:pPr>
      <w:r>
        <w:rPr>
          <w:rtl/>
        </w:rPr>
        <w:t>בתהליך השריפה נפלטים לאוויר ריכוזים גבוהים של חלקיקים נשימי</w:t>
      </w:r>
      <w:r w:rsidR="007779AF">
        <w:rPr>
          <w:rFonts w:hint="cs"/>
          <w:rtl/>
        </w:rPr>
        <w:t>י</w:t>
      </w:r>
      <w:r>
        <w:rPr>
          <w:rtl/>
        </w:rPr>
        <w:t>ם המסוכנים לבריאות האדם, וכן כמויות גדולות של פחמן דו חמצני, הגורם להתחממות כדור הארץ</w:t>
      </w:r>
      <w:r>
        <w:t xml:space="preserve">. </w:t>
      </w:r>
    </w:p>
    <w:p w:rsidR="00F47CCF" w:rsidRDefault="00F47CCF" w:rsidP="007779AF">
      <w:pPr>
        <w:spacing w:after="120"/>
        <w:jc w:val="both"/>
        <w:rPr>
          <w:rtl/>
        </w:rPr>
      </w:pPr>
      <w:r>
        <w:rPr>
          <w:rtl/>
        </w:rPr>
        <w:t xml:space="preserve">מדורות ל"ג בעומר הן מקור שמחה לילדים ומבוגרים, אך עלולות לסכן את החוגגים ולזהם את הסביבה. </w:t>
      </w:r>
    </w:p>
    <w:p w:rsidR="00F47CCF" w:rsidRDefault="00F47CCF" w:rsidP="007779AF">
      <w:pPr>
        <w:spacing w:after="120"/>
        <w:jc w:val="both"/>
        <w:rPr>
          <w:rtl/>
        </w:rPr>
      </w:pPr>
      <w:r>
        <w:rPr>
          <w:rtl/>
        </w:rPr>
        <w:t>שמירה על כללי בטיחות בסיסיים, תבטיח הנאה שלמה והגנה על הסביבה</w:t>
      </w:r>
      <w:r>
        <w:rPr>
          <w:rFonts w:hint="cs"/>
          <w:rtl/>
        </w:rPr>
        <w:t>:</w:t>
      </w:r>
      <w:r>
        <w:t xml:space="preserve"> </w:t>
      </w:r>
    </w:p>
    <w:p w:rsidR="00F47CCF" w:rsidRPr="007779AF" w:rsidRDefault="00F47CCF" w:rsidP="007779AF">
      <w:pPr>
        <w:spacing w:after="120"/>
        <w:jc w:val="both"/>
        <w:rPr>
          <w:color w:val="C00000"/>
          <w:u w:val="single"/>
          <w:rtl/>
        </w:rPr>
      </w:pPr>
      <w:r w:rsidRPr="007779AF">
        <w:rPr>
          <w:color w:val="C00000"/>
          <w:u w:val="single"/>
          <w:rtl/>
        </w:rPr>
        <w:t>בחירת המקום</w:t>
      </w:r>
    </w:p>
    <w:p w:rsidR="00F47CCF" w:rsidRDefault="00F47CCF" w:rsidP="007779AF">
      <w:pPr>
        <w:pStyle w:val="a5"/>
        <w:numPr>
          <w:ilvl w:val="0"/>
          <w:numId w:val="1"/>
        </w:numPr>
        <w:spacing w:after="120"/>
        <w:jc w:val="both"/>
        <w:rPr>
          <w:rtl/>
        </w:rPr>
      </w:pPr>
      <w:r>
        <w:rPr>
          <w:rtl/>
        </w:rPr>
        <w:t>בבחירת האתר לקיום המדורה - הקפידו על שטח נקי וחשוף: אין להדליק מדורה ביער, מתחת לעצים ולא סמוך לשדה קוצים העלול להתלקח. כמובן שגם מרחק בטחון משטח בנוי לא יזיק</w:t>
      </w:r>
    </w:p>
    <w:p w:rsidR="00F47CCF" w:rsidRDefault="00F47CCF" w:rsidP="007779AF">
      <w:pPr>
        <w:pStyle w:val="a5"/>
        <w:numPr>
          <w:ilvl w:val="0"/>
          <w:numId w:val="1"/>
        </w:numPr>
        <w:spacing w:after="120"/>
        <w:jc w:val="both"/>
        <w:rPr>
          <w:rtl/>
        </w:rPr>
      </w:pPr>
      <w:r>
        <w:rPr>
          <w:rtl/>
        </w:rPr>
        <w:t>דאגו לתחום את המדורה בשורת אבנים שתגביל את התפשטות האש</w:t>
      </w:r>
      <w:r>
        <w:rPr>
          <w:rFonts w:hint="cs"/>
          <w:rtl/>
        </w:rPr>
        <w:t>.</w:t>
      </w:r>
    </w:p>
    <w:p w:rsidR="00F47CCF" w:rsidRDefault="00F47CCF" w:rsidP="007779AF">
      <w:pPr>
        <w:pStyle w:val="a5"/>
        <w:numPr>
          <w:ilvl w:val="0"/>
          <w:numId w:val="1"/>
        </w:numPr>
        <w:spacing w:after="120"/>
        <w:jc w:val="both"/>
        <w:rPr>
          <w:rtl/>
        </w:rPr>
      </w:pPr>
      <w:r>
        <w:rPr>
          <w:rtl/>
        </w:rPr>
        <w:t>חשוב! הכינו מראש אמצעים לכיבוי אש: מקור מים, חול ולמי שיכול - מטף נייד עשוי תמיד להועיל</w:t>
      </w:r>
      <w:r>
        <w:t xml:space="preserve">. </w:t>
      </w:r>
    </w:p>
    <w:p w:rsidR="00F47CCF" w:rsidRPr="007779AF" w:rsidRDefault="00F47CCF" w:rsidP="007779AF">
      <w:pPr>
        <w:spacing w:after="120"/>
        <w:jc w:val="both"/>
        <w:rPr>
          <w:color w:val="C00000"/>
        </w:rPr>
      </w:pPr>
      <w:r w:rsidRPr="007779AF">
        <w:rPr>
          <w:color w:val="C00000"/>
          <w:u w:val="single"/>
          <w:rtl/>
        </w:rPr>
        <w:t>עצים למדורה</w:t>
      </w:r>
      <w:r w:rsidRPr="007779AF">
        <w:rPr>
          <w:color w:val="C00000"/>
          <w:rtl/>
        </w:rPr>
        <w:t xml:space="preserve"> </w:t>
      </w:r>
    </w:p>
    <w:p w:rsidR="00F47CCF" w:rsidRDefault="00F47CCF" w:rsidP="007779AF">
      <w:pPr>
        <w:pStyle w:val="a5"/>
        <w:numPr>
          <w:ilvl w:val="0"/>
          <w:numId w:val="2"/>
        </w:numPr>
        <w:spacing w:after="120"/>
        <w:jc w:val="both"/>
      </w:pPr>
      <w:r>
        <w:rPr>
          <w:rtl/>
        </w:rPr>
        <w:t>הקפידו על שימוש בענפים יבשים בלבד, ללא עלוות ירק</w:t>
      </w:r>
    </w:p>
    <w:p w:rsidR="00F47CCF" w:rsidRDefault="00F47CCF" w:rsidP="007779AF">
      <w:pPr>
        <w:pStyle w:val="a5"/>
        <w:numPr>
          <w:ilvl w:val="0"/>
          <w:numId w:val="2"/>
        </w:numPr>
        <w:spacing w:after="120"/>
        <w:jc w:val="both"/>
      </w:pPr>
      <w:r>
        <w:rPr>
          <w:rtl/>
        </w:rPr>
        <w:t>עשו שימוש בפסולת עץ נקייה ממסמרים, ברגים ופלסטיק</w:t>
      </w:r>
    </w:p>
    <w:p w:rsidR="00F47CCF" w:rsidRDefault="00F47CCF" w:rsidP="007779AF">
      <w:pPr>
        <w:pStyle w:val="a5"/>
        <w:numPr>
          <w:ilvl w:val="0"/>
          <w:numId w:val="2"/>
        </w:numPr>
        <w:spacing w:after="120"/>
        <w:jc w:val="both"/>
      </w:pPr>
      <w:r>
        <w:rPr>
          <w:rtl/>
        </w:rPr>
        <w:t>הימנעו מכריתת עצים ושיחים. בסביבתכם ניתן למצוא מספיק ענפים יבשים ופסולת גזם שמותר לעשות בהם שימוש למדורה</w:t>
      </w:r>
      <w:r>
        <w:t>.</w:t>
      </w:r>
    </w:p>
    <w:p w:rsidR="00F47CCF" w:rsidRDefault="00F47CCF" w:rsidP="007779AF">
      <w:pPr>
        <w:pStyle w:val="a5"/>
        <w:numPr>
          <w:ilvl w:val="0"/>
          <w:numId w:val="2"/>
        </w:numPr>
        <w:spacing w:after="120"/>
        <w:jc w:val="both"/>
        <w:rPr>
          <w:rtl/>
        </w:rPr>
      </w:pPr>
      <w:r>
        <w:rPr>
          <w:rFonts w:hint="cs"/>
          <w:rtl/>
        </w:rPr>
        <w:t>א</w:t>
      </w:r>
      <w:r>
        <w:rPr>
          <w:rtl/>
        </w:rPr>
        <w:t>ין לזרוק לתוך המדורה עצים צבועים בצבע</w:t>
      </w:r>
      <w:r>
        <w:rPr>
          <w:rFonts w:hint="cs"/>
          <w:rtl/>
        </w:rPr>
        <w:t>, פורמייקה</w:t>
      </w:r>
      <w:r>
        <w:rPr>
          <w:rtl/>
        </w:rPr>
        <w:t xml:space="preserve"> או לכה</w:t>
      </w:r>
      <w:r>
        <w:t xml:space="preserve">. </w:t>
      </w:r>
    </w:p>
    <w:p w:rsidR="00F47CCF" w:rsidRPr="007779AF" w:rsidRDefault="00F47CCF" w:rsidP="007779AF">
      <w:pPr>
        <w:spacing w:after="120"/>
        <w:jc w:val="both"/>
        <w:rPr>
          <w:color w:val="C00000"/>
          <w:u w:val="single"/>
        </w:rPr>
      </w:pPr>
      <w:r w:rsidRPr="007779AF">
        <w:rPr>
          <w:color w:val="C00000"/>
          <w:u w:val="single"/>
          <w:rtl/>
        </w:rPr>
        <w:t xml:space="preserve">מחוץ לתחום! בעירה של פלסטיק, ניילון וצבעים, גורמת לפליטת מזהמים מסוכנים ומסרטנים </w:t>
      </w:r>
    </w:p>
    <w:p w:rsidR="00F47CCF" w:rsidRDefault="00F47CCF" w:rsidP="007779AF">
      <w:pPr>
        <w:pStyle w:val="a5"/>
        <w:numPr>
          <w:ilvl w:val="0"/>
          <w:numId w:val="3"/>
        </w:numPr>
        <w:spacing w:after="120"/>
        <w:jc w:val="both"/>
      </w:pPr>
      <w:r>
        <w:rPr>
          <w:rtl/>
        </w:rPr>
        <w:t>אסור להשליך למדורה בקבוקי פלסטיק, פחיות משקה, שקיות ניילון, כוסות, צלחות וסכו"ם חד פעמי מפלסטיק וכלים מקלקר. שריפתם של חומרים אלה גורמת לפליטה של חומרים מסרטנים ובנוסף מלווה בריחות רעים</w:t>
      </w:r>
    </w:p>
    <w:p w:rsidR="00F47CCF" w:rsidRDefault="00F47CCF" w:rsidP="007779AF">
      <w:pPr>
        <w:pStyle w:val="a5"/>
        <w:numPr>
          <w:ilvl w:val="0"/>
          <w:numId w:val="3"/>
        </w:numPr>
        <w:spacing w:after="120"/>
        <w:jc w:val="both"/>
      </w:pPr>
      <w:r>
        <w:rPr>
          <w:rtl/>
        </w:rPr>
        <w:t>אין לזרוק למדורה ברזלים</w:t>
      </w:r>
      <w:r>
        <w:rPr>
          <w:rFonts w:hint="cs"/>
          <w:rtl/>
        </w:rPr>
        <w:t>, אסבסט</w:t>
      </w:r>
      <w:r>
        <w:rPr>
          <w:rtl/>
        </w:rPr>
        <w:t>, זכוכיות ואבנים. אבנים עלולות להתפוצץ מחומה של האש, שבריהן יעופו בכוח רב ויהוו סכנה ממשית לעומדים בדרכן</w:t>
      </w:r>
    </w:p>
    <w:p w:rsidR="00F47CCF" w:rsidRDefault="00F47CCF" w:rsidP="007779AF">
      <w:pPr>
        <w:pStyle w:val="a5"/>
        <w:numPr>
          <w:ilvl w:val="0"/>
          <w:numId w:val="3"/>
        </w:numPr>
        <w:spacing w:after="120"/>
        <w:jc w:val="both"/>
      </w:pPr>
      <w:r>
        <w:rPr>
          <w:rtl/>
        </w:rPr>
        <w:t>מומלץ לא לשבת קרוב מאוד למדורה ולא בכיוון העשן, כדי להימנע משאיפה של מזהמים</w:t>
      </w:r>
      <w:r>
        <w:t>.</w:t>
      </w:r>
    </w:p>
    <w:p w:rsidR="007779AF" w:rsidRPr="007779AF" w:rsidRDefault="00F47CCF" w:rsidP="007779AF">
      <w:pPr>
        <w:spacing w:after="120"/>
        <w:jc w:val="both"/>
        <w:rPr>
          <w:color w:val="CC3300"/>
          <w:rtl/>
        </w:rPr>
      </w:pPr>
      <w:r w:rsidRPr="007779AF">
        <w:rPr>
          <w:color w:val="CC3300"/>
          <w:u w:val="single"/>
          <w:rtl/>
        </w:rPr>
        <w:t>סוף טוב</w:t>
      </w:r>
      <w:r w:rsidRPr="007779AF">
        <w:rPr>
          <w:color w:val="CC3300"/>
          <w:rtl/>
        </w:rPr>
        <w:t xml:space="preserve"> </w:t>
      </w:r>
    </w:p>
    <w:p w:rsidR="00F47CCF" w:rsidRDefault="007779AF" w:rsidP="007779AF">
      <w:pPr>
        <w:pStyle w:val="a5"/>
        <w:numPr>
          <w:ilvl w:val="0"/>
          <w:numId w:val="4"/>
        </w:numPr>
        <w:spacing w:after="120"/>
        <w:jc w:val="both"/>
      </w:pPr>
      <w:r>
        <w:rPr>
          <w:rFonts w:hint="cs"/>
          <w:rtl/>
        </w:rPr>
        <w:t>ב</w:t>
      </w:r>
      <w:r w:rsidR="00F47CCF">
        <w:rPr>
          <w:rtl/>
        </w:rPr>
        <w:t>סיום הקומזיץ, הקפידו לוודא את כיבוייה המוחלט של המדורה. יש לכסות את הגחלים במים או חול. גחלים עלולים לשוב ולהתלקח לאחר לכתכם</w:t>
      </w:r>
    </w:p>
    <w:p w:rsidR="00F47CCF" w:rsidRDefault="0029512A" w:rsidP="007779AF">
      <w:pPr>
        <w:pStyle w:val="a5"/>
        <w:numPr>
          <w:ilvl w:val="0"/>
          <w:numId w:val="4"/>
        </w:numPr>
        <w:spacing w:after="120"/>
        <w:jc w:val="both"/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FEB554" wp14:editId="1B7F430A">
            <wp:simplePos x="0" y="0"/>
            <wp:positionH relativeFrom="column">
              <wp:posOffset>-780415</wp:posOffset>
            </wp:positionH>
            <wp:positionV relativeFrom="paragraph">
              <wp:posOffset>403497</wp:posOffset>
            </wp:positionV>
            <wp:extent cx="2245995" cy="1911350"/>
            <wp:effectExtent l="0" t="0" r="1905" b="0"/>
            <wp:wrapNone/>
            <wp:docPr id="1" name="Picture 1" descr="https://laisi.files.wordpress.com/2009/06/roasting_marshmallows_6.gif?w=450&amp;h=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isi.files.wordpress.com/2009/06/roasting_marshmallows_6.gif?w=450&amp;h=3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CCF">
        <w:rPr>
          <w:rtl/>
        </w:rPr>
        <w:t>משאירים את השטח נקי. אוספים את כל השאריות משטח המדורה לתוך שקיות אשפה ומעבירים אותן למכולות האשפה הסמוכות</w:t>
      </w:r>
      <w:r w:rsidR="00F47CCF">
        <w:t xml:space="preserve">. </w:t>
      </w:r>
    </w:p>
    <w:p w:rsidR="00F47CCF" w:rsidRPr="007779AF" w:rsidRDefault="00F47CCF" w:rsidP="0029512A">
      <w:pPr>
        <w:spacing w:after="120"/>
        <w:jc w:val="both"/>
        <w:rPr>
          <w:color w:val="C00000"/>
          <w:rtl/>
        </w:rPr>
      </w:pPr>
      <w:r w:rsidRPr="007779AF">
        <w:rPr>
          <w:rFonts w:hint="cs"/>
          <w:color w:val="C00000"/>
          <w:rtl/>
        </w:rPr>
        <w:t>אנו ממליצים בחום על איחוד קבוצות למדורות משותפות ולה</w:t>
      </w:r>
      <w:r w:rsidR="007779AF">
        <w:rPr>
          <w:rFonts w:hint="cs"/>
          <w:color w:val="C00000"/>
          <w:rtl/>
        </w:rPr>
        <w:t>י</w:t>
      </w:r>
      <w:r w:rsidRPr="007779AF">
        <w:rPr>
          <w:rFonts w:hint="cs"/>
          <w:color w:val="C00000"/>
          <w:rtl/>
        </w:rPr>
        <w:t>מנע ממדורות גדולות ורהבתניות. מדורות קטנות יעזרו בצמצום זיהום האוויר.</w:t>
      </w:r>
    </w:p>
    <w:p w:rsidR="00A02FFE" w:rsidRPr="007779AF" w:rsidRDefault="00F47CCF" w:rsidP="007779AF">
      <w:pPr>
        <w:spacing w:after="120"/>
        <w:jc w:val="both"/>
      </w:pPr>
      <w:r>
        <w:rPr>
          <w:rtl/>
        </w:rPr>
        <w:t>בברכת חג שמח ומדורה בטוחה</w:t>
      </w:r>
      <w:r>
        <w:t xml:space="preserve">, </w:t>
      </w:r>
      <w:r>
        <w:rPr>
          <w:rFonts w:hint="cs"/>
          <w:rtl/>
        </w:rPr>
        <w:t xml:space="preserve"> ועדת איכות הסביבה</w:t>
      </w:r>
      <w:r w:rsidR="007779AF">
        <w:rPr>
          <w:rFonts w:hint="cs"/>
          <w:rtl/>
        </w:rPr>
        <w:t xml:space="preserve">  </w:t>
      </w:r>
    </w:p>
    <w:sectPr w:rsidR="00A02FFE" w:rsidRPr="007779AF" w:rsidSect="007779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03C6F"/>
    <w:multiLevelType w:val="hybridMultilevel"/>
    <w:tmpl w:val="7FE8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D5422"/>
    <w:multiLevelType w:val="hybridMultilevel"/>
    <w:tmpl w:val="C74E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12756"/>
    <w:multiLevelType w:val="hybridMultilevel"/>
    <w:tmpl w:val="8A1A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E3372"/>
    <w:multiLevelType w:val="hybridMultilevel"/>
    <w:tmpl w:val="D16A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CF"/>
    <w:rsid w:val="000F02E3"/>
    <w:rsid w:val="0029512A"/>
    <w:rsid w:val="002D7659"/>
    <w:rsid w:val="003941DF"/>
    <w:rsid w:val="007779AF"/>
    <w:rsid w:val="0090676B"/>
    <w:rsid w:val="00A02FFE"/>
    <w:rsid w:val="00D0646F"/>
    <w:rsid w:val="00F4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779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7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779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7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9BA4A-14BD-4222-8436-BB9B182E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MOE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מיכל (רומפלר) פינקין   Michal Roumpler</dc:creator>
  <cp:lastModifiedBy>מיכל (רומפלר) פינקין   Michal Roumpler</cp:lastModifiedBy>
  <cp:revision>5</cp:revision>
  <dcterms:created xsi:type="dcterms:W3CDTF">2016-05-09T11:51:00Z</dcterms:created>
  <dcterms:modified xsi:type="dcterms:W3CDTF">2016-05-09T12:07:00Z</dcterms:modified>
</cp:coreProperties>
</file>