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AA" w:rsidRPr="00BB03AA" w:rsidRDefault="00BB03AA">
      <w:pPr>
        <w:rPr>
          <w:rFonts w:ascii="David" w:hAnsi="David" w:cs="David"/>
          <w:sz w:val="40"/>
          <w:szCs w:val="40"/>
          <w:rtl/>
        </w:rPr>
      </w:pPr>
    </w:p>
    <w:p w:rsidR="00BC49A7" w:rsidRDefault="00BB03AA" w:rsidP="00BB03AA">
      <w:pPr>
        <w:jc w:val="center"/>
        <w:rPr>
          <w:rFonts w:ascii="David" w:hAnsi="David" w:cs="David" w:hint="cs"/>
          <w:b/>
          <w:bCs/>
          <w:sz w:val="56"/>
          <w:szCs w:val="56"/>
          <w:u w:val="single"/>
          <w:rtl/>
        </w:rPr>
      </w:pPr>
      <w:r w:rsidRPr="00BB03AA">
        <w:rPr>
          <w:rFonts w:ascii="David" w:hAnsi="David" w:cs="David"/>
          <w:b/>
          <w:bCs/>
          <w:sz w:val="56"/>
          <w:szCs w:val="56"/>
          <w:u w:val="single"/>
          <w:rtl/>
        </w:rPr>
        <w:t xml:space="preserve">סגירת משרדי הוועדה </w:t>
      </w:r>
      <w:proofErr w:type="spellStart"/>
      <w:r w:rsidR="00BC49A7">
        <w:rPr>
          <w:rFonts w:ascii="David" w:hAnsi="David" w:cs="David" w:hint="cs"/>
          <w:b/>
          <w:bCs/>
          <w:sz w:val="56"/>
          <w:szCs w:val="56"/>
          <w:u w:val="single"/>
          <w:rtl/>
        </w:rPr>
        <w:t>יזרעאלים</w:t>
      </w:r>
      <w:proofErr w:type="spellEnd"/>
      <w:r w:rsidR="00BC49A7">
        <w:rPr>
          <w:rFonts w:ascii="David" w:hAnsi="David" w:cs="David" w:hint="cs"/>
          <w:b/>
          <w:bCs/>
          <w:sz w:val="56"/>
          <w:szCs w:val="56"/>
          <w:u w:val="single"/>
          <w:rtl/>
        </w:rPr>
        <w:t xml:space="preserve"> </w:t>
      </w: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sz w:val="56"/>
          <w:szCs w:val="56"/>
          <w:u w:val="single"/>
          <w:rtl/>
        </w:rPr>
      </w:pPr>
      <w:r w:rsidRPr="00BB03AA">
        <w:rPr>
          <w:rFonts w:ascii="David" w:hAnsi="David" w:cs="David"/>
          <w:b/>
          <w:bCs/>
          <w:sz w:val="56"/>
          <w:szCs w:val="56"/>
          <w:u w:val="single"/>
          <w:rtl/>
        </w:rPr>
        <w:t>לרגל העברה</w:t>
      </w: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sz w:val="48"/>
          <w:szCs w:val="48"/>
          <w:rtl/>
        </w:rPr>
      </w:pPr>
      <w:r w:rsidRPr="00BB03AA">
        <w:rPr>
          <w:rFonts w:ascii="David" w:hAnsi="David" w:cs="David"/>
          <w:b/>
          <w:bCs/>
          <w:sz w:val="48"/>
          <w:szCs w:val="48"/>
          <w:rtl/>
        </w:rPr>
        <w:t>בשעה טובה, עוב</w:t>
      </w:r>
      <w:r w:rsidRPr="00BB03AA">
        <w:rPr>
          <w:rFonts w:ascii="David" w:hAnsi="David" w:cs="David" w:hint="cs"/>
          <w:b/>
          <w:bCs/>
          <w:sz w:val="48"/>
          <w:szCs w:val="48"/>
          <w:rtl/>
        </w:rPr>
        <w:t>ר</w:t>
      </w:r>
      <w:r w:rsidRPr="00BB03AA">
        <w:rPr>
          <w:rFonts w:ascii="David" w:hAnsi="David" w:cs="David"/>
          <w:b/>
          <w:bCs/>
          <w:sz w:val="48"/>
          <w:szCs w:val="48"/>
          <w:rtl/>
        </w:rPr>
        <w:t xml:space="preserve">ים משרדי הוועדה </w:t>
      </w:r>
      <w:proofErr w:type="spellStart"/>
      <w:r w:rsidRPr="00BB03AA">
        <w:rPr>
          <w:rFonts w:ascii="David" w:hAnsi="David" w:cs="David"/>
          <w:b/>
          <w:bCs/>
          <w:sz w:val="48"/>
          <w:szCs w:val="48"/>
          <w:rtl/>
        </w:rPr>
        <w:t>יזרעאלים</w:t>
      </w:r>
      <w:proofErr w:type="spellEnd"/>
      <w:r w:rsidRPr="00BB03AA">
        <w:rPr>
          <w:rFonts w:ascii="David" w:hAnsi="David" w:cs="David"/>
          <w:b/>
          <w:bCs/>
          <w:sz w:val="48"/>
          <w:szCs w:val="48"/>
          <w:rtl/>
        </w:rPr>
        <w:t xml:space="preserve"> למשכנם החדש </w:t>
      </w: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sz w:val="48"/>
          <w:szCs w:val="48"/>
          <w:rtl/>
        </w:rPr>
      </w:pPr>
      <w:r w:rsidRPr="00BB03AA">
        <w:rPr>
          <w:rFonts w:ascii="David" w:hAnsi="David" w:cs="David"/>
          <w:b/>
          <w:bCs/>
          <w:sz w:val="48"/>
          <w:szCs w:val="48"/>
          <w:rtl/>
        </w:rPr>
        <w:t>במתחם המועצה האזורית עמק יזרעאל.</w:t>
      </w: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color w:val="FF0000"/>
          <w:sz w:val="48"/>
          <w:szCs w:val="48"/>
          <w:rtl/>
        </w:rPr>
      </w:pPr>
      <w:r w:rsidRPr="00BB03AA">
        <w:rPr>
          <w:rFonts w:ascii="David" w:hAnsi="David" w:cs="David"/>
          <w:b/>
          <w:bCs/>
          <w:color w:val="FF0000"/>
          <w:sz w:val="48"/>
          <w:szCs w:val="48"/>
          <w:rtl/>
        </w:rPr>
        <w:t xml:space="preserve">לצורך העברה והתארגנות יהיו משרדינו סגורים </w:t>
      </w: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color w:val="FF0000"/>
          <w:sz w:val="48"/>
          <w:szCs w:val="48"/>
          <w:rtl/>
        </w:rPr>
      </w:pPr>
      <w:r w:rsidRPr="00BB03AA">
        <w:rPr>
          <w:rFonts w:ascii="David" w:hAnsi="David" w:cs="David"/>
          <w:b/>
          <w:bCs/>
          <w:color w:val="FF0000"/>
          <w:sz w:val="48"/>
          <w:szCs w:val="48"/>
          <w:rtl/>
        </w:rPr>
        <w:t xml:space="preserve">מיום </w:t>
      </w:r>
      <w:r w:rsidRPr="00BB03AA">
        <w:rPr>
          <w:rFonts w:ascii="David" w:hAnsi="David" w:cs="David" w:hint="cs"/>
          <w:b/>
          <w:bCs/>
          <w:color w:val="FF0000"/>
          <w:sz w:val="48"/>
          <w:szCs w:val="48"/>
          <w:rtl/>
        </w:rPr>
        <w:t>ה'</w:t>
      </w:r>
      <w:r w:rsidRPr="00BB03AA">
        <w:rPr>
          <w:rFonts w:ascii="David" w:hAnsi="David" w:cs="David"/>
          <w:b/>
          <w:bCs/>
          <w:color w:val="FF0000"/>
          <w:sz w:val="48"/>
          <w:szCs w:val="48"/>
          <w:rtl/>
        </w:rPr>
        <w:t xml:space="preserve"> 4.5.2017 עד יום </w:t>
      </w:r>
      <w:r w:rsidRPr="00BB03AA">
        <w:rPr>
          <w:rFonts w:ascii="David" w:hAnsi="David" w:cs="David" w:hint="cs"/>
          <w:b/>
          <w:bCs/>
          <w:color w:val="FF0000"/>
          <w:sz w:val="48"/>
          <w:szCs w:val="48"/>
          <w:rtl/>
        </w:rPr>
        <w:t>ה'</w:t>
      </w:r>
      <w:r w:rsidRPr="00BB03AA">
        <w:rPr>
          <w:rFonts w:ascii="David" w:hAnsi="David" w:cs="David"/>
          <w:b/>
          <w:bCs/>
          <w:color w:val="FF0000"/>
          <w:sz w:val="48"/>
          <w:szCs w:val="48"/>
          <w:rtl/>
        </w:rPr>
        <w:t xml:space="preserve"> 11.5.2017.</w:t>
      </w: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color w:val="FF0000"/>
          <w:sz w:val="48"/>
          <w:szCs w:val="48"/>
          <w:rtl/>
        </w:rPr>
      </w:pP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color w:val="FF0000"/>
          <w:sz w:val="48"/>
          <w:szCs w:val="48"/>
          <w:rtl/>
        </w:rPr>
      </w:pPr>
      <w:r w:rsidRPr="00BB03AA">
        <w:rPr>
          <w:rFonts w:ascii="David" w:hAnsi="David" w:cs="David"/>
          <w:b/>
          <w:bCs/>
          <w:color w:val="FF0000"/>
          <w:sz w:val="48"/>
          <w:szCs w:val="48"/>
          <w:rtl/>
        </w:rPr>
        <w:t xml:space="preserve">נחזור לשרת אתכם במשרדים החדשים </w:t>
      </w: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color w:val="FF0000"/>
          <w:sz w:val="48"/>
          <w:szCs w:val="48"/>
          <w:rtl/>
        </w:rPr>
      </w:pPr>
      <w:r w:rsidRPr="00BB03AA">
        <w:rPr>
          <w:rFonts w:ascii="David" w:hAnsi="David" w:cs="David"/>
          <w:b/>
          <w:bCs/>
          <w:color w:val="FF0000"/>
          <w:sz w:val="48"/>
          <w:szCs w:val="48"/>
          <w:rtl/>
        </w:rPr>
        <w:t>החל מיום ראשון, 14.5.2017</w:t>
      </w: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  <w:r w:rsidRPr="00BB03AA">
        <w:rPr>
          <w:rFonts w:ascii="David" w:hAnsi="David" w:cs="David"/>
          <w:b/>
          <w:bCs/>
          <w:sz w:val="40"/>
          <w:szCs w:val="40"/>
          <w:rtl/>
        </w:rPr>
        <w:t>תודה על ההבנה ולהתראות!</w:t>
      </w:r>
    </w:p>
    <w:p w:rsidR="00BB03AA" w:rsidRPr="00BB03AA" w:rsidRDefault="00BB03AA" w:rsidP="00BB03AA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</w:p>
    <w:p w:rsidR="00BB03AA" w:rsidRPr="00BB03AA" w:rsidRDefault="00BB03AA" w:rsidP="00BB03AA">
      <w:pPr>
        <w:jc w:val="center"/>
        <w:rPr>
          <w:rFonts w:ascii="David" w:hAnsi="David" w:cs="David" w:hint="cs"/>
          <w:sz w:val="40"/>
          <w:szCs w:val="40"/>
        </w:rPr>
      </w:pPr>
      <w:r w:rsidRPr="00BB03AA">
        <w:rPr>
          <w:rFonts w:ascii="David" w:hAnsi="David" w:cs="David"/>
          <w:sz w:val="40"/>
          <w:szCs w:val="40"/>
          <w:rtl/>
        </w:rPr>
        <w:t>עפרי דגני, אדריכלית</w:t>
      </w:r>
    </w:p>
    <w:p w:rsidR="00BB03AA" w:rsidRPr="00BB03AA" w:rsidRDefault="00BB03AA" w:rsidP="00BB03AA">
      <w:pPr>
        <w:jc w:val="center"/>
        <w:rPr>
          <w:rFonts w:ascii="David" w:hAnsi="David" w:cs="David"/>
          <w:sz w:val="40"/>
          <w:szCs w:val="40"/>
          <w:rtl/>
        </w:rPr>
      </w:pPr>
      <w:r w:rsidRPr="00BB03AA">
        <w:rPr>
          <w:rFonts w:ascii="David" w:hAnsi="David" w:cs="David"/>
          <w:sz w:val="40"/>
          <w:szCs w:val="40"/>
          <w:rtl/>
        </w:rPr>
        <w:t>מהנדסת הוועדה</w:t>
      </w:r>
    </w:p>
    <w:p w:rsidR="00BB03AA" w:rsidRPr="00BB03AA" w:rsidRDefault="00BB03AA" w:rsidP="00BB03AA">
      <w:pPr>
        <w:jc w:val="center"/>
        <w:rPr>
          <w:b/>
          <w:bCs/>
        </w:rPr>
      </w:pPr>
    </w:p>
    <w:sectPr w:rsidR="00BB03AA" w:rsidRPr="00BB03AA" w:rsidSect="007276FE">
      <w:pgSz w:w="11907" w:h="16839" w:code="9"/>
      <w:pgMar w:top="2438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AA"/>
    <w:rsid w:val="004967D1"/>
    <w:rsid w:val="007276FE"/>
    <w:rsid w:val="00BB03AA"/>
    <w:rsid w:val="00BC49A7"/>
    <w:rsid w:val="00E663FE"/>
    <w:rsid w:val="00E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D96EB-25DB-41ED-9887-9CD9B170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3A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BB03A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עפרי דגני</dc:creator>
  <cp:keywords/>
  <dc:description/>
  <cp:lastModifiedBy>עפרי דגני</cp:lastModifiedBy>
  <cp:revision>1</cp:revision>
  <cp:lastPrinted>2017-04-23T10:43:00Z</cp:lastPrinted>
  <dcterms:created xsi:type="dcterms:W3CDTF">2017-04-23T09:27:00Z</dcterms:created>
  <dcterms:modified xsi:type="dcterms:W3CDTF">2017-04-23T10:43:00Z</dcterms:modified>
</cp:coreProperties>
</file>