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3CF" w:rsidRPr="005C1AFE" w:rsidRDefault="001823CF" w:rsidP="005C1AFE">
      <w:pPr>
        <w:bidi/>
        <w:spacing w:line="360" w:lineRule="auto"/>
        <w:jc w:val="center"/>
        <w:rPr>
          <w:rFonts w:hint="cs"/>
          <w:b/>
          <w:bCs/>
          <w:u w:val="double"/>
          <w:rtl/>
          <w:lang w:bidi="he-IL"/>
        </w:rPr>
      </w:pPr>
      <w:r w:rsidRPr="005C1AFE">
        <w:rPr>
          <w:rFonts w:hint="cs"/>
          <w:b/>
          <w:bCs/>
          <w:u w:val="double"/>
          <w:rtl/>
          <w:lang w:bidi="he-IL"/>
        </w:rPr>
        <w:t>סיכום ישיבת הועדה לחזות הכפר ואיכות הסביבה ודיווח סיור לימודי בנושא הקמת ריכוזי פחים</w:t>
      </w:r>
    </w:p>
    <w:p w:rsidR="0065774B" w:rsidRDefault="001823CF" w:rsidP="005C1AFE">
      <w:pPr>
        <w:bidi/>
        <w:spacing w:line="360" w:lineRule="auto"/>
        <w:jc w:val="both"/>
        <w:rPr>
          <w:rtl/>
          <w:lang w:bidi="he-IL"/>
        </w:rPr>
      </w:pPr>
      <w:r>
        <w:rPr>
          <w:rFonts w:hint="cs"/>
          <w:rtl/>
          <w:lang w:bidi="he-IL"/>
        </w:rPr>
        <w:t>בתאריך 25.10.2017 התקיימה ישיבת הועדה לחזות ה</w:t>
      </w:r>
      <w:r w:rsidR="00F365BC">
        <w:rPr>
          <w:rFonts w:hint="cs"/>
          <w:rtl/>
          <w:lang w:bidi="he-IL"/>
        </w:rPr>
        <w:t>כפר ואיכות הסביבה בהשתתות החברים הבאים: טלי סנה, אצילית אבירן, גאיה שפריר, רעות גלזמן, יובל כנען, יאיר מור וטלי שטרק לנושא מס' 1</w:t>
      </w:r>
      <w:r>
        <w:rPr>
          <w:rFonts w:hint="cs"/>
          <w:rtl/>
          <w:lang w:bidi="he-IL"/>
        </w:rPr>
        <w:t>. במהלך הישיבה נדונו הנושאים הבאים:</w:t>
      </w:r>
    </w:p>
    <w:p w:rsidR="001823CF" w:rsidRPr="00C06AB5" w:rsidRDefault="001823CF" w:rsidP="005C1AFE">
      <w:pPr>
        <w:pStyle w:val="ListParagraph"/>
        <w:numPr>
          <w:ilvl w:val="0"/>
          <w:numId w:val="1"/>
        </w:numPr>
        <w:bidi/>
        <w:spacing w:line="360" w:lineRule="auto"/>
        <w:jc w:val="both"/>
        <w:rPr>
          <w:rFonts w:hint="cs"/>
          <w:b/>
          <w:bCs/>
          <w:u w:val="thick"/>
          <w:lang w:bidi="he-IL"/>
        </w:rPr>
      </w:pPr>
      <w:r w:rsidRPr="00C06AB5">
        <w:rPr>
          <w:rFonts w:hint="cs"/>
          <w:b/>
          <w:bCs/>
          <w:u w:val="thick"/>
          <w:rtl/>
          <w:lang w:bidi="he-IL"/>
        </w:rPr>
        <w:t>הסדרת נושא הפחים בנהלל</w:t>
      </w:r>
    </w:p>
    <w:p w:rsidR="001823CF" w:rsidRDefault="001823CF" w:rsidP="005C1AFE">
      <w:pPr>
        <w:bidi/>
        <w:spacing w:line="360" w:lineRule="auto"/>
        <w:ind w:left="720"/>
        <w:jc w:val="both"/>
        <w:rPr>
          <w:rtl/>
          <w:lang w:bidi="he-IL"/>
        </w:rPr>
      </w:pPr>
      <w:r>
        <w:rPr>
          <w:rFonts w:hint="cs"/>
          <w:rtl/>
          <w:lang w:bidi="he-IL"/>
        </w:rPr>
        <w:t xml:space="preserve">הועבר עדכון מהועד המקומי על הבנות שהושגו עם המועצה האזורית בדבר הקמת ריכוזי פחים במימון המועצה. </w:t>
      </w:r>
      <w:r w:rsidR="00C06AB5">
        <w:rPr>
          <w:rFonts w:hint="cs"/>
          <w:rtl/>
          <w:lang w:bidi="he-IL"/>
        </w:rPr>
        <w:t>על בסיס הבנות אלו ובהתאם להחלטת הועד המקומי</w:t>
      </w:r>
      <w:r w:rsidR="005C1AFE">
        <w:rPr>
          <w:rFonts w:hint="cs"/>
          <w:rtl/>
          <w:lang w:bidi="he-IL"/>
        </w:rPr>
        <w:t xml:space="preserve"> תרכז הועדה לחזות הכפר ואיכות הס</w:t>
      </w:r>
      <w:r w:rsidR="00C06AB5">
        <w:rPr>
          <w:rFonts w:hint="cs"/>
          <w:rtl/>
          <w:lang w:bidi="he-IL"/>
        </w:rPr>
        <w:t>ביבה את הפרויקט הכולל את המרכיבים הבאים:</w:t>
      </w:r>
    </w:p>
    <w:p w:rsidR="001823CF" w:rsidRDefault="001823CF" w:rsidP="005C1AFE">
      <w:pPr>
        <w:pStyle w:val="ListParagraph"/>
        <w:numPr>
          <w:ilvl w:val="0"/>
          <w:numId w:val="4"/>
        </w:numPr>
        <w:bidi/>
        <w:spacing w:line="360" w:lineRule="auto"/>
        <w:jc w:val="both"/>
        <w:rPr>
          <w:rtl/>
          <w:lang w:bidi="he-IL"/>
        </w:rPr>
      </w:pPr>
      <w:r>
        <w:rPr>
          <w:rFonts w:hint="cs"/>
          <w:rtl/>
          <w:lang w:bidi="he-IL"/>
        </w:rPr>
        <w:t>תכולת הפרויקט: הקמת משטחי בטון ודפנות ברזל לריכוזים של 4-8 פחים (ירוקים וכתומים), בהתאם לצרכי התושבים ותוואי השטח.</w:t>
      </w:r>
    </w:p>
    <w:p w:rsidR="001823CF" w:rsidRDefault="001823CF" w:rsidP="005C1AFE">
      <w:pPr>
        <w:pStyle w:val="ListParagraph"/>
        <w:numPr>
          <w:ilvl w:val="0"/>
          <w:numId w:val="4"/>
        </w:numPr>
        <w:bidi/>
        <w:spacing w:line="360" w:lineRule="auto"/>
        <w:jc w:val="both"/>
        <w:rPr>
          <w:rtl/>
          <w:lang w:bidi="he-IL"/>
        </w:rPr>
      </w:pPr>
      <w:r>
        <w:rPr>
          <w:rFonts w:hint="cs"/>
          <w:rtl/>
          <w:lang w:bidi="he-IL"/>
        </w:rPr>
        <w:t>כל ריכוז פחים ישרת 2 מגרשים בלבד (משקים צמודים או משק ומגרש בעיגול הפנימי בהתאם לתוואי השטח).</w:t>
      </w:r>
    </w:p>
    <w:p w:rsidR="001823CF" w:rsidRDefault="001823CF" w:rsidP="005C1AFE">
      <w:pPr>
        <w:pStyle w:val="ListParagraph"/>
        <w:numPr>
          <w:ilvl w:val="0"/>
          <w:numId w:val="4"/>
        </w:numPr>
        <w:bidi/>
        <w:spacing w:line="360" w:lineRule="auto"/>
        <w:jc w:val="both"/>
        <w:rPr>
          <w:rtl/>
          <w:lang w:bidi="he-IL"/>
        </w:rPr>
      </w:pPr>
      <w:r>
        <w:rPr>
          <w:rFonts w:hint="cs"/>
          <w:rtl/>
          <w:lang w:bidi="he-IL"/>
        </w:rPr>
        <w:t>כל ריכוזי הפחים יוקמו בתחום זכות הדרך של העיגול החיצוני, בצמוד למשקים החקלאיים.</w:t>
      </w:r>
    </w:p>
    <w:p w:rsidR="001823CF" w:rsidRDefault="001823CF" w:rsidP="005C1AFE">
      <w:pPr>
        <w:pStyle w:val="ListParagraph"/>
        <w:numPr>
          <w:ilvl w:val="0"/>
          <w:numId w:val="4"/>
        </w:numPr>
        <w:bidi/>
        <w:spacing w:line="360" w:lineRule="auto"/>
        <w:jc w:val="both"/>
        <w:rPr>
          <w:rtl/>
          <w:lang w:bidi="he-IL"/>
        </w:rPr>
      </w:pPr>
      <w:r>
        <w:rPr>
          <w:rFonts w:hint="cs"/>
          <w:rtl/>
          <w:lang w:bidi="he-IL"/>
        </w:rPr>
        <w:t>בהתאם לכך הוחלט על הקמת צוות שירכז הטיפול בנושא בהשתתפות החברים הבאים: אצילית אבירן, גאיה שפריר, טלי סנה, אמיר אורן, טלי שטרק ויובל כנען. יאיר מור ילווה את הצוות בהתאם לצורך.</w:t>
      </w:r>
    </w:p>
    <w:p w:rsidR="00FC0C3A" w:rsidRDefault="00FC0C3A" w:rsidP="005C1AFE">
      <w:pPr>
        <w:pStyle w:val="ListParagraph"/>
        <w:numPr>
          <w:ilvl w:val="0"/>
          <w:numId w:val="4"/>
        </w:numPr>
        <w:bidi/>
        <w:spacing w:line="360" w:lineRule="auto"/>
        <w:jc w:val="both"/>
        <w:rPr>
          <w:lang w:bidi="he-IL"/>
        </w:rPr>
      </w:pPr>
      <w:r>
        <w:rPr>
          <w:rFonts w:hint="cs"/>
          <w:rtl/>
          <w:lang w:bidi="he-IL"/>
        </w:rPr>
        <w:t>עבודת הצוות תתבסס על התכנית שהוכנה על ישי טלי שטרק לפני מספר שנים, תוך עריכת ההתאמות הנדרשות לתכולות הפרויקט הנוכחי.</w:t>
      </w:r>
    </w:p>
    <w:p w:rsidR="00FC0C3A" w:rsidRDefault="00FC0C3A" w:rsidP="005C1AFE">
      <w:pPr>
        <w:pStyle w:val="ListParagraph"/>
        <w:numPr>
          <w:ilvl w:val="0"/>
          <w:numId w:val="4"/>
        </w:numPr>
        <w:bidi/>
        <w:spacing w:line="360" w:lineRule="auto"/>
        <w:jc w:val="both"/>
        <w:rPr>
          <w:rtl/>
          <w:lang w:bidi="he-IL"/>
        </w:rPr>
      </w:pPr>
      <w:r>
        <w:rPr>
          <w:rFonts w:hint="cs"/>
          <w:rtl/>
          <w:lang w:bidi="he-IL"/>
        </w:rPr>
        <w:t>עבודת הצוות תחולק למספר שלבים:</w:t>
      </w:r>
    </w:p>
    <w:p w:rsidR="00FC0C3A" w:rsidRDefault="00FC0C3A" w:rsidP="005C1AFE">
      <w:pPr>
        <w:pStyle w:val="ListParagraph"/>
        <w:numPr>
          <w:ilvl w:val="0"/>
          <w:numId w:val="2"/>
        </w:numPr>
        <w:bidi/>
        <w:spacing w:line="360" w:lineRule="auto"/>
        <w:jc w:val="both"/>
        <w:rPr>
          <w:rFonts w:hint="cs"/>
          <w:lang w:bidi="he-IL"/>
        </w:rPr>
      </w:pPr>
      <w:r>
        <w:rPr>
          <w:rFonts w:hint="cs"/>
          <w:rtl/>
          <w:lang w:bidi="he-IL"/>
        </w:rPr>
        <w:t>סיור לימודי במושב היוגב בו נערך תהליך דומה במהלך השנה האחרונה.</w:t>
      </w:r>
    </w:p>
    <w:p w:rsidR="00FC0C3A" w:rsidRDefault="00FC0C3A" w:rsidP="005C1AFE">
      <w:pPr>
        <w:pStyle w:val="ListParagraph"/>
        <w:numPr>
          <w:ilvl w:val="0"/>
          <w:numId w:val="2"/>
        </w:numPr>
        <w:bidi/>
        <w:spacing w:line="360" w:lineRule="auto"/>
        <w:jc w:val="both"/>
        <w:rPr>
          <w:lang w:bidi="he-IL"/>
        </w:rPr>
      </w:pPr>
      <w:r>
        <w:rPr>
          <w:rFonts w:hint="cs"/>
          <w:rtl/>
          <w:lang w:bidi="he-IL"/>
        </w:rPr>
        <w:t>קיום סיורים במושב וקביעת מיקומי הפחים בהתייעצות עם התושבים.</w:t>
      </w:r>
    </w:p>
    <w:p w:rsidR="00FC0C3A" w:rsidRDefault="00FC0C3A" w:rsidP="005C1AFE">
      <w:pPr>
        <w:pStyle w:val="ListParagraph"/>
        <w:numPr>
          <w:ilvl w:val="0"/>
          <w:numId w:val="2"/>
        </w:numPr>
        <w:bidi/>
        <w:spacing w:line="360" w:lineRule="auto"/>
        <w:jc w:val="both"/>
        <w:rPr>
          <w:lang w:bidi="he-IL"/>
        </w:rPr>
      </w:pPr>
      <w:r>
        <w:rPr>
          <w:rFonts w:hint="cs"/>
          <w:rtl/>
          <w:lang w:bidi="he-IL"/>
        </w:rPr>
        <w:t>הצגת התכנית לכלל הציבור במסגרת ערב פתוח.</w:t>
      </w:r>
    </w:p>
    <w:p w:rsidR="00FC0C3A" w:rsidRDefault="00FC0C3A" w:rsidP="005C1AFE">
      <w:pPr>
        <w:pStyle w:val="ListParagraph"/>
        <w:numPr>
          <w:ilvl w:val="0"/>
          <w:numId w:val="2"/>
        </w:numPr>
        <w:bidi/>
        <w:spacing w:line="360" w:lineRule="auto"/>
        <w:jc w:val="both"/>
        <w:rPr>
          <w:rFonts w:hint="cs"/>
          <w:lang w:bidi="he-IL"/>
        </w:rPr>
      </w:pPr>
      <w:r>
        <w:rPr>
          <w:rFonts w:hint="cs"/>
          <w:rtl/>
          <w:lang w:bidi="he-IL"/>
        </w:rPr>
        <w:t>הצגת התכנית למועצה האזורית.</w:t>
      </w:r>
    </w:p>
    <w:p w:rsidR="00FC0C3A" w:rsidRDefault="00FC0C3A" w:rsidP="005C1AFE">
      <w:pPr>
        <w:pStyle w:val="ListParagraph"/>
        <w:numPr>
          <w:ilvl w:val="0"/>
          <w:numId w:val="2"/>
        </w:numPr>
        <w:bidi/>
        <w:spacing w:line="360" w:lineRule="auto"/>
        <w:jc w:val="both"/>
        <w:rPr>
          <w:rFonts w:hint="cs"/>
          <w:lang w:bidi="he-IL"/>
        </w:rPr>
      </w:pPr>
      <w:r>
        <w:rPr>
          <w:rFonts w:hint="cs"/>
          <w:rtl/>
          <w:lang w:bidi="he-IL"/>
        </w:rPr>
        <w:t>הצבת הפחים בשטח לתקופת ניסיון של מספר שבועות.</w:t>
      </w:r>
    </w:p>
    <w:p w:rsidR="00FC0C3A" w:rsidRDefault="00FC0C3A" w:rsidP="005C1AFE">
      <w:pPr>
        <w:pStyle w:val="ListParagraph"/>
        <w:numPr>
          <w:ilvl w:val="0"/>
          <w:numId w:val="2"/>
        </w:numPr>
        <w:bidi/>
        <w:spacing w:line="360" w:lineRule="auto"/>
        <w:jc w:val="both"/>
        <w:rPr>
          <w:rtl/>
          <w:lang w:bidi="he-IL"/>
        </w:rPr>
      </w:pPr>
      <w:r>
        <w:rPr>
          <w:rFonts w:hint="cs"/>
          <w:rtl/>
          <w:lang w:bidi="he-IL"/>
        </w:rPr>
        <w:t>הקמת משטחי הבטון על ידי המועצה האזורית.</w:t>
      </w:r>
    </w:p>
    <w:p w:rsidR="00C06AB5" w:rsidRDefault="00FC0C3A" w:rsidP="005C1AFE">
      <w:pPr>
        <w:bidi/>
        <w:spacing w:line="360" w:lineRule="auto"/>
        <w:ind w:left="720"/>
        <w:jc w:val="both"/>
        <w:rPr>
          <w:lang w:bidi="he-IL"/>
        </w:rPr>
      </w:pPr>
      <w:r>
        <w:rPr>
          <w:rFonts w:hint="cs"/>
          <w:rtl/>
          <w:lang w:bidi="he-IL"/>
        </w:rPr>
        <w:t>בהמשך לישיבה זו, התקיים בתאריך 10.11.2017 סיור לימודי במושב היוגב</w:t>
      </w:r>
      <w:r w:rsidR="005C1AFE">
        <w:rPr>
          <w:rFonts w:hint="cs"/>
          <w:rtl/>
          <w:lang w:bidi="he-IL"/>
        </w:rPr>
        <w:t xml:space="preserve"> עם מזכירת היוגב ואחד</w:t>
      </w:r>
      <w:r>
        <w:rPr>
          <w:rFonts w:hint="cs"/>
          <w:rtl/>
          <w:lang w:bidi="he-IL"/>
        </w:rPr>
        <w:t xml:space="preserve"> מחברי הועד שריכזו את הטיפול בנושא ובהשתתפות יאיר מור, טלי סנה ויובל כנען. להלן הממצאים העיקריים שעלו במהלכו:</w:t>
      </w:r>
    </w:p>
    <w:p w:rsidR="00C06AB5" w:rsidRPr="00C06AB5" w:rsidRDefault="00FC0C3A" w:rsidP="005C1AFE">
      <w:pPr>
        <w:pStyle w:val="ListParagraph"/>
        <w:numPr>
          <w:ilvl w:val="0"/>
          <w:numId w:val="4"/>
        </w:numPr>
        <w:bidi/>
        <w:spacing w:line="360" w:lineRule="auto"/>
        <w:jc w:val="both"/>
        <w:rPr>
          <w:lang w:bidi="he-IL"/>
        </w:rPr>
      </w:pPr>
      <w:r w:rsidRPr="00C06AB5">
        <w:rPr>
          <w:rtl/>
          <w:lang w:bidi="he-IL"/>
        </w:rPr>
        <w:t>מבחינת אוכלוסייה מצבנו די דומה-קרוב ל1,000 נפש, 180 בתי אב.</w:t>
      </w:r>
    </w:p>
    <w:p w:rsidR="00C06AB5" w:rsidRPr="00C06AB5" w:rsidRDefault="00FC0C3A" w:rsidP="005C1AFE">
      <w:pPr>
        <w:pStyle w:val="ListParagraph"/>
        <w:numPr>
          <w:ilvl w:val="0"/>
          <w:numId w:val="4"/>
        </w:numPr>
        <w:bidi/>
        <w:spacing w:line="360" w:lineRule="auto"/>
        <w:jc w:val="both"/>
        <w:rPr>
          <w:lang w:bidi="he-IL"/>
        </w:rPr>
      </w:pPr>
      <w:r w:rsidRPr="00C06AB5">
        <w:rPr>
          <w:rtl/>
          <w:lang w:bidi="he-IL"/>
        </w:rPr>
        <w:t xml:space="preserve">מבחינת </w:t>
      </w:r>
      <w:r w:rsidR="005C1AFE">
        <w:rPr>
          <w:rFonts w:hint="cs"/>
          <w:rtl/>
          <w:lang w:bidi="he-IL"/>
        </w:rPr>
        <w:t xml:space="preserve">תוואי </w:t>
      </w:r>
      <w:r w:rsidRPr="00C06AB5">
        <w:rPr>
          <w:rtl/>
          <w:lang w:bidi="he-IL"/>
        </w:rPr>
        <w:t xml:space="preserve">השטח </w:t>
      </w:r>
      <w:r w:rsidR="00C06AB5" w:rsidRPr="00C06AB5">
        <w:rPr>
          <w:rFonts w:hint="cs"/>
          <w:rtl/>
          <w:lang w:bidi="he-IL"/>
        </w:rPr>
        <w:t>המצב בהיוגב</w:t>
      </w:r>
      <w:r w:rsidRPr="00C06AB5">
        <w:rPr>
          <w:rtl/>
          <w:lang w:bidi="he-IL"/>
        </w:rPr>
        <w:t xml:space="preserve"> נוח בהרבה בכל הנוגע לפחים. הסיבה לכך היא שכל מגרש פרוס על חזית רחבה מאד של למעלה מ30 מטר לאורך הכביש ובכלל המושב מתאפיין </w:t>
      </w:r>
      <w:r w:rsidR="00C06AB5" w:rsidRPr="00C06AB5">
        <w:rPr>
          <w:rtl/>
          <w:lang w:bidi="he-IL"/>
        </w:rPr>
        <w:t>בשטחי</w:t>
      </w:r>
      <w:r w:rsidR="00C06AB5" w:rsidRPr="00C06AB5">
        <w:rPr>
          <w:rFonts w:hint="cs"/>
          <w:rtl/>
          <w:lang w:bidi="he-IL"/>
        </w:rPr>
        <w:t>ם</w:t>
      </w:r>
      <w:r w:rsidR="00C06AB5" w:rsidRPr="00C06AB5">
        <w:rPr>
          <w:rtl/>
          <w:lang w:bidi="he-IL"/>
        </w:rPr>
        <w:t xml:space="preserve"> פתוחים </w:t>
      </w:r>
      <w:r w:rsidR="00C06AB5" w:rsidRPr="00C06AB5">
        <w:rPr>
          <w:rFonts w:hint="cs"/>
          <w:rtl/>
          <w:lang w:bidi="he-IL"/>
        </w:rPr>
        <w:t>רבים.</w:t>
      </w:r>
    </w:p>
    <w:p w:rsidR="00C06AB5" w:rsidRPr="00C06AB5" w:rsidRDefault="00FC0C3A" w:rsidP="005C1AFE">
      <w:pPr>
        <w:pStyle w:val="ListParagraph"/>
        <w:numPr>
          <w:ilvl w:val="0"/>
          <w:numId w:val="4"/>
        </w:numPr>
        <w:bidi/>
        <w:spacing w:line="360" w:lineRule="auto"/>
        <w:jc w:val="both"/>
        <w:rPr>
          <w:lang w:bidi="he-IL"/>
        </w:rPr>
      </w:pPr>
      <w:r w:rsidRPr="00C06AB5">
        <w:rPr>
          <w:rtl/>
          <w:lang w:bidi="he-IL"/>
        </w:rPr>
        <w:lastRenderedPageBreak/>
        <w:t>תכולת הפרויקט בהיוגב</w:t>
      </w:r>
      <w:r w:rsidR="00C06AB5" w:rsidRPr="00C06AB5">
        <w:rPr>
          <w:rFonts w:hint="cs"/>
          <w:rtl/>
          <w:lang w:bidi="he-IL"/>
        </w:rPr>
        <w:t xml:space="preserve"> כללה הקמת </w:t>
      </w:r>
      <w:r w:rsidRPr="00C06AB5">
        <w:rPr>
          <w:rtl/>
          <w:lang w:bidi="he-IL"/>
        </w:rPr>
        <w:t>50 עמדות ריכו</w:t>
      </w:r>
      <w:r w:rsidR="00C06AB5" w:rsidRPr="00C06AB5">
        <w:rPr>
          <w:rtl/>
          <w:lang w:bidi="he-IL"/>
        </w:rPr>
        <w:t>ז פחים, המאפשרות העמדת 4-8 פחים</w:t>
      </w:r>
      <w:r w:rsidR="00C06AB5" w:rsidRPr="00C06AB5">
        <w:rPr>
          <w:rFonts w:hint="cs"/>
          <w:rtl/>
          <w:lang w:bidi="he-IL"/>
        </w:rPr>
        <w:t xml:space="preserve"> כש</w:t>
      </w:r>
      <w:r w:rsidR="00C06AB5" w:rsidRPr="00C06AB5">
        <w:rPr>
          <w:rtl/>
          <w:lang w:bidi="he-IL"/>
        </w:rPr>
        <w:t xml:space="preserve">מרחק מרבי ממרכז כל מגרש אל </w:t>
      </w:r>
      <w:r w:rsidR="00C06AB5" w:rsidRPr="00C06AB5">
        <w:rPr>
          <w:rFonts w:hint="cs"/>
          <w:rtl/>
          <w:lang w:bidi="he-IL"/>
        </w:rPr>
        <w:t>עמדת הפחים</w:t>
      </w:r>
      <w:r w:rsidRPr="00C06AB5">
        <w:rPr>
          <w:rtl/>
          <w:lang w:bidi="he-IL"/>
        </w:rPr>
        <w:t xml:space="preserve"> הינו 70 מטר.</w:t>
      </w:r>
    </w:p>
    <w:p w:rsidR="00FC0C3A" w:rsidRPr="00C06AB5" w:rsidRDefault="00FC0C3A" w:rsidP="005C1AFE">
      <w:pPr>
        <w:pStyle w:val="ListParagraph"/>
        <w:numPr>
          <w:ilvl w:val="0"/>
          <w:numId w:val="4"/>
        </w:numPr>
        <w:bidi/>
        <w:spacing w:line="360" w:lineRule="auto"/>
        <w:jc w:val="both"/>
        <w:rPr>
          <w:rtl/>
          <w:lang w:bidi="he-IL"/>
        </w:rPr>
      </w:pPr>
      <w:r w:rsidRPr="00C06AB5">
        <w:rPr>
          <w:rtl/>
          <w:lang w:bidi="he-IL"/>
        </w:rPr>
        <w:t>במגרשים בהם יש יותר מבית אב אחד ו/או עסקים מקומיים ניתן מענה על ידי הגדלת העמדה והוספת פחים בתיאום עם המועצה.</w:t>
      </w:r>
    </w:p>
    <w:p w:rsidR="00FC0C3A" w:rsidRPr="00FC0C3A" w:rsidRDefault="00FC0C3A" w:rsidP="005C1AFE">
      <w:pPr>
        <w:pStyle w:val="ListParagraph"/>
        <w:shd w:val="clear" w:color="auto" w:fill="FFFFFF"/>
        <w:bidi/>
        <w:spacing w:after="0" w:line="240" w:lineRule="auto"/>
        <w:ind w:left="1440"/>
        <w:jc w:val="both"/>
        <w:rPr>
          <w:rFonts w:ascii="Arial" w:eastAsia="Times New Roman" w:hAnsi="Arial" w:cs="Arial"/>
          <w:color w:val="222222"/>
          <w:sz w:val="19"/>
          <w:szCs w:val="19"/>
          <w:rtl/>
          <w:lang w:bidi="he-IL"/>
        </w:rPr>
      </w:pPr>
    </w:p>
    <w:p w:rsidR="00C06AB5" w:rsidRPr="00C06AB5" w:rsidRDefault="00FC0C3A" w:rsidP="005C1AFE">
      <w:pPr>
        <w:bidi/>
        <w:spacing w:line="360" w:lineRule="auto"/>
        <w:ind w:firstLine="720"/>
        <w:jc w:val="both"/>
        <w:rPr>
          <w:lang w:bidi="he-IL"/>
        </w:rPr>
      </w:pPr>
      <w:r w:rsidRPr="00C06AB5">
        <w:rPr>
          <w:rtl/>
          <w:lang w:bidi="he-IL"/>
        </w:rPr>
        <w:t>לקחים </w:t>
      </w:r>
      <w:r w:rsidR="00C06AB5" w:rsidRPr="00C06AB5">
        <w:rPr>
          <w:rFonts w:hint="cs"/>
          <w:rtl/>
          <w:lang w:bidi="he-IL"/>
        </w:rPr>
        <w:t>מן התהליך שנעשה בהיוגב</w:t>
      </w:r>
    </w:p>
    <w:p w:rsidR="00C06AB5" w:rsidRPr="00C06AB5" w:rsidRDefault="00FC0C3A" w:rsidP="005C1AFE">
      <w:pPr>
        <w:pStyle w:val="ListParagraph"/>
        <w:numPr>
          <w:ilvl w:val="0"/>
          <w:numId w:val="4"/>
        </w:numPr>
        <w:bidi/>
        <w:spacing w:line="360" w:lineRule="auto"/>
        <w:jc w:val="both"/>
        <w:rPr>
          <w:lang w:bidi="he-IL"/>
        </w:rPr>
      </w:pPr>
      <w:r w:rsidRPr="00C06AB5">
        <w:rPr>
          <w:rtl/>
          <w:lang w:bidi="he-IL"/>
        </w:rPr>
        <w:t>העיסוק בנושא דורש המון משאבי סבלנות וטיפול יום יומי של המזכיר.</w:t>
      </w:r>
    </w:p>
    <w:p w:rsidR="00C06AB5" w:rsidRPr="00C06AB5" w:rsidRDefault="00FC0C3A" w:rsidP="005C1AFE">
      <w:pPr>
        <w:pStyle w:val="ListParagraph"/>
        <w:numPr>
          <w:ilvl w:val="0"/>
          <w:numId w:val="4"/>
        </w:numPr>
        <w:bidi/>
        <w:spacing w:line="360" w:lineRule="auto"/>
        <w:jc w:val="both"/>
        <w:rPr>
          <w:lang w:bidi="he-IL"/>
        </w:rPr>
      </w:pPr>
      <w:r w:rsidRPr="00C06AB5">
        <w:rPr>
          <w:rtl/>
          <w:lang w:bidi="he-IL"/>
        </w:rPr>
        <w:t>העמדות החדשות יצרו סדר ברחוב שהיה רעוע לפני כן. עם זאת עדיין נותרו מספר חריגים שבסביבתם קיימים פחים ללא עמדה מסודרת או עמדות שהוצמדו אליהן פחים מבחוץ. המסקנה היא שיש לתכנן עתודה בחלק מן העמדות כך שתתאפשר הוספת פחים נוספים גם אם כיום זה לא בהכרח נראה כך.</w:t>
      </w:r>
    </w:p>
    <w:p w:rsidR="00C06AB5" w:rsidRPr="00C06AB5" w:rsidRDefault="00FC0C3A" w:rsidP="005C1AFE">
      <w:pPr>
        <w:pStyle w:val="ListParagraph"/>
        <w:numPr>
          <w:ilvl w:val="0"/>
          <w:numId w:val="4"/>
        </w:numPr>
        <w:bidi/>
        <w:spacing w:line="360" w:lineRule="auto"/>
        <w:jc w:val="both"/>
        <w:rPr>
          <w:lang w:bidi="he-IL"/>
        </w:rPr>
      </w:pPr>
      <w:r w:rsidRPr="00C06AB5">
        <w:rPr>
          <w:rtl/>
          <w:lang w:bidi="he-IL"/>
        </w:rPr>
        <w:t>חודשי התכנון, הביצוע והתקופה שלאחר מכן העסיקו את התושבים ורבים השמיעו את דעותיהם בנושא.</w:t>
      </w:r>
    </w:p>
    <w:p w:rsidR="00C06AB5" w:rsidRPr="00C06AB5" w:rsidRDefault="00FC0C3A" w:rsidP="005C1AFE">
      <w:pPr>
        <w:pStyle w:val="ListParagraph"/>
        <w:numPr>
          <w:ilvl w:val="0"/>
          <w:numId w:val="4"/>
        </w:numPr>
        <w:bidi/>
        <w:spacing w:line="360" w:lineRule="auto"/>
        <w:jc w:val="both"/>
        <w:rPr>
          <w:lang w:bidi="he-IL"/>
        </w:rPr>
      </w:pPr>
      <w:r w:rsidRPr="00C06AB5">
        <w:rPr>
          <w:rtl/>
          <w:lang w:bidi="he-IL"/>
        </w:rPr>
        <w:t>בשטחים הציבוריים רצוי לתכנן עמדות גדולות ככל הניתן עבור הצבת פחים גדולים.</w:t>
      </w:r>
    </w:p>
    <w:p w:rsidR="00FC0C3A" w:rsidRPr="00C06AB5" w:rsidRDefault="00FC0C3A" w:rsidP="005C1AFE">
      <w:pPr>
        <w:pStyle w:val="ListParagraph"/>
        <w:numPr>
          <w:ilvl w:val="0"/>
          <w:numId w:val="4"/>
        </w:numPr>
        <w:bidi/>
        <w:spacing w:line="360" w:lineRule="auto"/>
        <w:jc w:val="both"/>
        <w:rPr>
          <w:rtl/>
          <w:lang w:bidi="he-IL"/>
        </w:rPr>
      </w:pPr>
      <w:r w:rsidRPr="00C06AB5">
        <w:rPr>
          <w:rtl/>
          <w:lang w:bidi="he-IL"/>
        </w:rPr>
        <w:t>להטמעת נושא ההתנהלות של התושבים בכל הנוגע לפחים, לאחריות הציבורית ולמחזור קיימת חשיבות רבה ונראה כי מצבם אינו טוב משלנו בנושא.</w:t>
      </w:r>
    </w:p>
    <w:p w:rsidR="00E07409" w:rsidRDefault="00C06AB5" w:rsidP="005C1AFE">
      <w:pPr>
        <w:bidi/>
        <w:spacing w:line="360" w:lineRule="auto"/>
        <w:ind w:left="720"/>
        <w:jc w:val="both"/>
        <w:rPr>
          <w:rtl/>
          <w:lang w:bidi="he-IL"/>
        </w:rPr>
      </w:pPr>
      <w:r>
        <w:rPr>
          <w:rFonts w:hint="cs"/>
          <w:rtl/>
          <w:lang w:bidi="he-IL"/>
        </w:rPr>
        <w:t xml:space="preserve">לסיכום פרק זה </w:t>
      </w:r>
      <w:r>
        <w:rPr>
          <w:rtl/>
          <w:lang w:bidi="he-IL"/>
        </w:rPr>
        <w:t>–</w:t>
      </w:r>
      <w:r>
        <w:rPr>
          <w:rFonts w:hint="cs"/>
          <w:rtl/>
          <w:lang w:bidi="he-IL"/>
        </w:rPr>
        <w:t xml:space="preserve"> עבודת הצוות תחל במהלך השבוע הקרוב, תופץ הודעה נפרדת לתושבים דרך האתר ויתואמו סיורים במקום במהלך השבועות הקרובים.</w:t>
      </w:r>
    </w:p>
    <w:p w:rsidR="002F4F84" w:rsidRPr="005C1AFE" w:rsidRDefault="002F4F84" w:rsidP="005C1AFE">
      <w:pPr>
        <w:pStyle w:val="ListParagraph"/>
        <w:numPr>
          <w:ilvl w:val="0"/>
          <w:numId w:val="1"/>
        </w:numPr>
        <w:bidi/>
        <w:spacing w:line="360" w:lineRule="auto"/>
        <w:jc w:val="both"/>
        <w:rPr>
          <w:rFonts w:hint="cs"/>
          <w:b/>
          <w:bCs/>
          <w:u w:val="thick"/>
          <w:lang w:bidi="he-IL"/>
        </w:rPr>
      </w:pPr>
      <w:r w:rsidRPr="005C1AFE">
        <w:rPr>
          <w:rFonts w:hint="cs"/>
          <w:b/>
          <w:bCs/>
          <w:u w:val="thick"/>
          <w:rtl/>
          <w:lang w:bidi="he-IL"/>
        </w:rPr>
        <w:t>גינה קהילתית</w:t>
      </w:r>
    </w:p>
    <w:p w:rsidR="002F4F84" w:rsidRDefault="002F4F84" w:rsidP="005C1AFE">
      <w:pPr>
        <w:pStyle w:val="ListParagraph"/>
        <w:bidi/>
        <w:spacing w:line="360" w:lineRule="auto"/>
        <w:jc w:val="both"/>
        <w:rPr>
          <w:rtl/>
          <w:lang w:bidi="he-IL"/>
        </w:rPr>
      </w:pPr>
      <w:r>
        <w:rPr>
          <w:rFonts w:hint="cs"/>
          <w:rtl/>
          <w:lang w:bidi="he-IL"/>
        </w:rPr>
        <w:t>רעות גלזמן עדכנה את הועדה אודות היוזמה להקמת גינה קהילתית במושב שהרעיון המנחה שלה הוא הגברת הקהילתיות וההווי החברתי.</w:t>
      </w:r>
    </w:p>
    <w:p w:rsidR="002F4F84" w:rsidRDefault="002F4F84" w:rsidP="005C1AFE">
      <w:pPr>
        <w:pStyle w:val="ListParagraph"/>
        <w:bidi/>
        <w:spacing w:line="360" w:lineRule="auto"/>
        <w:jc w:val="both"/>
        <w:rPr>
          <w:rFonts w:hint="cs"/>
          <w:rtl/>
          <w:lang w:bidi="he-IL"/>
        </w:rPr>
      </w:pPr>
      <w:r>
        <w:rPr>
          <w:rFonts w:hint="cs"/>
          <w:rtl/>
          <w:lang w:bidi="he-IL"/>
        </w:rPr>
        <w:t>לצורך כך התקיים סיור עם יאיר מור במהלכו נבחנו 3 חלופות ונבחרה חורשת המייסדים. בהמשך לכך התקיים ביקור במקום גם עם נציגת המועצה האזורית המעניקה תמיכה חלקית לנושא.</w:t>
      </w:r>
      <w:r w:rsidR="008C7996">
        <w:rPr>
          <w:rFonts w:hint="cs"/>
          <w:rtl/>
          <w:lang w:bidi="he-IL"/>
        </w:rPr>
        <w:t xml:space="preserve"> השלמת המימון לפרויקט הינה באחריות המושב.</w:t>
      </w:r>
      <w:bookmarkStart w:id="0" w:name="_GoBack"/>
      <w:bookmarkEnd w:id="0"/>
    </w:p>
    <w:p w:rsidR="002F4F84" w:rsidRDefault="002F4F84" w:rsidP="005C1AFE">
      <w:pPr>
        <w:pStyle w:val="ListParagraph"/>
        <w:bidi/>
        <w:spacing w:line="360" w:lineRule="auto"/>
        <w:jc w:val="both"/>
        <w:rPr>
          <w:rtl/>
          <w:lang w:bidi="he-IL"/>
        </w:rPr>
      </w:pPr>
      <w:r>
        <w:rPr>
          <w:rFonts w:hint="cs"/>
          <w:rtl/>
          <w:lang w:bidi="he-IL"/>
        </w:rPr>
        <w:t>הוחלט על הקמת צוות לריכוז הטיפול בנושא בהובלת רעות ובהשתתפות זהר חורש ומורן לביא אשר יגבש את עקרונות הפעולה העיקריים בנושא ויציגם בפני הועדה במהלך התקופה הקרובה.</w:t>
      </w:r>
    </w:p>
    <w:p w:rsidR="002F4F84" w:rsidRPr="005C1AFE" w:rsidRDefault="002F4F84" w:rsidP="005C1AFE">
      <w:pPr>
        <w:pStyle w:val="ListParagraph"/>
        <w:numPr>
          <w:ilvl w:val="0"/>
          <w:numId w:val="1"/>
        </w:numPr>
        <w:bidi/>
        <w:spacing w:line="360" w:lineRule="auto"/>
        <w:jc w:val="both"/>
        <w:rPr>
          <w:rFonts w:hint="cs"/>
          <w:b/>
          <w:bCs/>
          <w:u w:val="thick"/>
          <w:lang w:bidi="he-IL"/>
        </w:rPr>
      </w:pPr>
      <w:r w:rsidRPr="005C1AFE">
        <w:rPr>
          <w:rFonts w:hint="cs"/>
          <w:b/>
          <w:bCs/>
          <w:u w:val="thick"/>
          <w:rtl/>
          <w:lang w:bidi="he-IL"/>
        </w:rPr>
        <w:t>שיפור חזות מקלטים</w:t>
      </w:r>
    </w:p>
    <w:p w:rsidR="002F4F84" w:rsidRDefault="002F4F84" w:rsidP="005C1AFE">
      <w:pPr>
        <w:pStyle w:val="ListParagraph"/>
        <w:bidi/>
        <w:spacing w:line="360" w:lineRule="auto"/>
        <w:jc w:val="both"/>
        <w:rPr>
          <w:rtl/>
          <w:lang w:bidi="he-IL"/>
        </w:rPr>
      </w:pPr>
      <w:r>
        <w:rPr>
          <w:rFonts w:hint="cs"/>
          <w:rtl/>
          <w:lang w:bidi="he-IL"/>
        </w:rPr>
        <w:t>הועבר עדכון אודות נכונות הועד המקומי לבחון הקצאת מימון לפרויקט.</w:t>
      </w:r>
    </w:p>
    <w:p w:rsidR="002F4F84" w:rsidRDefault="002F4F84" w:rsidP="005C1AFE">
      <w:pPr>
        <w:pStyle w:val="ListParagraph"/>
        <w:bidi/>
        <w:spacing w:line="360" w:lineRule="auto"/>
        <w:jc w:val="both"/>
        <w:rPr>
          <w:rtl/>
          <w:lang w:bidi="he-IL"/>
        </w:rPr>
      </w:pPr>
      <w:r>
        <w:rPr>
          <w:rFonts w:hint="cs"/>
          <w:rtl/>
          <w:lang w:bidi="he-IL"/>
        </w:rPr>
        <w:t>התקיימה שיחה עם ענבר מיצ'ל אשר התנדבה לרכז הטיפול בנושא.</w:t>
      </w:r>
    </w:p>
    <w:p w:rsidR="002F4F84" w:rsidRDefault="002F4F84" w:rsidP="005C1AFE">
      <w:pPr>
        <w:pStyle w:val="ListParagraph"/>
        <w:bidi/>
        <w:spacing w:line="360" w:lineRule="auto"/>
        <w:jc w:val="both"/>
        <w:rPr>
          <w:rtl/>
          <w:lang w:bidi="he-IL"/>
        </w:rPr>
      </w:pPr>
      <w:r>
        <w:rPr>
          <w:rFonts w:hint="cs"/>
          <w:rtl/>
          <w:lang w:bidi="he-IL"/>
        </w:rPr>
        <w:t>הוצע לבחון ביצוע מקרה מבחן בודד במקלט האמפי. ענבר מיצ'ל תציג בפגישת הועד הבאה מספר חלופות לשיפור חזות מקלט זה.</w:t>
      </w:r>
    </w:p>
    <w:p w:rsidR="005C1AFE" w:rsidRDefault="005C1AFE" w:rsidP="005C1AFE">
      <w:pPr>
        <w:pStyle w:val="ListParagraph"/>
        <w:bidi/>
        <w:spacing w:line="360" w:lineRule="auto"/>
        <w:jc w:val="both"/>
        <w:rPr>
          <w:rtl/>
          <w:lang w:bidi="he-IL"/>
        </w:rPr>
      </w:pPr>
    </w:p>
    <w:p w:rsidR="00FC0C3A" w:rsidRDefault="005C1AFE" w:rsidP="005C1AFE">
      <w:pPr>
        <w:pStyle w:val="ListParagraph"/>
        <w:bidi/>
        <w:spacing w:line="360" w:lineRule="auto"/>
        <w:jc w:val="center"/>
        <w:rPr>
          <w:rFonts w:hint="cs"/>
          <w:rtl/>
          <w:lang w:bidi="he-IL"/>
        </w:rPr>
      </w:pPr>
      <w:r>
        <w:rPr>
          <w:rFonts w:hint="cs"/>
          <w:rtl/>
          <w:lang w:bidi="he-IL"/>
        </w:rPr>
        <w:t>בברכת גשמי ברכה</w:t>
      </w:r>
    </w:p>
    <w:p w:rsidR="005C1AFE" w:rsidRDefault="005C1AFE" w:rsidP="005C1AFE">
      <w:pPr>
        <w:pStyle w:val="ListParagraph"/>
        <w:bidi/>
        <w:spacing w:line="360" w:lineRule="auto"/>
        <w:jc w:val="both"/>
        <w:rPr>
          <w:rtl/>
          <w:lang w:bidi="he-IL"/>
        </w:rPr>
      </w:pPr>
    </w:p>
    <w:p w:rsidR="005C1AFE" w:rsidRDefault="005C1AFE" w:rsidP="005C1AFE">
      <w:pPr>
        <w:pStyle w:val="ListParagraph"/>
        <w:bidi/>
        <w:spacing w:line="360" w:lineRule="auto"/>
        <w:jc w:val="both"/>
        <w:rPr>
          <w:rtl/>
          <w:lang w:bidi="he-IL"/>
        </w:rPr>
      </w:pPr>
    </w:p>
    <w:p w:rsidR="005C1AFE" w:rsidRDefault="005C1AFE" w:rsidP="005C1AFE">
      <w:pPr>
        <w:pStyle w:val="ListParagraph"/>
        <w:bidi/>
        <w:spacing w:line="360" w:lineRule="auto"/>
        <w:jc w:val="both"/>
        <w:rPr>
          <w:rtl/>
          <w:lang w:bidi="he-IL"/>
        </w:rPr>
      </w:pPr>
      <w:r>
        <w:rPr>
          <w:rFonts w:hint="cs"/>
          <w:rtl/>
          <w:lang w:bidi="he-IL"/>
        </w:rPr>
        <w:t>רשם: יובל כנען</w:t>
      </w:r>
    </w:p>
    <w:p w:rsidR="005C1AFE" w:rsidRDefault="005C1AFE" w:rsidP="005C1AFE">
      <w:pPr>
        <w:pStyle w:val="ListParagraph"/>
        <w:bidi/>
        <w:spacing w:line="360" w:lineRule="auto"/>
        <w:jc w:val="both"/>
        <w:rPr>
          <w:rFonts w:hint="cs"/>
          <w:lang w:bidi="he-IL"/>
        </w:rPr>
      </w:pPr>
    </w:p>
    <w:sectPr w:rsidR="005C1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E242E"/>
    <w:multiLevelType w:val="hybridMultilevel"/>
    <w:tmpl w:val="330831A2"/>
    <w:lvl w:ilvl="0" w:tplc="E926E314">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D5F586F"/>
    <w:multiLevelType w:val="hybridMultilevel"/>
    <w:tmpl w:val="7906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5756A"/>
    <w:multiLevelType w:val="hybridMultilevel"/>
    <w:tmpl w:val="AA84FC78"/>
    <w:lvl w:ilvl="0" w:tplc="615A1CC8">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E1F714E"/>
    <w:multiLevelType w:val="hybridMultilevel"/>
    <w:tmpl w:val="6270C7EA"/>
    <w:lvl w:ilvl="0" w:tplc="F4E49984">
      <w:start w:val="1"/>
      <w:numFmt w:val="bullet"/>
      <w:lvlText w:val=""/>
      <w:lvlJc w:val="left"/>
      <w:pPr>
        <w:ind w:left="1440" w:hanging="360"/>
      </w:pPr>
      <w:rPr>
        <w:rFonts w:ascii="Symbol" w:hAnsi="Symbol" w:hint="default"/>
        <w:lang w:bidi="he-IL"/>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3CF"/>
    <w:rsid w:val="001823CF"/>
    <w:rsid w:val="002F4F84"/>
    <w:rsid w:val="005C1AFE"/>
    <w:rsid w:val="0065774B"/>
    <w:rsid w:val="008C7996"/>
    <w:rsid w:val="00C06AB5"/>
    <w:rsid w:val="00DF48E9"/>
    <w:rsid w:val="00E07409"/>
    <w:rsid w:val="00F365BC"/>
    <w:rsid w:val="00FC0C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15BB4"/>
  <w15:chartTrackingRefBased/>
  <w15:docId w15:val="{2BC8D123-F014-4606-B58F-3B568946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avid" w:eastAsiaTheme="minorHAnsi" w:hAnsi="David" w:cs="David"/>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2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528671">
      <w:bodyDiv w:val="1"/>
      <w:marLeft w:val="0"/>
      <w:marRight w:val="0"/>
      <w:marTop w:val="0"/>
      <w:marBottom w:val="0"/>
      <w:divBdr>
        <w:top w:val="none" w:sz="0" w:space="0" w:color="auto"/>
        <w:left w:val="none" w:sz="0" w:space="0" w:color="auto"/>
        <w:bottom w:val="none" w:sz="0" w:space="0" w:color="auto"/>
        <w:right w:val="none" w:sz="0" w:space="0" w:color="auto"/>
      </w:divBdr>
      <w:divsChild>
        <w:div w:id="1257253553">
          <w:marLeft w:val="0"/>
          <w:marRight w:val="0"/>
          <w:marTop w:val="0"/>
          <w:marBottom w:val="0"/>
          <w:divBdr>
            <w:top w:val="none" w:sz="0" w:space="0" w:color="auto"/>
            <w:left w:val="none" w:sz="0" w:space="0" w:color="auto"/>
            <w:bottom w:val="none" w:sz="0" w:space="0" w:color="auto"/>
            <w:right w:val="none" w:sz="0" w:space="0" w:color="auto"/>
          </w:divBdr>
        </w:div>
        <w:div w:id="1773549842">
          <w:marLeft w:val="0"/>
          <w:marRight w:val="0"/>
          <w:marTop w:val="0"/>
          <w:marBottom w:val="0"/>
          <w:divBdr>
            <w:top w:val="none" w:sz="0" w:space="0" w:color="auto"/>
            <w:left w:val="none" w:sz="0" w:space="0" w:color="auto"/>
            <w:bottom w:val="none" w:sz="0" w:space="0" w:color="auto"/>
            <w:right w:val="none" w:sz="0" w:space="0" w:color="auto"/>
          </w:divBdr>
        </w:div>
        <w:div w:id="2128040248">
          <w:marLeft w:val="0"/>
          <w:marRight w:val="0"/>
          <w:marTop w:val="0"/>
          <w:marBottom w:val="0"/>
          <w:divBdr>
            <w:top w:val="none" w:sz="0" w:space="0" w:color="auto"/>
            <w:left w:val="none" w:sz="0" w:space="0" w:color="auto"/>
            <w:bottom w:val="none" w:sz="0" w:space="0" w:color="auto"/>
            <w:right w:val="none" w:sz="0" w:space="0" w:color="auto"/>
          </w:divBdr>
        </w:div>
        <w:div w:id="2009018030">
          <w:marLeft w:val="0"/>
          <w:marRight w:val="0"/>
          <w:marTop w:val="0"/>
          <w:marBottom w:val="0"/>
          <w:divBdr>
            <w:top w:val="none" w:sz="0" w:space="0" w:color="auto"/>
            <w:left w:val="none" w:sz="0" w:space="0" w:color="auto"/>
            <w:bottom w:val="none" w:sz="0" w:space="0" w:color="auto"/>
            <w:right w:val="none" w:sz="0" w:space="0" w:color="auto"/>
          </w:divBdr>
        </w:div>
        <w:div w:id="1871987185">
          <w:marLeft w:val="0"/>
          <w:marRight w:val="0"/>
          <w:marTop w:val="0"/>
          <w:marBottom w:val="0"/>
          <w:divBdr>
            <w:top w:val="none" w:sz="0" w:space="0" w:color="auto"/>
            <w:left w:val="none" w:sz="0" w:space="0" w:color="auto"/>
            <w:bottom w:val="none" w:sz="0" w:space="0" w:color="auto"/>
            <w:right w:val="none" w:sz="0" w:space="0" w:color="auto"/>
          </w:divBdr>
        </w:div>
        <w:div w:id="1557820256">
          <w:marLeft w:val="0"/>
          <w:marRight w:val="0"/>
          <w:marTop w:val="0"/>
          <w:marBottom w:val="0"/>
          <w:divBdr>
            <w:top w:val="none" w:sz="0" w:space="0" w:color="auto"/>
            <w:left w:val="none" w:sz="0" w:space="0" w:color="auto"/>
            <w:bottom w:val="none" w:sz="0" w:space="0" w:color="auto"/>
            <w:right w:val="none" w:sz="0" w:space="0" w:color="auto"/>
          </w:divBdr>
        </w:div>
        <w:div w:id="1307783335">
          <w:marLeft w:val="0"/>
          <w:marRight w:val="0"/>
          <w:marTop w:val="0"/>
          <w:marBottom w:val="0"/>
          <w:divBdr>
            <w:top w:val="none" w:sz="0" w:space="0" w:color="auto"/>
            <w:left w:val="none" w:sz="0" w:space="0" w:color="auto"/>
            <w:bottom w:val="none" w:sz="0" w:space="0" w:color="auto"/>
            <w:right w:val="none" w:sz="0" w:space="0" w:color="auto"/>
          </w:divBdr>
        </w:div>
        <w:div w:id="329334894">
          <w:marLeft w:val="0"/>
          <w:marRight w:val="0"/>
          <w:marTop w:val="0"/>
          <w:marBottom w:val="0"/>
          <w:divBdr>
            <w:top w:val="none" w:sz="0" w:space="0" w:color="auto"/>
            <w:left w:val="none" w:sz="0" w:space="0" w:color="auto"/>
            <w:bottom w:val="none" w:sz="0" w:space="0" w:color="auto"/>
            <w:right w:val="none" w:sz="0" w:space="0" w:color="auto"/>
          </w:divBdr>
        </w:div>
        <w:div w:id="1544322165">
          <w:marLeft w:val="0"/>
          <w:marRight w:val="0"/>
          <w:marTop w:val="0"/>
          <w:marBottom w:val="0"/>
          <w:divBdr>
            <w:top w:val="none" w:sz="0" w:space="0" w:color="auto"/>
            <w:left w:val="none" w:sz="0" w:space="0" w:color="auto"/>
            <w:bottom w:val="none" w:sz="0" w:space="0" w:color="auto"/>
            <w:right w:val="none" w:sz="0" w:space="0" w:color="auto"/>
          </w:divBdr>
        </w:div>
        <w:div w:id="1119761037">
          <w:marLeft w:val="0"/>
          <w:marRight w:val="0"/>
          <w:marTop w:val="0"/>
          <w:marBottom w:val="0"/>
          <w:divBdr>
            <w:top w:val="none" w:sz="0" w:space="0" w:color="auto"/>
            <w:left w:val="none" w:sz="0" w:space="0" w:color="auto"/>
            <w:bottom w:val="none" w:sz="0" w:space="0" w:color="auto"/>
            <w:right w:val="none" w:sz="0" w:space="0" w:color="auto"/>
          </w:divBdr>
          <w:divsChild>
            <w:div w:id="1173102775">
              <w:marLeft w:val="0"/>
              <w:marRight w:val="0"/>
              <w:marTop w:val="0"/>
              <w:marBottom w:val="0"/>
              <w:divBdr>
                <w:top w:val="none" w:sz="0" w:space="0" w:color="auto"/>
                <w:left w:val="none" w:sz="0" w:space="0" w:color="auto"/>
                <w:bottom w:val="none" w:sz="0" w:space="0" w:color="auto"/>
                <w:right w:val="none" w:sz="0" w:space="0" w:color="auto"/>
              </w:divBdr>
            </w:div>
            <w:div w:id="603418597">
              <w:marLeft w:val="0"/>
              <w:marRight w:val="0"/>
              <w:marTop w:val="0"/>
              <w:marBottom w:val="0"/>
              <w:divBdr>
                <w:top w:val="none" w:sz="0" w:space="0" w:color="auto"/>
                <w:left w:val="none" w:sz="0" w:space="0" w:color="auto"/>
                <w:bottom w:val="none" w:sz="0" w:space="0" w:color="auto"/>
                <w:right w:val="none" w:sz="0" w:space="0" w:color="auto"/>
              </w:divBdr>
            </w:div>
            <w:div w:id="1316297744">
              <w:marLeft w:val="0"/>
              <w:marRight w:val="0"/>
              <w:marTop w:val="0"/>
              <w:marBottom w:val="0"/>
              <w:divBdr>
                <w:top w:val="none" w:sz="0" w:space="0" w:color="auto"/>
                <w:left w:val="none" w:sz="0" w:space="0" w:color="auto"/>
                <w:bottom w:val="none" w:sz="0" w:space="0" w:color="auto"/>
                <w:right w:val="none" w:sz="0" w:space="0" w:color="auto"/>
              </w:divBdr>
            </w:div>
            <w:div w:id="870801589">
              <w:marLeft w:val="0"/>
              <w:marRight w:val="0"/>
              <w:marTop w:val="0"/>
              <w:marBottom w:val="0"/>
              <w:divBdr>
                <w:top w:val="none" w:sz="0" w:space="0" w:color="auto"/>
                <w:left w:val="none" w:sz="0" w:space="0" w:color="auto"/>
                <w:bottom w:val="none" w:sz="0" w:space="0" w:color="auto"/>
                <w:right w:val="none" w:sz="0" w:space="0" w:color="auto"/>
              </w:divBdr>
            </w:div>
            <w:div w:id="785198057">
              <w:marLeft w:val="0"/>
              <w:marRight w:val="0"/>
              <w:marTop w:val="0"/>
              <w:marBottom w:val="0"/>
              <w:divBdr>
                <w:top w:val="none" w:sz="0" w:space="0" w:color="auto"/>
                <w:left w:val="none" w:sz="0" w:space="0" w:color="auto"/>
                <w:bottom w:val="none" w:sz="0" w:space="0" w:color="auto"/>
                <w:right w:val="none" w:sz="0" w:space="0" w:color="auto"/>
              </w:divBdr>
            </w:div>
            <w:div w:id="6611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Yuval Knaan</dc:creator>
  <cp:keywords/>
  <dc:description/>
  <cp:lastModifiedBy>Yuval Knaan</cp:lastModifiedBy>
  <cp:revision>5</cp:revision>
  <dcterms:created xsi:type="dcterms:W3CDTF">2017-11-12T04:38:00Z</dcterms:created>
  <dcterms:modified xsi:type="dcterms:W3CDTF">2017-11-12T05:24:00Z</dcterms:modified>
</cp:coreProperties>
</file>