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קורא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מחלקת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במועצה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הנדון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b w:val="1"/>
          <w:u w:val="single"/>
          <w:rtl w:val="1"/>
        </w:rPr>
        <w:t xml:space="preserve">מורי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דרך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ומדריכי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טיולים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מוסמכים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מחלקת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האזורית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יזרעאל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מעוניינת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להרחיב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ומדריכי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המורשים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תושבי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שיפורסם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לסוכנים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משיתופי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התיירות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לשיתופי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באירועים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האזורית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יזרעאל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שיפורסמו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ויקבלו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ואזורית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spacing w:line="36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לפרטים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והרשמה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הפרטים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הבאים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ולשלוח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במייל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</w:t>
      </w:r>
      <w:r w:rsidDel="00000000" w:rsidR="00000000" w:rsidRPr="00000000">
        <w:rPr>
          <w:b w:val="1"/>
          <w:rtl w:val="1"/>
        </w:rPr>
        <w:t xml:space="preserve">: </w:t>
      </w:r>
      <w:hyperlink r:id="rId6">
        <w:r w:rsidDel="00000000" w:rsidR="00000000" w:rsidRPr="00000000">
          <w:rPr>
            <w:b w:val="1"/>
            <w:color w:val="9454c3"/>
            <w:u w:val="single"/>
            <w:rtl w:val="0"/>
          </w:rPr>
          <w:t xml:space="preserve">tayarut@eyz.org.il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לתאריך</w:t>
      </w:r>
      <w:r w:rsidDel="00000000" w:rsidR="00000000" w:rsidRPr="00000000">
        <w:rPr>
          <w:b w:val="1"/>
          <w:rtl w:val="1"/>
        </w:rPr>
        <w:t xml:space="preserve"> 15/12/2021, </w:t>
      </w:r>
      <w:r w:rsidDel="00000000" w:rsidR="00000000" w:rsidRPr="00000000">
        <w:rPr>
          <w:b w:val="1"/>
          <w:rtl w:val="1"/>
        </w:rPr>
        <w:t xml:space="preserve">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רביעי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תשפ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spacing w:line="600" w:lineRule="auto"/>
        <w:rPr/>
      </w:pP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ומשפחה</w:t>
      </w:r>
      <w:r w:rsidDel="00000000" w:rsidR="00000000" w:rsidRPr="00000000">
        <w:rPr>
          <w:rtl w:val="1"/>
        </w:rPr>
        <w:t xml:space="preserve">:__________________________________</w:t>
      </w:r>
    </w:p>
    <w:p w:rsidR="00000000" w:rsidDel="00000000" w:rsidP="00000000" w:rsidRDefault="00000000" w:rsidRPr="00000000" w14:paraId="00000009">
      <w:pPr>
        <w:bidi w:val="1"/>
        <w:spacing w:line="600" w:lineRule="auto"/>
        <w:rPr/>
      </w:pPr>
      <w:r w:rsidDel="00000000" w:rsidR="00000000" w:rsidRPr="00000000">
        <w:rPr>
          <w:rtl w:val="1"/>
        </w:rPr>
        <w:t xml:space="preserve">ישוב</w:t>
      </w:r>
      <w:r w:rsidDel="00000000" w:rsidR="00000000" w:rsidRPr="00000000">
        <w:rPr>
          <w:rtl w:val="1"/>
        </w:rPr>
        <w:t xml:space="preserve">:____________ </w:t>
      </w:r>
      <w:r w:rsidDel="00000000" w:rsidR="00000000" w:rsidRPr="00000000">
        <w:rPr>
          <w:rtl w:val="1"/>
        </w:rPr>
        <w:t xml:space="preserve">כתובת</w:t>
      </w:r>
      <w:r w:rsidDel="00000000" w:rsidR="00000000" w:rsidRPr="00000000">
        <w:rPr>
          <w:rtl w:val="1"/>
        </w:rPr>
        <w:t xml:space="preserve">:______________________</w:t>
      </w:r>
    </w:p>
    <w:p w:rsidR="00000000" w:rsidDel="00000000" w:rsidP="00000000" w:rsidRDefault="00000000" w:rsidRPr="00000000" w14:paraId="0000000A">
      <w:pPr>
        <w:bidi w:val="1"/>
        <w:spacing w:line="600" w:lineRule="auto"/>
        <w:rPr/>
      </w:pPr>
      <w:r w:rsidDel="00000000" w:rsidR="00000000" w:rsidRPr="00000000">
        <w:rPr>
          <w:rtl w:val="1"/>
        </w:rPr>
        <w:t xml:space="preserve">נייד</w:t>
      </w:r>
      <w:r w:rsidDel="00000000" w:rsidR="00000000" w:rsidRPr="00000000">
        <w:rPr>
          <w:rtl w:val="1"/>
        </w:rPr>
        <w:t xml:space="preserve">:______________________________________   </w:t>
      </w:r>
    </w:p>
    <w:p w:rsidR="00000000" w:rsidDel="00000000" w:rsidP="00000000" w:rsidRDefault="00000000" w:rsidRPr="00000000" w14:paraId="0000000B">
      <w:pPr>
        <w:bidi w:val="1"/>
        <w:spacing w:line="600" w:lineRule="auto"/>
        <w:rPr/>
      </w:pPr>
      <w:r w:rsidDel="00000000" w:rsidR="00000000" w:rsidRPr="00000000">
        <w:rPr>
          <w:rtl w:val="1"/>
        </w:rPr>
        <w:t xml:space="preserve">דוא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____________________________________</w:t>
      </w:r>
    </w:p>
    <w:p w:rsidR="00000000" w:rsidDel="00000000" w:rsidP="00000000" w:rsidRDefault="00000000" w:rsidRPr="00000000" w14:paraId="0000000C">
      <w:pPr>
        <w:bidi w:val="1"/>
        <w:spacing w:line="600" w:lineRule="auto"/>
        <w:rPr/>
      </w:pP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:_________________________</w:t>
      </w:r>
    </w:p>
    <w:p w:rsidR="00000000" w:rsidDel="00000000" w:rsidP="00000000" w:rsidRDefault="00000000" w:rsidRPr="00000000" w14:paraId="0000000D">
      <w:pPr>
        <w:bidi w:val="1"/>
        <w:spacing w:line="276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E">
      <w:pPr>
        <w:bidi w:val="1"/>
        <w:spacing w:line="276" w:lineRule="auto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line="276" w:lineRule="auto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                  </w:t>
      </w:r>
      <w:r w:rsidDel="00000000" w:rsidR="00000000" w:rsidRPr="00000000">
        <w:rPr>
          <w:rtl w:val="1"/>
        </w:rPr>
        <w:t xml:space="preserve">בברכה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010">
      <w:pPr>
        <w:bidi w:val="1"/>
        <w:spacing w:line="276" w:lineRule="auto"/>
        <w:jc w:val="right"/>
        <w:rPr>
          <w:b w:val="1"/>
        </w:rPr>
      </w:pPr>
      <w:r w:rsidDel="00000000" w:rsidR="00000000" w:rsidRPr="00000000">
        <w:rPr>
          <w:b w:val="1"/>
          <w:rtl w:val="1"/>
        </w:rPr>
        <w:t xml:space="preserve">מאיה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אדר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קדוש</w:t>
      </w:r>
    </w:p>
    <w:p w:rsidR="00000000" w:rsidDel="00000000" w:rsidP="00000000" w:rsidRDefault="00000000" w:rsidRPr="00000000" w14:paraId="00000011">
      <w:pPr>
        <w:bidi w:val="1"/>
        <w:spacing w:line="276" w:lineRule="auto"/>
        <w:jc w:val="right"/>
        <w:rPr>
          <w:b w:val="1"/>
        </w:rPr>
      </w:pP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מנהלת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מחלקת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תיירות</w:t>
      </w:r>
    </w:p>
    <w:p w:rsidR="00000000" w:rsidDel="00000000" w:rsidP="00000000" w:rsidRDefault="00000000" w:rsidRPr="00000000" w14:paraId="00000012">
      <w:pPr>
        <w:bidi w:val="1"/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01" w:top="1701" w:left="1588" w:right="1588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120" w:line="240" w:lineRule="auto"/>
      <w:ind w:left="-851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013569" cy="1022560"/>
          <wp:effectExtent b="0" l="0" r="0" t="0"/>
          <wp:docPr descr="ת.ד. 90000 עפולה 1812003, טל' 04-6520111, פקס 04-6520000" id="2" name="image2.png"/>
          <a:graphic>
            <a:graphicData uri="http://schemas.openxmlformats.org/drawingml/2006/picture">
              <pic:pic>
                <pic:nvPicPr>
                  <pic:cNvPr descr="ת.ד. 90000 עפולה 1812003, טל' 04-6520111, פקס 04-6520000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13569" cy="1022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12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25364" cy="999661"/>
          <wp:effectExtent b="0" l="0" r="0" t="0"/>
          <wp:docPr descr="לוגו מועצה אזורית עמק יזרעאל" id="1" name="image1.png"/>
          <a:graphic>
            <a:graphicData uri="http://schemas.openxmlformats.org/drawingml/2006/picture">
              <pic:pic>
                <pic:nvPicPr>
                  <pic:cNvPr descr="לוגו מועצה אזורית עמק יזרעאל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5364" cy="99966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74c80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74c8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0" w:line="240" w:lineRule="auto"/>
    </w:pPr>
    <w:rPr>
      <w:rFonts w:ascii="Cambria" w:cs="Cambria" w:eastAsia="Cambria" w:hAnsi="Cambria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ayarut@eyz.org.i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