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3C17" w14:textId="77777777" w:rsidR="00B361D9" w:rsidRDefault="00B361D9" w:rsidP="002C6B14">
      <w:pPr>
        <w:jc w:val="center"/>
        <w:rPr>
          <w:b/>
          <w:bCs/>
          <w:sz w:val="28"/>
          <w:szCs w:val="28"/>
          <w:rtl/>
        </w:rPr>
      </w:pPr>
    </w:p>
    <w:p w14:paraId="67EE3D2A" w14:textId="7FFE92FA" w:rsidR="00A2567F" w:rsidRDefault="002C6B14" w:rsidP="002C6B14">
      <w:pPr>
        <w:jc w:val="center"/>
        <w:rPr>
          <w:b/>
          <w:bCs/>
          <w:sz w:val="28"/>
          <w:szCs w:val="28"/>
          <w:rtl/>
        </w:rPr>
      </w:pPr>
      <w:r w:rsidRPr="002C6B14">
        <w:rPr>
          <w:rFonts w:hint="cs"/>
          <w:b/>
          <w:bCs/>
          <w:sz w:val="28"/>
          <w:szCs w:val="28"/>
          <w:rtl/>
        </w:rPr>
        <w:t>האגודה החקלאית השיתופית</w:t>
      </w:r>
    </w:p>
    <w:p w14:paraId="64597110" w14:textId="5653508C" w:rsidR="009E7913" w:rsidRDefault="009E7913" w:rsidP="002C6B14">
      <w:pPr>
        <w:jc w:val="center"/>
        <w:rPr>
          <w:b/>
          <w:bCs/>
          <w:sz w:val="28"/>
          <w:szCs w:val="28"/>
          <w:rtl/>
        </w:rPr>
      </w:pPr>
    </w:p>
    <w:p w14:paraId="5545ED9D" w14:textId="76B9894E" w:rsidR="009E7913" w:rsidRDefault="009E7913" w:rsidP="002C6B14">
      <w:pPr>
        <w:jc w:val="center"/>
        <w:rPr>
          <w:b/>
          <w:bCs/>
          <w:sz w:val="28"/>
          <w:szCs w:val="28"/>
          <w:rtl/>
        </w:rPr>
      </w:pPr>
    </w:p>
    <w:p w14:paraId="46D57D68" w14:textId="77777777" w:rsidR="009E7913" w:rsidRDefault="009E7913" w:rsidP="002C6B14">
      <w:pPr>
        <w:jc w:val="center"/>
        <w:rPr>
          <w:b/>
          <w:bCs/>
          <w:sz w:val="28"/>
          <w:szCs w:val="28"/>
          <w:rtl/>
        </w:rPr>
      </w:pPr>
    </w:p>
    <w:p w14:paraId="00CCEECF" w14:textId="50F21C51" w:rsidR="00772C9C" w:rsidRDefault="00772C9C" w:rsidP="00772C9C">
      <w:pPr>
        <w:jc w:val="right"/>
        <w:rPr>
          <w:sz w:val="28"/>
          <w:szCs w:val="28"/>
          <w:rtl/>
        </w:rPr>
      </w:pPr>
    </w:p>
    <w:p w14:paraId="73353434" w14:textId="33A50B95" w:rsidR="00772C9C" w:rsidRDefault="00B856A2" w:rsidP="00772C9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15.7.2019</w:t>
      </w:r>
    </w:p>
    <w:p w14:paraId="0DA55798" w14:textId="1B1E10AD" w:rsidR="00772C9C" w:rsidRPr="00B856A2" w:rsidRDefault="00772C9C" w:rsidP="00B856A2">
      <w:pPr>
        <w:rPr>
          <w:rFonts w:ascii="David Transparent" w:hAnsi="David Transparent"/>
          <w:sz w:val="28"/>
          <w:szCs w:val="28"/>
          <w:rtl/>
        </w:rPr>
      </w:pPr>
    </w:p>
    <w:p w14:paraId="60B963B1" w14:textId="22A91BAA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חברות וחברים , </w:t>
      </w:r>
    </w:p>
    <w:p w14:paraId="4C9709F2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43326321" w14:textId="596563CD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>שלום רב</w:t>
      </w:r>
    </w:p>
    <w:p w14:paraId="21B295FA" w14:textId="5B305DE0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698E5435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7F11BD0E" w14:textId="14415C6F" w:rsidR="00B856A2" w:rsidRPr="00B856A2" w:rsidRDefault="00B856A2" w:rsidP="00B856A2">
      <w:pPr>
        <w:rPr>
          <w:rFonts w:ascii="David Transparent" w:hAnsi="David Transparent"/>
          <w:rtl/>
        </w:rPr>
      </w:pPr>
      <w:r w:rsidRPr="00B856A2">
        <w:rPr>
          <w:rFonts w:ascii="David Transparent" w:hAnsi="David Transparent"/>
          <w:rtl/>
        </w:rPr>
        <w:t xml:space="preserve">       הנדון: </w:t>
      </w:r>
      <w:r w:rsidRPr="00B856A2">
        <w:rPr>
          <w:rFonts w:ascii="David Transparent" w:hAnsi="David Transparent"/>
          <w:b/>
          <w:bCs/>
          <w:u w:val="single"/>
          <w:rtl/>
        </w:rPr>
        <w:t>עדכונים לקראת מפגש המומלצים עם גורמי התכנון ועם גורמי המועצה.</w:t>
      </w:r>
    </w:p>
    <w:p w14:paraId="2A83C65F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3D68EE9F" w14:textId="77777777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 בהמשך ובנוסף לעדכונים שנתנו עד כה, וכפי שהובטח בהזמנה למפגש הנדון </w:t>
      </w:r>
    </w:p>
    <w:p w14:paraId="668EBAA5" w14:textId="5A3992FC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>( מצ"ב), להלן העדכונים האחרונים שניתנו באסיפה הכללית בתאריך  2/7/2019</w:t>
      </w:r>
    </w:p>
    <w:p w14:paraId="76F1CD48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57133084" w14:textId="77777777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1. </w:t>
      </w:r>
      <w:r w:rsidRPr="00B856A2">
        <w:rPr>
          <w:rFonts w:ascii="David Transparent" w:hAnsi="David Transparent"/>
          <w:b/>
          <w:bCs/>
          <w:sz w:val="28"/>
          <w:szCs w:val="28"/>
          <w:u w:val="single"/>
          <w:rtl/>
        </w:rPr>
        <w:t>ועדות קבלה</w:t>
      </w:r>
      <w:r w:rsidRPr="00B856A2">
        <w:rPr>
          <w:rFonts w:ascii="David Transparent" w:hAnsi="David Transparent"/>
          <w:sz w:val="28"/>
          <w:szCs w:val="28"/>
          <w:rtl/>
        </w:rPr>
        <w:t xml:space="preserve">- כ65% מהמומלצים בהרחבה סיימו את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 xml:space="preserve">כל </w:t>
      </w:r>
      <w:r w:rsidRPr="00B856A2">
        <w:rPr>
          <w:rFonts w:ascii="David Transparent" w:hAnsi="David Transparent"/>
          <w:sz w:val="28"/>
          <w:szCs w:val="28"/>
          <w:rtl/>
        </w:rPr>
        <w:t xml:space="preserve">התהליך הכולל את השלבים הבאים: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א.</w:t>
      </w:r>
      <w:r w:rsidRPr="00B856A2">
        <w:rPr>
          <w:rFonts w:ascii="David Transparent" w:hAnsi="David Transparent"/>
          <w:sz w:val="28"/>
          <w:szCs w:val="28"/>
          <w:rtl/>
        </w:rPr>
        <w:t xml:space="preserve"> ועדת היכרות ( ביישוב)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ב.</w:t>
      </w:r>
      <w:r w:rsidRPr="00B856A2">
        <w:rPr>
          <w:rFonts w:ascii="David Transparent" w:hAnsi="David Transparent"/>
          <w:sz w:val="28"/>
          <w:szCs w:val="28"/>
          <w:rtl/>
        </w:rPr>
        <w:t xml:space="preserve"> מבדקים במכון "חוף גליל" ברגבה</w:t>
      </w:r>
    </w:p>
    <w:p w14:paraId="0C9B2FD3" w14:textId="163918EA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ג.</w:t>
      </w:r>
      <w:r w:rsidRPr="00B856A2">
        <w:rPr>
          <w:rFonts w:ascii="David Transparent" w:hAnsi="David Transparent"/>
          <w:sz w:val="28"/>
          <w:szCs w:val="28"/>
          <w:rtl/>
        </w:rPr>
        <w:t xml:space="preserve"> ועדת קבלה במועצה</w:t>
      </w:r>
    </w:p>
    <w:p w14:paraId="277D7E22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38866A00" w14:textId="145CAFE0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2. </w:t>
      </w:r>
      <w:r w:rsidRPr="00B856A2">
        <w:rPr>
          <w:rFonts w:ascii="David Transparent" w:hAnsi="David Transparent"/>
          <w:b/>
          <w:bCs/>
          <w:sz w:val="28"/>
          <w:szCs w:val="28"/>
          <w:u w:val="single"/>
          <w:rtl/>
        </w:rPr>
        <w:t>בינוי תשתיות</w:t>
      </w:r>
      <w:r w:rsidRPr="00B856A2">
        <w:rPr>
          <w:rFonts w:ascii="David Transparent" w:hAnsi="David Transparent"/>
          <w:sz w:val="28"/>
          <w:szCs w:val="28"/>
          <w:rtl/>
        </w:rPr>
        <w:t>- ניתן היתר( לפני כחודש )</w:t>
      </w:r>
    </w:p>
    <w:p w14:paraId="42D3EFD4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179D4C42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>3.</w:t>
      </w:r>
      <w:r w:rsidRPr="00B856A2">
        <w:rPr>
          <w:rFonts w:ascii="David Transparent" w:hAnsi="David Transparent"/>
          <w:b/>
          <w:bCs/>
          <w:sz w:val="28"/>
          <w:szCs w:val="28"/>
          <w:u w:val="single"/>
          <w:rtl/>
        </w:rPr>
        <w:t>סקר קרקע( לגילוי אזבסט )</w:t>
      </w:r>
      <w:r w:rsidRPr="00B856A2">
        <w:rPr>
          <w:rFonts w:ascii="David Transparent" w:hAnsi="David Transparent"/>
          <w:sz w:val="28"/>
          <w:szCs w:val="28"/>
          <w:rtl/>
        </w:rPr>
        <w:t xml:space="preserve"> - ניתן היתר לביצוע הסקר</w:t>
      </w:r>
    </w:p>
    <w:p w14:paraId="088333AE" w14:textId="5DB2624A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                                    </w:t>
      </w:r>
      <w:r>
        <w:rPr>
          <w:rFonts w:ascii="David Transparent" w:hAnsi="David Transparent" w:hint="cs"/>
          <w:sz w:val="28"/>
          <w:szCs w:val="28"/>
          <w:rtl/>
        </w:rPr>
        <w:t xml:space="preserve">          </w:t>
      </w:r>
      <w:r w:rsidRPr="00B856A2">
        <w:rPr>
          <w:rFonts w:ascii="David Transparent" w:hAnsi="David Transparent"/>
          <w:sz w:val="28"/>
          <w:szCs w:val="28"/>
          <w:rtl/>
        </w:rPr>
        <w:t xml:space="preserve">   - נדרש אישור חפירה לצורך ביצוע הסקר</w:t>
      </w:r>
    </w:p>
    <w:p w14:paraId="5A2F560C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2C625A6D" w14:textId="1F71A52D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>4.</w:t>
      </w:r>
      <w:r w:rsidRPr="00B856A2">
        <w:rPr>
          <w:rFonts w:ascii="David Transparent" w:hAnsi="David Transparent"/>
          <w:b/>
          <w:bCs/>
          <w:sz w:val="28"/>
          <w:szCs w:val="28"/>
          <w:u w:val="single"/>
          <w:rtl/>
        </w:rPr>
        <w:t>חיבור למט"ש</w:t>
      </w:r>
      <w:r w:rsidRPr="00B856A2">
        <w:rPr>
          <w:rFonts w:ascii="David Transparent" w:hAnsi="David Transparent"/>
          <w:sz w:val="28"/>
          <w:szCs w:val="28"/>
          <w:rtl/>
        </w:rPr>
        <w:t xml:space="preserve"> (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מ</w:t>
      </w:r>
      <w:r w:rsidRPr="00B856A2">
        <w:rPr>
          <w:rFonts w:ascii="David Transparent" w:hAnsi="David Transparent"/>
          <w:sz w:val="28"/>
          <w:szCs w:val="28"/>
          <w:rtl/>
        </w:rPr>
        <w:t xml:space="preserve">כון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ט</w:t>
      </w:r>
      <w:r w:rsidRPr="00B856A2">
        <w:rPr>
          <w:rFonts w:ascii="David Transparent" w:hAnsi="David Transparent"/>
          <w:sz w:val="28"/>
          <w:szCs w:val="28"/>
          <w:rtl/>
        </w:rPr>
        <w:t xml:space="preserve">יהור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ש</w:t>
      </w:r>
      <w:r w:rsidRPr="00B856A2">
        <w:rPr>
          <w:rFonts w:ascii="David Transparent" w:hAnsi="David Transparent"/>
          <w:sz w:val="28"/>
          <w:szCs w:val="28"/>
          <w:rtl/>
        </w:rPr>
        <w:t>פכים) עכו- אושר</w:t>
      </w:r>
    </w:p>
    <w:p w14:paraId="65DA5F3A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5433D49F" w14:textId="12BAD649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5. </w:t>
      </w:r>
      <w:r w:rsidRPr="00B856A2">
        <w:rPr>
          <w:rFonts w:ascii="David Transparent" w:hAnsi="David Transparent"/>
          <w:b/>
          <w:bCs/>
          <w:sz w:val="28"/>
          <w:szCs w:val="28"/>
          <w:u w:val="single"/>
          <w:rtl/>
        </w:rPr>
        <w:t>הגרלות מגרשים בהרחבה</w:t>
      </w:r>
      <w:r w:rsidRPr="00B856A2">
        <w:rPr>
          <w:rFonts w:ascii="David Transparent" w:hAnsi="David Transparent"/>
          <w:sz w:val="28"/>
          <w:szCs w:val="28"/>
          <w:rtl/>
        </w:rPr>
        <w:t xml:space="preserve"> – בימים אלו נערך ניסיון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 xml:space="preserve"> נוסף </w:t>
      </w:r>
      <w:r w:rsidRPr="00B856A2">
        <w:rPr>
          <w:rFonts w:ascii="David Transparent" w:hAnsi="David Transparent"/>
          <w:sz w:val="28"/>
          <w:szCs w:val="28"/>
          <w:rtl/>
        </w:rPr>
        <w:t xml:space="preserve">להימנע מהגרלה לטובת הסכמות/ הבנות בין בעלי הנחלות. אם לא יצלח מהלך זה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בשנית</w:t>
      </w:r>
      <w:r w:rsidRPr="00B856A2">
        <w:rPr>
          <w:rFonts w:ascii="David Transparent" w:hAnsi="David Transparent"/>
          <w:sz w:val="28"/>
          <w:szCs w:val="28"/>
          <w:rtl/>
        </w:rPr>
        <w:t xml:space="preserve"> תתקיים ההגרלה במועד המתוכנן, 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2</w:t>
      </w:r>
      <w:r>
        <w:rPr>
          <w:rFonts w:ascii="David Transparent" w:hAnsi="David Transparent" w:hint="cs"/>
          <w:b/>
          <w:bCs/>
          <w:sz w:val="28"/>
          <w:szCs w:val="28"/>
          <w:rtl/>
        </w:rPr>
        <w:t>4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/7/2019 בשעה 19</w:t>
      </w:r>
      <w:r>
        <w:rPr>
          <w:rFonts w:ascii="David Transparent" w:hAnsi="David Transparent" w:hint="cs"/>
          <w:b/>
          <w:bCs/>
          <w:sz w:val="28"/>
          <w:szCs w:val="28"/>
          <w:rtl/>
        </w:rPr>
        <w:t>:3</w:t>
      </w:r>
      <w:r w:rsidRPr="00B856A2">
        <w:rPr>
          <w:rFonts w:ascii="David Transparent" w:hAnsi="David Transparent"/>
          <w:b/>
          <w:bCs/>
          <w:sz w:val="28"/>
          <w:szCs w:val="28"/>
          <w:rtl/>
        </w:rPr>
        <w:t>0 במועדון הקהילתי החדש</w:t>
      </w:r>
      <w:r w:rsidRPr="00B856A2">
        <w:rPr>
          <w:rFonts w:ascii="David Transparent" w:hAnsi="David Transparent"/>
          <w:sz w:val="28"/>
          <w:szCs w:val="28"/>
          <w:rtl/>
        </w:rPr>
        <w:t>.</w:t>
      </w:r>
    </w:p>
    <w:p w14:paraId="367B10CA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</w:p>
    <w:p w14:paraId="6370CD79" w14:textId="77777777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>נוכחותכם חשובה מאוד!</w:t>
      </w:r>
    </w:p>
    <w:p w14:paraId="7319803F" w14:textId="77777777" w:rsid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                                                                             </w:t>
      </w:r>
    </w:p>
    <w:p w14:paraId="79878281" w14:textId="4B4C2C96" w:rsidR="00B856A2" w:rsidRPr="00B856A2" w:rsidRDefault="00B856A2" w:rsidP="00B856A2">
      <w:pPr>
        <w:jc w:val="center"/>
        <w:rPr>
          <w:rFonts w:ascii="David Transparent" w:hAnsi="David Transparent"/>
          <w:sz w:val="28"/>
          <w:szCs w:val="28"/>
          <w:rtl/>
        </w:rPr>
      </w:pPr>
      <w:r>
        <w:rPr>
          <w:rFonts w:ascii="David Transparent" w:hAnsi="David Transparent" w:hint="cs"/>
          <w:sz w:val="28"/>
          <w:szCs w:val="28"/>
          <w:rtl/>
        </w:rPr>
        <w:t xml:space="preserve">                                                                        </w:t>
      </w:r>
      <w:r w:rsidRPr="00B856A2">
        <w:rPr>
          <w:rFonts w:ascii="David Transparent" w:hAnsi="David Transparent"/>
          <w:sz w:val="28"/>
          <w:szCs w:val="28"/>
          <w:rtl/>
        </w:rPr>
        <w:t>בברכה:</w:t>
      </w:r>
    </w:p>
    <w:p w14:paraId="5EA6901D" w14:textId="125A824E" w:rsidR="00B856A2" w:rsidRPr="00B856A2" w:rsidRDefault="00B856A2" w:rsidP="00B856A2">
      <w:pPr>
        <w:rPr>
          <w:rFonts w:ascii="David Transparent" w:hAnsi="David Transparent"/>
          <w:sz w:val="28"/>
          <w:szCs w:val="28"/>
          <w:rtl/>
        </w:rPr>
      </w:pPr>
      <w:r w:rsidRPr="00B856A2">
        <w:rPr>
          <w:rFonts w:ascii="David Transparent" w:hAnsi="David Transparent"/>
          <w:sz w:val="28"/>
          <w:szCs w:val="28"/>
          <w:rtl/>
        </w:rPr>
        <w:t xml:space="preserve">                                                                                                </w:t>
      </w:r>
      <w:r w:rsidR="003A033C">
        <w:rPr>
          <w:rFonts w:ascii="David Transparent" w:hAnsi="David Transparent" w:hint="cs"/>
          <w:sz w:val="28"/>
          <w:szCs w:val="28"/>
          <w:rtl/>
        </w:rPr>
        <w:t>ו</w:t>
      </w:r>
      <w:bookmarkStart w:id="0" w:name="_GoBack"/>
      <w:bookmarkEnd w:id="0"/>
      <w:r w:rsidRPr="00B856A2">
        <w:rPr>
          <w:rFonts w:ascii="David Transparent" w:hAnsi="David Transparent"/>
          <w:sz w:val="28"/>
          <w:szCs w:val="28"/>
          <w:rtl/>
        </w:rPr>
        <w:t>ועד האגודה</w:t>
      </w:r>
    </w:p>
    <w:p w14:paraId="6B728800" w14:textId="23D848F6" w:rsidR="00772C9C" w:rsidRPr="00B856A2" w:rsidRDefault="00772C9C" w:rsidP="00772C9C">
      <w:pPr>
        <w:rPr>
          <w:rFonts w:ascii="David Transparent" w:hAnsi="David Transparent"/>
          <w:sz w:val="28"/>
          <w:szCs w:val="28"/>
          <w:rtl/>
        </w:rPr>
      </w:pPr>
    </w:p>
    <w:p w14:paraId="3B73BAA4" w14:textId="61CC0509" w:rsidR="00772C9C" w:rsidRPr="00B856A2" w:rsidRDefault="00772C9C" w:rsidP="00772C9C">
      <w:pPr>
        <w:rPr>
          <w:rFonts w:ascii="David Transparent" w:hAnsi="David Transparent"/>
          <w:sz w:val="28"/>
          <w:szCs w:val="28"/>
          <w:rtl/>
        </w:rPr>
      </w:pPr>
    </w:p>
    <w:p w14:paraId="6AEA13D7" w14:textId="31081CB0" w:rsidR="00772C9C" w:rsidRPr="00B856A2" w:rsidRDefault="00772C9C" w:rsidP="00772C9C">
      <w:pPr>
        <w:rPr>
          <w:rFonts w:ascii="David Transparent" w:hAnsi="David Transparent"/>
          <w:sz w:val="28"/>
          <w:szCs w:val="28"/>
          <w:rtl/>
        </w:rPr>
      </w:pPr>
    </w:p>
    <w:p w14:paraId="1F414FE6" w14:textId="27A2FABB" w:rsidR="00772C9C" w:rsidRPr="00B856A2" w:rsidRDefault="00772C9C" w:rsidP="00772C9C">
      <w:pPr>
        <w:rPr>
          <w:rFonts w:ascii="David Transparent" w:hAnsi="David Transparent"/>
          <w:sz w:val="28"/>
          <w:szCs w:val="28"/>
          <w:rtl/>
        </w:rPr>
      </w:pPr>
    </w:p>
    <w:p w14:paraId="3279990C" w14:textId="77777777" w:rsidR="00772C9C" w:rsidRPr="00772C9C" w:rsidRDefault="00772C9C" w:rsidP="00772C9C">
      <w:pPr>
        <w:rPr>
          <w:sz w:val="28"/>
          <w:szCs w:val="28"/>
          <w:rtl/>
        </w:rPr>
      </w:pPr>
    </w:p>
    <w:p w14:paraId="1B53BE15" w14:textId="76AFE03A" w:rsidR="005250A9" w:rsidRDefault="005250A9" w:rsidP="002C6B14">
      <w:pPr>
        <w:jc w:val="center"/>
        <w:rPr>
          <w:b/>
          <w:bCs/>
          <w:sz w:val="28"/>
          <w:szCs w:val="28"/>
          <w:rtl/>
        </w:rPr>
      </w:pPr>
    </w:p>
    <w:sectPr w:rsidR="005250A9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11D6" w14:textId="77777777" w:rsidR="006F27ED" w:rsidRDefault="006F27ED" w:rsidP="00945EF3">
      <w:r>
        <w:separator/>
      </w:r>
    </w:p>
  </w:endnote>
  <w:endnote w:type="continuationSeparator" w:id="0">
    <w:p w14:paraId="0E493B25" w14:textId="77777777" w:rsidR="006F27ED" w:rsidRDefault="006F27ED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1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7EE3D34" wp14:editId="67EE3D35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DC08" w14:textId="77777777" w:rsidR="006F27ED" w:rsidRDefault="006F27ED" w:rsidP="00945EF3">
      <w:r>
        <w:separator/>
      </w:r>
    </w:p>
  </w:footnote>
  <w:footnote w:type="continuationSeparator" w:id="0">
    <w:p w14:paraId="65155EA3" w14:textId="77777777" w:rsidR="006F27ED" w:rsidRDefault="006F27ED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3D30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7EE3D32" wp14:editId="67EE3D3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F6906"/>
    <w:multiLevelType w:val="hybridMultilevel"/>
    <w:tmpl w:val="874272A4"/>
    <w:lvl w:ilvl="0" w:tplc="4C46A1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3821"/>
    <w:rsid w:val="00104109"/>
    <w:rsid w:val="00132C25"/>
    <w:rsid w:val="001508E2"/>
    <w:rsid w:val="001718CF"/>
    <w:rsid w:val="00191E85"/>
    <w:rsid w:val="001C0110"/>
    <w:rsid w:val="001C227B"/>
    <w:rsid w:val="001E275B"/>
    <w:rsid w:val="001E75F9"/>
    <w:rsid w:val="0021631E"/>
    <w:rsid w:val="00246BFB"/>
    <w:rsid w:val="00271877"/>
    <w:rsid w:val="002828F6"/>
    <w:rsid w:val="002913D4"/>
    <w:rsid w:val="002A14A7"/>
    <w:rsid w:val="002B18ED"/>
    <w:rsid w:val="002C6B14"/>
    <w:rsid w:val="002F1542"/>
    <w:rsid w:val="00313906"/>
    <w:rsid w:val="00335CDD"/>
    <w:rsid w:val="00374006"/>
    <w:rsid w:val="003A033C"/>
    <w:rsid w:val="003C2FE5"/>
    <w:rsid w:val="003D1022"/>
    <w:rsid w:val="00423AA9"/>
    <w:rsid w:val="004B26C1"/>
    <w:rsid w:val="0050082E"/>
    <w:rsid w:val="00515225"/>
    <w:rsid w:val="005250A9"/>
    <w:rsid w:val="00535EC3"/>
    <w:rsid w:val="00541A2D"/>
    <w:rsid w:val="00595E90"/>
    <w:rsid w:val="005E29AC"/>
    <w:rsid w:val="005E7061"/>
    <w:rsid w:val="006066E6"/>
    <w:rsid w:val="00615404"/>
    <w:rsid w:val="00625B6A"/>
    <w:rsid w:val="006261D2"/>
    <w:rsid w:val="00626925"/>
    <w:rsid w:val="006663C4"/>
    <w:rsid w:val="00695691"/>
    <w:rsid w:val="006C670D"/>
    <w:rsid w:val="006F27ED"/>
    <w:rsid w:val="00734518"/>
    <w:rsid w:val="00762FBD"/>
    <w:rsid w:val="00767970"/>
    <w:rsid w:val="00772C9C"/>
    <w:rsid w:val="0077695E"/>
    <w:rsid w:val="00785421"/>
    <w:rsid w:val="00794078"/>
    <w:rsid w:val="00816143"/>
    <w:rsid w:val="00823201"/>
    <w:rsid w:val="00883B4C"/>
    <w:rsid w:val="008F1AE8"/>
    <w:rsid w:val="008F6F97"/>
    <w:rsid w:val="00901B1B"/>
    <w:rsid w:val="00945EF3"/>
    <w:rsid w:val="00952412"/>
    <w:rsid w:val="00967534"/>
    <w:rsid w:val="009C6A6B"/>
    <w:rsid w:val="009E7913"/>
    <w:rsid w:val="00A17786"/>
    <w:rsid w:val="00A2567F"/>
    <w:rsid w:val="00A40694"/>
    <w:rsid w:val="00A9370F"/>
    <w:rsid w:val="00B361D9"/>
    <w:rsid w:val="00B856A2"/>
    <w:rsid w:val="00B91A1F"/>
    <w:rsid w:val="00BC13B5"/>
    <w:rsid w:val="00BF30CD"/>
    <w:rsid w:val="00C2786E"/>
    <w:rsid w:val="00C45E0A"/>
    <w:rsid w:val="00C45F89"/>
    <w:rsid w:val="00C965DB"/>
    <w:rsid w:val="00CB3979"/>
    <w:rsid w:val="00CC166C"/>
    <w:rsid w:val="00CC3ECF"/>
    <w:rsid w:val="00CE508B"/>
    <w:rsid w:val="00D5356D"/>
    <w:rsid w:val="00D63130"/>
    <w:rsid w:val="00DC51B7"/>
    <w:rsid w:val="00DE48B4"/>
    <w:rsid w:val="00E363B0"/>
    <w:rsid w:val="00E37332"/>
    <w:rsid w:val="00E3766F"/>
    <w:rsid w:val="00ED0A4B"/>
    <w:rsid w:val="00ED6AEA"/>
    <w:rsid w:val="00EF24A1"/>
    <w:rsid w:val="00F31B8D"/>
    <w:rsid w:val="00F3786A"/>
    <w:rsid w:val="00F43E26"/>
    <w:rsid w:val="00F749A9"/>
    <w:rsid w:val="00FE3A69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3D2A"/>
  <w15:docId w15:val="{42EF2B52-1732-47F0-9FD3-3F100D5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D0A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E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נתיב השיירה מזכירות</cp:lastModifiedBy>
  <cp:revision>4</cp:revision>
  <cp:lastPrinted>2019-07-15T07:13:00Z</cp:lastPrinted>
  <dcterms:created xsi:type="dcterms:W3CDTF">2019-07-15T07:14:00Z</dcterms:created>
  <dcterms:modified xsi:type="dcterms:W3CDTF">2019-07-15T07:51:00Z</dcterms:modified>
</cp:coreProperties>
</file>