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E0" w:rsidRDefault="00764A49" w:rsidP="004D2D68">
      <w:pPr>
        <w:pStyle w:val="a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28 ביולי 2020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ז' באב תש"פ</w:t>
      </w:r>
    </w:p>
    <w:p w:rsidR="00912516" w:rsidRDefault="00912516" w:rsidP="00912516">
      <w:pPr>
        <w:rPr>
          <w:rtl/>
        </w:rPr>
      </w:pPr>
    </w:p>
    <w:p w:rsidR="00912516" w:rsidRDefault="00912516" w:rsidP="003F6536">
      <w:pPr>
        <w:tabs>
          <w:tab w:val="left" w:pos="6293"/>
        </w:tabs>
        <w:rPr>
          <w:rtl/>
        </w:rPr>
      </w:pPr>
      <w:r>
        <w:rPr>
          <w:rtl/>
        </w:rPr>
        <w:tab/>
      </w: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  <w:r>
        <w:rPr>
          <w:rFonts w:hint="cs"/>
          <w:rtl/>
        </w:rPr>
        <w:t>לכבוד</w:t>
      </w:r>
      <w:r>
        <w:rPr>
          <w:rtl/>
        </w:rPr>
        <w:br/>
      </w:r>
      <w:r>
        <w:rPr>
          <w:rFonts w:hint="cs"/>
          <w:rtl/>
        </w:rPr>
        <w:t xml:space="preserve">מנהלי קהילה </w:t>
      </w:r>
    </w:p>
    <w:p w:rsidR="00912516" w:rsidRDefault="00912516" w:rsidP="00912516">
      <w:pPr>
        <w:rPr>
          <w:rtl/>
        </w:rPr>
      </w:pPr>
      <w:r>
        <w:rPr>
          <w:rFonts w:hint="cs"/>
          <w:rtl/>
        </w:rPr>
        <w:t xml:space="preserve">יו"ר ועד </w:t>
      </w:r>
    </w:p>
    <w:p w:rsidR="00912516" w:rsidRDefault="00912516" w:rsidP="00912516">
      <w:pPr>
        <w:rPr>
          <w:rtl/>
        </w:rPr>
      </w:pPr>
      <w:r>
        <w:rPr>
          <w:rFonts w:hint="cs"/>
          <w:rtl/>
        </w:rPr>
        <w:t>מזכירויות</w:t>
      </w:r>
    </w:p>
    <w:p w:rsidR="00912516" w:rsidRPr="00912516" w:rsidRDefault="00912516" w:rsidP="00912516">
      <w:pPr>
        <w:rPr>
          <w:u w:val="single"/>
          <w:rtl/>
        </w:rPr>
      </w:pPr>
      <w:proofErr w:type="spellStart"/>
      <w:r w:rsidRPr="00912516">
        <w:rPr>
          <w:rFonts w:hint="cs"/>
          <w:u w:val="single"/>
          <w:rtl/>
        </w:rPr>
        <w:t>ישובי</w:t>
      </w:r>
      <w:proofErr w:type="spellEnd"/>
      <w:r w:rsidRPr="00912516">
        <w:rPr>
          <w:rFonts w:hint="cs"/>
          <w:u w:val="single"/>
          <w:rtl/>
        </w:rPr>
        <w:t xml:space="preserve"> המועצה.</w:t>
      </w: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  <w:r>
        <w:rPr>
          <w:rFonts w:hint="cs"/>
          <w:rtl/>
        </w:rPr>
        <w:t>א.נ,</w:t>
      </w: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  <w:r>
        <w:rPr>
          <w:rFonts w:hint="cs"/>
          <w:rtl/>
        </w:rPr>
        <w:t xml:space="preserve">                              הנדון: </w:t>
      </w:r>
      <w:r>
        <w:rPr>
          <w:rFonts w:hint="cs"/>
          <w:u w:val="single"/>
          <w:rtl/>
        </w:rPr>
        <w:t xml:space="preserve">שינויים בפינוי האשפה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חג הקורבן.</w:t>
      </w: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  <w:r>
        <w:rPr>
          <w:rFonts w:hint="cs"/>
          <w:rtl/>
        </w:rPr>
        <w:t xml:space="preserve">לקראת חג הקורבן שחל בין התאריכים 30.7.20 </w:t>
      </w:r>
      <w:r>
        <w:rPr>
          <w:rtl/>
        </w:rPr>
        <w:t>–</w:t>
      </w:r>
      <w:r>
        <w:rPr>
          <w:rFonts w:hint="cs"/>
          <w:rtl/>
        </w:rPr>
        <w:t xml:space="preserve"> 3.8.20 האגף לאיכות הסביבה תבצע שינויים בתוכנית פינוי האשפה. כמו-כן הפינוי יתבצע גם בשעות הלילה המאוחרות.</w:t>
      </w: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  <w:r>
        <w:rPr>
          <w:rFonts w:hint="cs"/>
          <w:rtl/>
        </w:rPr>
        <w:t>נא ליידע את התושבים אתכם הסליחה.</w:t>
      </w: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</w:p>
    <w:p w:rsidR="00912516" w:rsidRDefault="00912516" w:rsidP="00912516">
      <w:pPr>
        <w:pStyle w:val="a3"/>
        <w:tabs>
          <w:tab w:val="clear" w:pos="4153"/>
          <w:tab w:val="clear" w:pos="8306"/>
          <w:tab w:val="center" w:pos="6010"/>
        </w:tabs>
        <w:rPr>
          <w:rtl/>
        </w:rPr>
      </w:pPr>
      <w:r>
        <w:rPr>
          <w:rtl/>
        </w:rPr>
        <w:tab/>
        <w:t xml:space="preserve">ב </w:t>
      </w:r>
      <w:proofErr w:type="spellStart"/>
      <w:r>
        <w:rPr>
          <w:rtl/>
        </w:rPr>
        <w:t>ב</w:t>
      </w:r>
      <w:proofErr w:type="spellEnd"/>
      <w:r>
        <w:rPr>
          <w:rtl/>
        </w:rPr>
        <w:t xml:space="preserve"> ר כ ה,</w:t>
      </w:r>
    </w:p>
    <w:p w:rsidR="00912516" w:rsidRDefault="00E95B60" w:rsidP="00E95B60">
      <w:pPr>
        <w:tabs>
          <w:tab w:val="center" w:pos="6010"/>
        </w:tabs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</w:t>
      </w:r>
      <w:r>
        <w:rPr>
          <w:noProof/>
          <w:rtl/>
          <w:lang w:eastAsia="en-US"/>
        </w:rPr>
        <w:drawing>
          <wp:inline distT="0" distB="0" distL="0" distR="0">
            <wp:extent cx="1234440" cy="563880"/>
            <wp:effectExtent l="0" t="0" r="381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ner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16" w:rsidRDefault="00912516" w:rsidP="00912516">
      <w:pPr>
        <w:tabs>
          <w:tab w:val="center" w:pos="6010"/>
        </w:tabs>
        <w:rPr>
          <w:rtl/>
        </w:rPr>
      </w:pPr>
      <w:r>
        <w:rPr>
          <w:rtl/>
        </w:rPr>
        <w:tab/>
        <w:t>אבנר גבאי</w:t>
      </w:r>
    </w:p>
    <w:p w:rsidR="00912516" w:rsidRDefault="00912516" w:rsidP="00912516">
      <w:pPr>
        <w:tabs>
          <w:tab w:val="center" w:pos="6010"/>
        </w:tabs>
        <w:rPr>
          <w:rtl/>
        </w:rPr>
      </w:pPr>
      <w:r>
        <w:rPr>
          <w:rtl/>
        </w:rPr>
        <w:tab/>
        <w:t xml:space="preserve">מנהל </w:t>
      </w:r>
      <w:r>
        <w:rPr>
          <w:rFonts w:hint="cs"/>
          <w:rtl/>
        </w:rPr>
        <w:t xml:space="preserve">אגף </w:t>
      </w:r>
      <w:proofErr w:type="spellStart"/>
      <w:r>
        <w:rPr>
          <w:rFonts w:hint="cs"/>
          <w:rtl/>
        </w:rPr>
        <w:t>תיפעול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 xml:space="preserve"> לאיכות הסביבה</w:t>
      </w:r>
      <w:r>
        <w:rPr>
          <w:rFonts w:hint="cs"/>
          <w:rtl/>
        </w:rPr>
        <w:br/>
        <w:t xml:space="preserve">                                                                               פיקוח ורישוי עסקים</w:t>
      </w:r>
    </w:p>
    <w:p w:rsidR="00912516" w:rsidRDefault="00912516" w:rsidP="00912516">
      <w:pPr>
        <w:tabs>
          <w:tab w:val="center" w:pos="6010"/>
        </w:tabs>
        <w:rPr>
          <w:rtl/>
        </w:rPr>
      </w:pPr>
    </w:p>
    <w:p w:rsidR="00912516" w:rsidRDefault="00912516" w:rsidP="00912516">
      <w:pPr>
        <w:rPr>
          <w:rtl/>
        </w:rPr>
      </w:pPr>
    </w:p>
    <w:p w:rsidR="00912516" w:rsidRDefault="00912516" w:rsidP="00912516">
      <w:pPr>
        <w:rPr>
          <w:rtl/>
        </w:rPr>
      </w:pPr>
    </w:p>
    <w:p w:rsidR="00C9194A" w:rsidRDefault="00912516" w:rsidP="00912516">
      <w:pPr>
        <w:rPr>
          <w:rFonts w:hint="cs"/>
          <w:rtl/>
        </w:rPr>
      </w:pPr>
      <w:r>
        <w:rPr>
          <w:rFonts w:hint="cs"/>
          <w:rtl/>
        </w:rPr>
        <w:t xml:space="preserve">העתק </w:t>
      </w:r>
      <w:r w:rsidR="00C9194A">
        <w:rPr>
          <w:rFonts w:hint="cs"/>
          <w:rtl/>
        </w:rPr>
        <w:t xml:space="preserve">דן תנחומא </w:t>
      </w:r>
      <w:r w:rsidR="00C9194A">
        <w:rPr>
          <w:rtl/>
        </w:rPr>
        <w:t>–</w:t>
      </w:r>
      <w:r w:rsidR="00C9194A">
        <w:rPr>
          <w:rFonts w:hint="cs"/>
          <w:rtl/>
        </w:rPr>
        <w:t xml:space="preserve"> מנכ"ל המועצה</w:t>
      </w:r>
      <w:bookmarkStart w:id="0" w:name="_GoBack"/>
      <w:bookmarkEnd w:id="0"/>
    </w:p>
    <w:p w:rsidR="00912516" w:rsidRDefault="00C9194A" w:rsidP="00912516">
      <w:pPr>
        <w:rPr>
          <w:rtl/>
        </w:rPr>
      </w:pPr>
      <w:r>
        <w:rPr>
          <w:rFonts w:hint="cs"/>
          <w:rtl/>
        </w:rPr>
        <w:t xml:space="preserve">           </w:t>
      </w:r>
      <w:r w:rsidR="00912516">
        <w:rPr>
          <w:rFonts w:hint="cs"/>
          <w:rtl/>
        </w:rPr>
        <w:t xml:space="preserve">יניב גלבוע </w:t>
      </w:r>
      <w:r w:rsidR="00912516">
        <w:rPr>
          <w:rtl/>
        </w:rPr>
        <w:t>–</w:t>
      </w:r>
      <w:r w:rsidR="00912516">
        <w:rPr>
          <w:rFonts w:hint="cs"/>
          <w:rtl/>
        </w:rPr>
        <w:t xml:space="preserve"> ממונה בטיחות </w:t>
      </w:r>
      <w:proofErr w:type="spellStart"/>
      <w:r w:rsidR="00912516">
        <w:rPr>
          <w:rFonts w:hint="cs"/>
          <w:rtl/>
        </w:rPr>
        <w:t>ואיכה"ס</w:t>
      </w:r>
      <w:proofErr w:type="spellEnd"/>
    </w:p>
    <w:p w:rsidR="00912516" w:rsidRDefault="00912516" w:rsidP="00912516">
      <w:pPr>
        <w:rPr>
          <w:rtl/>
        </w:rPr>
      </w:pPr>
      <w:r>
        <w:rPr>
          <w:rFonts w:hint="cs"/>
          <w:rtl/>
        </w:rPr>
        <w:t xml:space="preserve">           דמיטרי מוצ'ניק </w:t>
      </w:r>
      <w:r>
        <w:rPr>
          <w:rtl/>
        </w:rPr>
        <w:t>–</w:t>
      </w:r>
      <w:r>
        <w:rPr>
          <w:rFonts w:hint="cs"/>
          <w:rtl/>
        </w:rPr>
        <w:t xml:space="preserve"> אחראי פסולת </w:t>
      </w:r>
      <w:proofErr w:type="spellStart"/>
      <w:r>
        <w:rPr>
          <w:rFonts w:hint="cs"/>
          <w:rtl/>
        </w:rPr>
        <w:t>ומיחזור</w:t>
      </w:r>
      <w:proofErr w:type="spellEnd"/>
    </w:p>
    <w:p w:rsidR="00912516" w:rsidRDefault="00912516" w:rsidP="00912516">
      <w:pPr>
        <w:rPr>
          <w:rtl/>
        </w:rPr>
      </w:pPr>
    </w:p>
    <w:p w:rsidR="00912516" w:rsidRPr="00E95B60" w:rsidRDefault="00912516" w:rsidP="00E95B60">
      <w:proofErr w:type="spellStart"/>
      <w:r>
        <w:rPr>
          <w:rFonts w:hint="cs"/>
          <w:rtl/>
        </w:rPr>
        <w:t>אג</w:t>
      </w:r>
      <w:proofErr w:type="spellEnd"/>
      <w:r>
        <w:rPr>
          <w:rFonts w:hint="cs"/>
          <w:rtl/>
        </w:rPr>
        <w:t>/</w:t>
      </w:r>
      <w:proofErr w:type="spellStart"/>
      <w:r>
        <w:rPr>
          <w:rFonts w:hint="cs"/>
          <w:rtl/>
        </w:rPr>
        <w:t>לע</w:t>
      </w:r>
      <w:proofErr w:type="spellEnd"/>
    </w:p>
    <w:sectPr w:rsidR="00912516" w:rsidRPr="00E95B60" w:rsidSect="00211458">
      <w:headerReference w:type="default" r:id="rId8"/>
      <w:footerReference w:type="default" r:id="rId9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78" w:rsidRDefault="00C66B78" w:rsidP="00A25C65">
      <w:r>
        <w:separator/>
      </w:r>
    </w:p>
  </w:endnote>
  <w:endnote w:type="continuationSeparator" w:id="0">
    <w:p w:rsidR="00C66B78" w:rsidRDefault="00C66B78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CA445" wp14:editId="08E6C403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2427" cy="1123950"/>
          <wp:effectExtent l="0" t="0" r="0" b="0"/>
          <wp:wrapTopAndBottom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78" w:rsidRDefault="00C66B78" w:rsidP="00A25C65">
      <w:r>
        <w:separator/>
      </w:r>
    </w:p>
  </w:footnote>
  <w:footnote w:type="continuationSeparator" w:id="0">
    <w:p w:rsidR="00C66B78" w:rsidRDefault="00C66B78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8337AD" w:rsidP="00211458">
    <w:pPr>
      <w:pStyle w:val="a3"/>
      <w:ind w:left="-1475"/>
    </w:pPr>
    <w:r>
      <w:rPr>
        <w:rFonts w:hint="cs"/>
        <w:noProof/>
      </w:rPr>
      <w:drawing>
        <wp:inline distT="0" distB="0" distL="0" distR="0" wp14:anchorId="2FEEA253" wp14:editId="70D60AE3">
          <wp:extent cx="7399020" cy="1683721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20" cy="168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78"/>
    <w:rsid w:val="001E56C5"/>
    <w:rsid w:val="00211458"/>
    <w:rsid w:val="003128E2"/>
    <w:rsid w:val="003F6536"/>
    <w:rsid w:val="004D2D68"/>
    <w:rsid w:val="00764A49"/>
    <w:rsid w:val="008337AD"/>
    <w:rsid w:val="00912516"/>
    <w:rsid w:val="00A25C65"/>
    <w:rsid w:val="00A37BF2"/>
    <w:rsid w:val="00C66B78"/>
    <w:rsid w:val="00C9194A"/>
    <w:rsid w:val="00E95B60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16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16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s\&#1496;&#1502;&#1508;&#1500;&#1496;%20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 נייר מכתבים.dotx</Template>
  <TotalTime>9</TotalTime>
  <Pages>2</Pages>
  <Words>150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מטה אשר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שינוי בפינוי האשפה - חג הקורבן</dc:title>
  <dc:subject>אשפה</dc:subject>
  <dc:creator>edna</dc:creator>
  <cp:keywords/>
  <dc:description/>
  <cp:lastModifiedBy>עדנה לייב</cp:lastModifiedBy>
  <cp:revision>6</cp:revision>
  <cp:lastPrinted>2020-07-28T09:24:00Z</cp:lastPrinted>
  <dcterms:created xsi:type="dcterms:W3CDTF">2020-07-28T09:18:00Z</dcterms:created>
  <dcterms:modified xsi:type="dcterms:W3CDTF">2020-07-28T10:45:00Z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694886032</vt:i4>
  </property>
  <property fmtid="{D5CDD505-2E9C-101B-9397-08002B2CF9AE}" pid="3" name="_NewReviewCycle">
    <vt:lpwstr/>
  </property>
  <property fmtid="{D5CDD505-2E9C-101B-9397-08002B2CF9AE}" pid="4" name="_EmailSubject">
    <vt:lpwstr>  ; שינוי בפינוי האשפה - חג הקורבן</vt:lpwstr>
  </property>
  <property fmtid="{D5CDD505-2E9C-101B-9397-08002B2CF9AE}" pid="5" name="_AuthorEmail">
    <vt:lpwstr>ednal@mta.org.il</vt:lpwstr>
  </property>
  <property fmtid="{D5CDD505-2E9C-101B-9397-08002B2CF9AE}" pid="6" name="_AuthorEmailDisplayName">
    <vt:lpwstr>עדנה לייב</vt:lpwstr>
  </property>
</Properties>
</file>