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B99" w:rsidRDefault="002E3B99" w:rsidP="007D6827">
      <w:pPr>
        <w:spacing w:after="0"/>
        <w:rPr>
          <w:rFonts w:hint="cs"/>
          <w:rtl/>
        </w:rPr>
      </w:pPr>
    </w:p>
    <w:p w:rsidR="007A323D" w:rsidRDefault="007A323D" w:rsidP="007D6827">
      <w:pPr>
        <w:spacing w:after="0"/>
        <w:rPr>
          <w:rFonts w:hint="cs"/>
          <w:rtl/>
        </w:rPr>
      </w:pPr>
    </w:p>
    <w:p w:rsidR="00022C93" w:rsidRDefault="00022C93" w:rsidP="007D6827">
      <w:pPr>
        <w:spacing w:after="0"/>
        <w:rPr>
          <w:rFonts w:hint="cs"/>
          <w:rtl/>
        </w:rPr>
      </w:pPr>
    </w:p>
    <w:p w:rsidR="00022C93" w:rsidRPr="00022C93" w:rsidRDefault="00022C93" w:rsidP="00022C93">
      <w:pPr>
        <w:spacing w:after="0" w:line="360" w:lineRule="auto"/>
        <w:jc w:val="right"/>
        <w:rPr>
          <w:rFonts w:cs="David" w:hint="cs"/>
          <w:sz w:val="24"/>
          <w:szCs w:val="24"/>
          <w:rtl/>
        </w:rPr>
      </w:pPr>
      <w:r w:rsidRPr="00022C93">
        <w:rPr>
          <w:rFonts w:cs="David" w:hint="eastAsia"/>
          <w:sz w:val="24"/>
          <w:szCs w:val="24"/>
          <w:rtl/>
        </w:rPr>
        <w:t>‏</w:t>
      </w:r>
      <w:r w:rsidRPr="00022C93">
        <w:rPr>
          <w:rFonts w:cs="David"/>
          <w:sz w:val="24"/>
          <w:szCs w:val="24"/>
          <w:rtl/>
        </w:rPr>
        <w:t xml:space="preserve">18 </w:t>
      </w:r>
      <w:r w:rsidRPr="00022C93">
        <w:rPr>
          <w:rFonts w:cs="David" w:hint="eastAsia"/>
          <w:sz w:val="24"/>
          <w:szCs w:val="24"/>
          <w:rtl/>
        </w:rPr>
        <w:t>אוקטובר</w:t>
      </w:r>
      <w:r w:rsidRPr="00022C93">
        <w:rPr>
          <w:rFonts w:cs="David"/>
          <w:sz w:val="24"/>
          <w:szCs w:val="24"/>
          <w:rtl/>
        </w:rPr>
        <w:t>, 2018</w:t>
      </w:r>
    </w:p>
    <w:p w:rsidR="00022C93" w:rsidRPr="00022C93" w:rsidRDefault="00022C93" w:rsidP="00022C93">
      <w:pPr>
        <w:spacing w:after="0" w:line="360" w:lineRule="auto"/>
        <w:jc w:val="right"/>
        <w:rPr>
          <w:rFonts w:cs="David" w:hint="cs"/>
          <w:sz w:val="24"/>
          <w:szCs w:val="24"/>
          <w:rtl/>
        </w:rPr>
      </w:pPr>
      <w:r w:rsidRPr="00022C93">
        <w:rPr>
          <w:rFonts w:cs="David" w:hint="eastAsia"/>
          <w:sz w:val="24"/>
          <w:szCs w:val="24"/>
          <w:rtl/>
        </w:rPr>
        <w:t>‏ט</w:t>
      </w:r>
      <w:r w:rsidRPr="00022C93">
        <w:rPr>
          <w:rFonts w:cs="David"/>
          <w:sz w:val="24"/>
          <w:szCs w:val="24"/>
          <w:rtl/>
        </w:rPr>
        <w:t xml:space="preserve">' </w:t>
      </w:r>
      <w:r w:rsidRPr="00022C93">
        <w:rPr>
          <w:rFonts w:cs="David" w:hint="eastAsia"/>
          <w:sz w:val="24"/>
          <w:szCs w:val="24"/>
          <w:rtl/>
        </w:rPr>
        <w:t>חשון</w:t>
      </w:r>
      <w:r w:rsidRPr="00022C93">
        <w:rPr>
          <w:rFonts w:cs="David"/>
          <w:sz w:val="24"/>
          <w:szCs w:val="24"/>
          <w:rtl/>
        </w:rPr>
        <w:t xml:space="preserve">, </w:t>
      </w:r>
      <w:r w:rsidRPr="00022C93">
        <w:rPr>
          <w:rFonts w:cs="David" w:hint="eastAsia"/>
          <w:sz w:val="24"/>
          <w:szCs w:val="24"/>
          <w:rtl/>
        </w:rPr>
        <w:t>תשע</w:t>
      </w:r>
      <w:r w:rsidRPr="00022C93">
        <w:rPr>
          <w:rFonts w:cs="David"/>
          <w:sz w:val="24"/>
          <w:szCs w:val="24"/>
          <w:rtl/>
        </w:rPr>
        <w:t>"</w:t>
      </w:r>
      <w:r w:rsidRPr="00022C93">
        <w:rPr>
          <w:rFonts w:cs="David" w:hint="eastAsia"/>
          <w:sz w:val="24"/>
          <w:szCs w:val="24"/>
          <w:rtl/>
        </w:rPr>
        <w:t>ט</w:t>
      </w:r>
    </w:p>
    <w:p w:rsidR="00022C93" w:rsidRPr="00022C93" w:rsidRDefault="00022C93" w:rsidP="00022C93">
      <w:pPr>
        <w:spacing w:after="0" w:line="360" w:lineRule="auto"/>
        <w:rPr>
          <w:rFonts w:cs="David" w:hint="cs"/>
          <w:sz w:val="24"/>
          <w:szCs w:val="24"/>
          <w:rtl/>
        </w:rPr>
      </w:pPr>
    </w:p>
    <w:p w:rsidR="00022C93" w:rsidRPr="00022C93" w:rsidRDefault="00022C93" w:rsidP="00022C93">
      <w:pPr>
        <w:spacing w:after="0" w:line="360" w:lineRule="auto"/>
        <w:rPr>
          <w:rFonts w:cs="David" w:hint="cs"/>
          <w:sz w:val="24"/>
          <w:szCs w:val="24"/>
          <w:rtl/>
        </w:rPr>
      </w:pPr>
    </w:p>
    <w:p w:rsidR="00022C93" w:rsidRPr="00022C93" w:rsidRDefault="00022C93" w:rsidP="00022C93">
      <w:pPr>
        <w:spacing w:after="0" w:line="360" w:lineRule="auto"/>
        <w:rPr>
          <w:rFonts w:cs="David" w:hint="cs"/>
          <w:sz w:val="24"/>
          <w:szCs w:val="24"/>
          <w:rtl/>
        </w:rPr>
      </w:pPr>
    </w:p>
    <w:p w:rsidR="007A323D" w:rsidRPr="00022C93" w:rsidRDefault="007A323D" w:rsidP="00022C93">
      <w:pPr>
        <w:spacing w:after="0" w:line="360" w:lineRule="auto"/>
        <w:rPr>
          <w:rFonts w:cs="David" w:hint="cs"/>
          <w:sz w:val="24"/>
          <w:szCs w:val="24"/>
          <w:rtl/>
        </w:rPr>
      </w:pPr>
      <w:r w:rsidRPr="00022C93">
        <w:rPr>
          <w:rFonts w:cs="David" w:hint="cs"/>
          <w:sz w:val="24"/>
          <w:szCs w:val="24"/>
          <w:rtl/>
        </w:rPr>
        <w:t xml:space="preserve">לכבוד </w:t>
      </w:r>
    </w:p>
    <w:p w:rsidR="007A323D" w:rsidRPr="00022C93" w:rsidRDefault="007A323D" w:rsidP="00022C93">
      <w:pPr>
        <w:spacing w:after="0" w:line="360" w:lineRule="auto"/>
        <w:rPr>
          <w:rFonts w:cs="David" w:hint="cs"/>
          <w:sz w:val="24"/>
          <w:szCs w:val="24"/>
          <w:rtl/>
        </w:rPr>
      </w:pPr>
      <w:r w:rsidRPr="00022C93">
        <w:rPr>
          <w:rFonts w:cs="David" w:hint="cs"/>
          <w:sz w:val="24"/>
          <w:szCs w:val="24"/>
          <w:rtl/>
        </w:rPr>
        <w:t>רשימת תפוצה</w:t>
      </w:r>
    </w:p>
    <w:p w:rsidR="007A323D" w:rsidRDefault="007A323D" w:rsidP="00022C93">
      <w:pPr>
        <w:spacing w:after="0" w:line="360" w:lineRule="auto"/>
        <w:rPr>
          <w:rFonts w:cs="David" w:hint="cs"/>
          <w:sz w:val="24"/>
          <w:szCs w:val="24"/>
          <w:rtl/>
        </w:rPr>
      </w:pPr>
    </w:p>
    <w:p w:rsidR="00022C93" w:rsidRPr="00022C93" w:rsidRDefault="00022C93" w:rsidP="00022C93">
      <w:pPr>
        <w:spacing w:after="0" w:line="360" w:lineRule="auto"/>
        <w:rPr>
          <w:rFonts w:cs="David" w:hint="cs"/>
          <w:sz w:val="24"/>
          <w:szCs w:val="24"/>
          <w:rtl/>
        </w:rPr>
      </w:pPr>
    </w:p>
    <w:p w:rsidR="007A323D" w:rsidRPr="00022C93" w:rsidRDefault="007A323D" w:rsidP="00022C93">
      <w:pPr>
        <w:spacing w:after="0" w:line="360" w:lineRule="auto"/>
        <w:rPr>
          <w:rFonts w:cs="David" w:hint="cs"/>
          <w:sz w:val="24"/>
          <w:szCs w:val="24"/>
          <w:rtl/>
        </w:rPr>
      </w:pPr>
    </w:p>
    <w:p w:rsidR="007A323D" w:rsidRDefault="007A323D" w:rsidP="00022C93">
      <w:pPr>
        <w:spacing w:after="0" w:line="360" w:lineRule="auto"/>
        <w:jc w:val="center"/>
        <w:rPr>
          <w:rFonts w:cs="David" w:hint="cs"/>
          <w:b/>
          <w:bCs/>
          <w:sz w:val="24"/>
          <w:szCs w:val="24"/>
          <w:u w:val="single"/>
          <w:rtl/>
        </w:rPr>
      </w:pPr>
      <w:r w:rsidRPr="00022C93">
        <w:rPr>
          <w:rFonts w:cs="David" w:hint="cs"/>
          <w:b/>
          <w:bCs/>
          <w:sz w:val="24"/>
          <w:szCs w:val="24"/>
          <w:u w:val="single"/>
          <w:rtl/>
        </w:rPr>
        <w:t>הנדון : הודעה על שינויים תפעוליים בנתב"ג</w:t>
      </w:r>
    </w:p>
    <w:p w:rsidR="00022C93" w:rsidRDefault="00022C93" w:rsidP="00022C93">
      <w:pPr>
        <w:spacing w:after="0" w:line="360" w:lineRule="auto"/>
        <w:jc w:val="center"/>
        <w:rPr>
          <w:rFonts w:cs="David" w:hint="cs"/>
          <w:b/>
          <w:bCs/>
          <w:sz w:val="24"/>
          <w:szCs w:val="24"/>
          <w:u w:val="single"/>
          <w:rtl/>
        </w:rPr>
      </w:pPr>
    </w:p>
    <w:p w:rsidR="00022C93" w:rsidRPr="00022C93" w:rsidRDefault="00022C93" w:rsidP="00022C93">
      <w:pPr>
        <w:spacing w:after="0" w:line="360" w:lineRule="auto"/>
        <w:jc w:val="center"/>
        <w:rPr>
          <w:rFonts w:cs="David" w:hint="cs"/>
          <w:b/>
          <w:bCs/>
          <w:sz w:val="24"/>
          <w:szCs w:val="24"/>
          <w:u w:val="single"/>
          <w:rtl/>
        </w:rPr>
      </w:pPr>
    </w:p>
    <w:p w:rsidR="00022C93" w:rsidRPr="00022C93" w:rsidRDefault="00022C93" w:rsidP="00022C93">
      <w:pPr>
        <w:spacing w:after="0" w:line="360" w:lineRule="auto"/>
        <w:rPr>
          <w:rFonts w:cs="David" w:hint="cs"/>
          <w:sz w:val="24"/>
          <w:szCs w:val="24"/>
          <w:rtl/>
        </w:rPr>
      </w:pPr>
    </w:p>
    <w:p w:rsidR="007A323D" w:rsidRPr="00022C93" w:rsidRDefault="007A323D" w:rsidP="00022C93">
      <w:pPr>
        <w:spacing w:after="0" w:line="360" w:lineRule="auto"/>
        <w:rPr>
          <w:rFonts w:cs="David" w:hint="cs"/>
          <w:sz w:val="24"/>
          <w:szCs w:val="24"/>
          <w:rtl/>
        </w:rPr>
      </w:pPr>
      <w:r w:rsidRPr="00022C93">
        <w:rPr>
          <w:rFonts w:cs="David" w:hint="cs"/>
          <w:sz w:val="24"/>
          <w:szCs w:val="24"/>
          <w:rtl/>
        </w:rPr>
        <w:t>עקב המצב הביטחונ</w:t>
      </w:r>
      <w:r w:rsidRPr="00022C93">
        <w:rPr>
          <w:rFonts w:cs="David" w:hint="eastAsia"/>
          <w:sz w:val="24"/>
          <w:szCs w:val="24"/>
          <w:rtl/>
        </w:rPr>
        <w:t>י</w:t>
      </w:r>
      <w:r w:rsidRPr="00022C93">
        <w:rPr>
          <w:rFonts w:cs="David" w:hint="cs"/>
          <w:sz w:val="24"/>
          <w:szCs w:val="24"/>
          <w:rtl/>
        </w:rPr>
        <w:t>, החל מפרסום מכתב זה ועד להודעה חדשה הנחיתות בנתב"ג תתבצענה על מסלולים 21 ו- 26 .</w:t>
      </w:r>
    </w:p>
    <w:p w:rsidR="007A323D" w:rsidRDefault="007A323D" w:rsidP="00022C93">
      <w:pPr>
        <w:spacing w:after="0" w:line="360" w:lineRule="auto"/>
        <w:rPr>
          <w:rFonts w:cs="David" w:hint="cs"/>
          <w:sz w:val="24"/>
          <w:szCs w:val="24"/>
          <w:rtl/>
        </w:rPr>
      </w:pPr>
      <w:r w:rsidRPr="00022C93">
        <w:rPr>
          <w:rFonts w:cs="David" w:hint="cs"/>
          <w:sz w:val="24"/>
          <w:szCs w:val="24"/>
          <w:rtl/>
        </w:rPr>
        <w:t xml:space="preserve">רשות שדות התעופה משתדלת לבצע חלוקה הוגנת בין הנחיתות בשני המסלולים בהתאם לצרכים מבצעיים. </w:t>
      </w:r>
    </w:p>
    <w:p w:rsidR="00022C93" w:rsidRDefault="00022C93" w:rsidP="00022C93">
      <w:pPr>
        <w:spacing w:after="0" w:line="360" w:lineRule="auto"/>
        <w:rPr>
          <w:rFonts w:cs="David" w:hint="cs"/>
          <w:sz w:val="24"/>
          <w:szCs w:val="24"/>
          <w:rtl/>
        </w:rPr>
      </w:pPr>
    </w:p>
    <w:p w:rsidR="00022C93" w:rsidRPr="00022C93" w:rsidRDefault="00022C93" w:rsidP="00022C93">
      <w:pPr>
        <w:spacing w:after="0" w:line="360" w:lineRule="auto"/>
        <w:ind w:left="1440"/>
        <w:jc w:val="center"/>
        <w:rPr>
          <w:rFonts w:cs="David"/>
          <w:sz w:val="24"/>
          <w:szCs w:val="24"/>
          <w:rtl/>
        </w:rPr>
      </w:pPr>
    </w:p>
    <w:p w:rsidR="00022C93" w:rsidRDefault="00022C93" w:rsidP="00022C93">
      <w:pPr>
        <w:spacing w:after="0" w:line="360" w:lineRule="auto"/>
        <w:ind w:left="1440"/>
        <w:jc w:val="center"/>
        <w:rPr>
          <w:rFonts w:cs="David" w:hint="cs"/>
          <w:sz w:val="24"/>
          <w:szCs w:val="24"/>
          <w:rtl/>
        </w:rPr>
      </w:pPr>
      <w:r w:rsidRPr="00022C93">
        <w:rPr>
          <w:rFonts w:cs="David" w:hint="eastAsia"/>
          <w:sz w:val="24"/>
          <w:szCs w:val="24"/>
          <w:rtl/>
        </w:rPr>
        <w:t>בברכה</w:t>
      </w:r>
      <w:r w:rsidRPr="00022C93">
        <w:rPr>
          <w:rFonts w:cs="David"/>
          <w:sz w:val="24"/>
          <w:szCs w:val="24"/>
          <w:rtl/>
        </w:rPr>
        <w:t>,</w:t>
      </w:r>
    </w:p>
    <w:p w:rsidR="00022C93" w:rsidRPr="00022C93" w:rsidRDefault="00022C93" w:rsidP="00022C93">
      <w:pPr>
        <w:spacing w:after="0" w:line="360" w:lineRule="auto"/>
        <w:ind w:left="1440"/>
        <w:jc w:val="center"/>
        <w:rPr>
          <w:rFonts w:cs="David"/>
          <w:sz w:val="24"/>
          <w:szCs w:val="24"/>
          <w:rtl/>
        </w:rPr>
      </w:pPr>
    </w:p>
    <w:p w:rsidR="00022C93" w:rsidRPr="00022C93" w:rsidRDefault="00022C93" w:rsidP="00022C93">
      <w:pPr>
        <w:spacing w:after="0" w:line="360" w:lineRule="auto"/>
        <w:ind w:left="1440"/>
        <w:jc w:val="center"/>
        <w:rPr>
          <w:rFonts w:cs="David"/>
          <w:sz w:val="24"/>
          <w:szCs w:val="24"/>
          <w:rtl/>
        </w:rPr>
      </w:pPr>
      <w:r w:rsidRPr="00022C93">
        <w:rPr>
          <w:rFonts w:cs="David" w:hint="eastAsia"/>
          <w:sz w:val="24"/>
          <w:szCs w:val="24"/>
          <w:rtl/>
        </w:rPr>
        <w:t>אתי</w:t>
      </w:r>
      <w:r w:rsidRPr="00022C93">
        <w:rPr>
          <w:rFonts w:cs="David"/>
          <w:sz w:val="24"/>
          <w:szCs w:val="24"/>
          <w:rtl/>
        </w:rPr>
        <w:t xml:space="preserve"> </w:t>
      </w:r>
      <w:r w:rsidRPr="00022C93">
        <w:rPr>
          <w:rFonts w:cs="David" w:hint="eastAsia"/>
          <w:sz w:val="24"/>
          <w:szCs w:val="24"/>
          <w:rtl/>
        </w:rPr>
        <w:t>ברבי</w:t>
      </w:r>
    </w:p>
    <w:p w:rsidR="00022C93" w:rsidRPr="00022C93" w:rsidRDefault="00022C93" w:rsidP="00022C93">
      <w:pPr>
        <w:spacing w:after="0" w:line="360" w:lineRule="auto"/>
        <w:ind w:left="1440"/>
        <w:jc w:val="center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רכזת</w:t>
      </w:r>
      <w:r w:rsidRPr="00022C93">
        <w:rPr>
          <w:rFonts w:cs="David"/>
          <w:sz w:val="24"/>
          <w:szCs w:val="24"/>
          <w:rtl/>
        </w:rPr>
        <w:t xml:space="preserve"> </w:t>
      </w:r>
      <w:r w:rsidRPr="00022C93">
        <w:rPr>
          <w:rFonts w:cs="David" w:hint="eastAsia"/>
          <w:sz w:val="24"/>
          <w:szCs w:val="24"/>
          <w:rtl/>
        </w:rPr>
        <w:t>מידע</w:t>
      </w:r>
      <w:r w:rsidRPr="00022C93">
        <w:rPr>
          <w:rFonts w:cs="David"/>
          <w:sz w:val="24"/>
          <w:szCs w:val="24"/>
          <w:rtl/>
        </w:rPr>
        <w:t xml:space="preserve"> </w:t>
      </w:r>
      <w:r w:rsidRPr="00022C93">
        <w:rPr>
          <w:rFonts w:cs="David" w:hint="eastAsia"/>
          <w:sz w:val="24"/>
          <w:szCs w:val="24"/>
          <w:rtl/>
        </w:rPr>
        <w:t>סביבתי</w:t>
      </w:r>
    </w:p>
    <w:p w:rsidR="00022C93" w:rsidRPr="00022C93" w:rsidRDefault="00022C93" w:rsidP="00022C93">
      <w:pPr>
        <w:spacing w:after="0" w:line="360" w:lineRule="auto"/>
        <w:ind w:left="1440"/>
        <w:jc w:val="center"/>
        <w:rPr>
          <w:rFonts w:cs="David"/>
          <w:sz w:val="24"/>
          <w:szCs w:val="24"/>
          <w:rtl/>
        </w:rPr>
      </w:pPr>
      <w:r w:rsidRPr="00022C93">
        <w:rPr>
          <w:rFonts w:cs="David" w:hint="eastAsia"/>
          <w:sz w:val="24"/>
          <w:szCs w:val="24"/>
          <w:rtl/>
        </w:rPr>
        <w:t>היחידה</w:t>
      </w:r>
      <w:r w:rsidRPr="00022C93">
        <w:rPr>
          <w:rFonts w:cs="David"/>
          <w:sz w:val="24"/>
          <w:szCs w:val="24"/>
          <w:rtl/>
        </w:rPr>
        <w:t xml:space="preserve"> </w:t>
      </w:r>
      <w:r w:rsidRPr="00022C93">
        <w:rPr>
          <w:rFonts w:cs="David" w:hint="eastAsia"/>
          <w:sz w:val="24"/>
          <w:szCs w:val="24"/>
          <w:rtl/>
        </w:rPr>
        <w:t>לאיכות</w:t>
      </w:r>
      <w:r w:rsidRPr="00022C93">
        <w:rPr>
          <w:rFonts w:cs="David"/>
          <w:sz w:val="24"/>
          <w:szCs w:val="24"/>
          <w:rtl/>
        </w:rPr>
        <w:t xml:space="preserve"> </w:t>
      </w:r>
      <w:r w:rsidRPr="00022C93">
        <w:rPr>
          <w:rFonts w:cs="David" w:hint="eastAsia"/>
          <w:sz w:val="24"/>
          <w:szCs w:val="24"/>
          <w:rtl/>
        </w:rPr>
        <w:t>הסביבה</w:t>
      </w:r>
    </w:p>
    <w:p w:rsidR="00022C93" w:rsidRPr="00022C93" w:rsidRDefault="00022C93" w:rsidP="00022C93">
      <w:pPr>
        <w:spacing w:after="0" w:line="360" w:lineRule="auto"/>
        <w:ind w:left="1440"/>
        <w:jc w:val="center"/>
        <w:rPr>
          <w:rFonts w:cs="David"/>
          <w:sz w:val="24"/>
          <w:szCs w:val="24"/>
          <w:rtl/>
        </w:rPr>
      </w:pPr>
      <w:r w:rsidRPr="00022C93">
        <w:rPr>
          <w:rFonts w:cs="David" w:hint="eastAsia"/>
          <w:sz w:val="24"/>
          <w:szCs w:val="24"/>
          <w:rtl/>
        </w:rPr>
        <w:t>רשות</w:t>
      </w:r>
      <w:r w:rsidRPr="00022C93">
        <w:rPr>
          <w:rFonts w:cs="David"/>
          <w:sz w:val="24"/>
          <w:szCs w:val="24"/>
          <w:rtl/>
        </w:rPr>
        <w:t xml:space="preserve"> </w:t>
      </w:r>
      <w:r w:rsidRPr="00022C93">
        <w:rPr>
          <w:rFonts w:cs="David" w:hint="eastAsia"/>
          <w:sz w:val="24"/>
          <w:szCs w:val="24"/>
          <w:rtl/>
        </w:rPr>
        <w:t>שדות</w:t>
      </w:r>
      <w:r w:rsidRPr="00022C93">
        <w:rPr>
          <w:rFonts w:cs="David"/>
          <w:sz w:val="24"/>
          <w:szCs w:val="24"/>
          <w:rtl/>
        </w:rPr>
        <w:t xml:space="preserve"> </w:t>
      </w:r>
      <w:r w:rsidRPr="00022C93">
        <w:rPr>
          <w:rFonts w:cs="David" w:hint="eastAsia"/>
          <w:sz w:val="24"/>
          <w:szCs w:val="24"/>
          <w:rtl/>
        </w:rPr>
        <w:t>התעופה</w:t>
      </w:r>
    </w:p>
    <w:p w:rsidR="00022C93" w:rsidRPr="00022C93" w:rsidRDefault="00022C93" w:rsidP="00022C93">
      <w:pPr>
        <w:spacing w:after="0" w:line="360" w:lineRule="auto"/>
        <w:rPr>
          <w:rFonts w:cs="David"/>
          <w:sz w:val="24"/>
          <w:szCs w:val="24"/>
          <w:rtl/>
        </w:rPr>
      </w:pPr>
    </w:p>
    <w:p w:rsidR="00022C93" w:rsidRPr="00022C93" w:rsidRDefault="00022C93" w:rsidP="00022C93">
      <w:pPr>
        <w:spacing w:after="0" w:line="360" w:lineRule="auto"/>
        <w:rPr>
          <w:rFonts w:cs="David"/>
          <w:sz w:val="24"/>
          <w:szCs w:val="24"/>
          <w:rtl/>
        </w:rPr>
      </w:pPr>
    </w:p>
    <w:p w:rsidR="00F361DE" w:rsidRPr="00022C93" w:rsidRDefault="00F361DE" w:rsidP="00022C93">
      <w:pPr>
        <w:spacing w:after="0" w:line="360" w:lineRule="auto"/>
        <w:rPr>
          <w:rFonts w:cs="David"/>
          <w:sz w:val="24"/>
          <w:szCs w:val="24"/>
          <w:rtl/>
        </w:rPr>
      </w:pPr>
    </w:p>
    <w:p w:rsidR="00F361DE" w:rsidRDefault="00F361DE" w:rsidP="007D6827">
      <w:pPr>
        <w:spacing w:after="0"/>
        <w:rPr>
          <w:rtl/>
        </w:rPr>
      </w:pPr>
    </w:p>
    <w:p w:rsidR="00F361DE" w:rsidRDefault="00F361DE" w:rsidP="007D6827">
      <w:pPr>
        <w:spacing w:after="0"/>
        <w:rPr>
          <w:rtl/>
        </w:rPr>
      </w:pPr>
    </w:p>
    <w:p w:rsidR="00FE1C18" w:rsidRDefault="00FE1C18" w:rsidP="007C0ABA">
      <w:pPr>
        <w:pStyle w:val="a9"/>
        <w:ind w:left="1080"/>
        <w:jc w:val="both"/>
        <w:rPr>
          <w:rtl/>
        </w:rPr>
      </w:pPr>
    </w:p>
    <w:sectPr w:rsidR="00FE1C18" w:rsidSect="007D6827">
      <w:headerReference w:type="default" r:id="rId8"/>
      <w:footerReference w:type="default" r:id="rId9"/>
      <w:pgSz w:w="11906" w:h="16838"/>
      <w:pgMar w:top="1440" w:right="1800" w:bottom="1440" w:left="1800" w:header="708" w:footer="38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266" w:rsidRDefault="00AB5266" w:rsidP="007D6827">
      <w:pPr>
        <w:spacing w:after="0" w:line="240" w:lineRule="auto"/>
      </w:pPr>
      <w:r>
        <w:separator/>
      </w:r>
    </w:p>
  </w:endnote>
  <w:endnote w:type="continuationSeparator" w:id="0">
    <w:p w:rsidR="00AB5266" w:rsidRDefault="00AB5266" w:rsidP="007D6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827" w:rsidRPr="007D6827" w:rsidRDefault="00F361DE" w:rsidP="007D6827">
    <w:pPr>
      <w:pStyle w:val="a5"/>
      <w:spacing w:after="200" w:line="276" w:lineRule="auto"/>
      <w:ind w:left="90"/>
      <w:jc w:val="center"/>
      <w:rPr>
        <w:rFonts w:ascii="Arial" w:eastAsiaTheme="minorHAnsi"/>
        <w:b/>
        <w:bCs/>
        <w:color w:val="0000FF"/>
        <w:sz w:val="18"/>
        <w:szCs w:val="18"/>
        <w:u w:val="single"/>
      </w:rPr>
    </w:pPr>
    <w:r>
      <w:rPr>
        <w:rFonts w:ascii="Arial" w:eastAsiaTheme="minorHAnsi" w:hint="cs"/>
        <w:b/>
        <w:bCs/>
        <w:noProof/>
        <w:color w:val="0000FF"/>
        <w:sz w:val="18"/>
        <w:szCs w:val="18"/>
        <w:u w:val="single"/>
        <w:rtl/>
      </w:rPr>
      <w:drawing>
        <wp:anchor distT="0" distB="0" distL="114300" distR="114300" simplePos="0" relativeHeight="251662336" behindDoc="1" locked="0" layoutInCell="1" allowOverlap="1" wp14:anchorId="26E43B13" wp14:editId="1CBB0A24">
          <wp:simplePos x="0" y="0"/>
          <wp:positionH relativeFrom="column">
            <wp:posOffset>5353050</wp:posOffset>
          </wp:positionH>
          <wp:positionV relativeFrom="paragraph">
            <wp:posOffset>125095</wp:posOffset>
          </wp:positionV>
          <wp:extent cx="757555" cy="752475"/>
          <wp:effectExtent l="0" t="0" r="0" b="0"/>
          <wp:wrapThrough wrapText="bothSides">
            <wp:wrapPolygon edited="0">
              <wp:start x="0" y="0"/>
              <wp:lineTo x="0" y="21327"/>
              <wp:lineTo x="21184" y="21327"/>
              <wp:lineTo x="21184" y="0"/>
              <wp:lineTo x="0" y="0"/>
            </wp:wrapPolygon>
          </wp:wrapThrough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0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555" cy="752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42F9" w:rsidRPr="007D6827">
      <w:rPr>
        <w:rFonts w:ascii="Arial" w:eastAsiaTheme="minorHAnsi"/>
        <w:b/>
        <w:bCs/>
        <w:color w:val="0000FF"/>
        <w:sz w:val="18"/>
        <w:szCs w:val="18"/>
        <w:u w:val="single"/>
      </w:rPr>
      <w:fldChar w:fldCharType="begin"/>
    </w:r>
    <w:r w:rsidR="007D6827" w:rsidRPr="007D6827">
      <w:rPr>
        <w:rFonts w:ascii="Arial" w:eastAsiaTheme="minorHAnsi"/>
        <w:b/>
        <w:bCs/>
        <w:color w:val="0000FF"/>
        <w:sz w:val="18"/>
        <w:szCs w:val="18"/>
        <w:u w:val="single"/>
      </w:rPr>
      <w:instrText xml:space="preserve"> PAGE   \* MERGEFORMAT </w:instrText>
    </w:r>
    <w:r w:rsidR="009D42F9" w:rsidRPr="007D6827">
      <w:rPr>
        <w:rFonts w:ascii="Arial" w:eastAsiaTheme="minorHAnsi"/>
        <w:b/>
        <w:bCs/>
        <w:color w:val="0000FF"/>
        <w:sz w:val="18"/>
        <w:szCs w:val="18"/>
        <w:u w:val="single"/>
      </w:rPr>
      <w:fldChar w:fldCharType="separate"/>
    </w:r>
    <w:r w:rsidR="00022C93">
      <w:rPr>
        <w:rFonts w:ascii="Arial" w:eastAsiaTheme="minorHAnsi"/>
        <w:b/>
        <w:bCs/>
        <w:noProof/>
        <w:color w:val="0000FF"/>
        <w:sz w:val="18"/>
        <w:szCs w:val="18"/>
        <w:u w:val="single"/>
        <w:rtl/>
      </w:rPr>
      <w:t>1</w:t>
    </w:r>
    <w:r w:rsidR="009D42F9" w:rsidRPr="007D6827">
      <w:rPr>
        <w:rFonts w:ascii="Arial" w:eastAsiaTheme="minorHAnsi"/>
        <w:b/>
        <w:bCs/>
        <w:color w:val="0000FF"/>
        <w:sz w:val="18"/>
        <w:szCs w:val="18"/>
        <w:u w:val="single"/>
      </w:rPr>
      <w:fldChar w:fldCharType="end"/>
    </w:r>
  </w:p>
  <w:p w:rsidR="007D6827" w:rsidRPr="007D6827" w:rsidRDefault="007D6827" w:rsidP="008F7EB9">
    <w:pPr>
      <w:pStyle w:val="a5"/>
      <w:spacing w:line="276" w:lineRule="auto"/>
      <w:ind w:left="91"/>
      <w:jc w:val="center"/>
      <w:rPr>
        <w:rFonts w:ascii="Arial" w:eastAsiaTheme="minorHAnsi"/>
        <w:b/>
        <w:bCs/>
        <w:color w:val="0000FF"/>
        <w:sz w:val="18"/>
        <w:szCs w:val="18"/>
        <w:u w:val="single"/>
        <w:rtl/>
      </w:rPr>
    </w:pPr>
    <w:r w:rsidRPr="007D6827">
      <w:rPr>
        <w:rFonts w:ascii="Arial" w:eastAsiaTheme="minorHAnsi" w:hint="cs"/>
        <w:b/>
        <w:bCs/>
        <w:color w:val="0000FF"/>
        <w:sz w:val="18"/>
        <w:szCs w:val="18"/>
        <w:u w:val="single"/>
        <w:rtl/>
      </w:rPr>
      <w:t>כתובת: ת"ד 7, נ</w:t>
    </w:r>
    <w:r w:rsidR="00C907F4">
      <w:rPr>
        <w:rFonts w:ascii="Arial" w:eastAsiaTheme="minorHAnsi" w:hint="cs"/>
        <w:b/>
        <w:bCs/>
        <w:color w:val="0000FF"/>
        <w:sz w:val="18"/>
        <w:szCs w:val="18"/>
        <w:u w:val="single"/>
        <w:rtl/>
      </w:rPr>
      <w:t>מ</w:t>
    </w:r>
    <w:r w:rsidRPr="007D6827">
      <w:rPr>
        <w:rFonts w:ascii="Arial" w:eastAsiaTheme="minorHAnsi" w:hint="cs"/>
        <w:b/>
        <w:bCs/>
        <w:color w:val="0000FF"/>
        <w:sz w:val="18"/>
        <w:szCs w:val="18"/>
        <w:u w:val="single"/>
        <w:rtl/>
      </w:rPr>
      <w:t>ל התעופה ה</w:t>
    </w:r>
    <w:r w:rsidR="00B4360B">
      <w:rPr>
        <w:rFonts w:ascii="Arial" w:eastAsiaTheme="minorHAnsi" w:hint="cs"/>
        <w:b/>
        <w:bCs/>
        <w:color w:val="0000FF"/>
        <w:sz w:val="18"/>
        <w:szCs w:val="18"/>
        <w:u w:val="single"/>
        <w:rtl/>
      </w:rPr>
      <w:t>בינלאומי בן-גוריון 70100, טלפון:</w:t>
    </w:r>
    <w:r w:rsidRPr="007D6827">
      <w:rPr>
        <w:rFonts w:ascii="Arial" w:eastAsiaTheme="minorHAnsi" w:hint="cs"/>
        <w:b/>
        <w:bCs/>
        <w:color w:val="0000FF"/>
        <w:sz w:val="18"/>
        <w:szCs w:val="18"/>
        <w:u w:val="single"/>
        <w:rtl/>
      </w:rPr>
      <w:t xml:space="preserve"> </w:t>
    </w:r>
    <w:r w:rsidR="00B4360B">
      <w:rPr>
        <w:rFonts w:ascii="Arial" w:eastAsiaTheme="minorHAnsi" w:hint="cs"/>
        <w:b/>
        <w:bCs/>
        <w:color w:val="0000FF"/>
        <w:sz w:val="18"/>
        <w:szCs w:val="18"/>
        <w:u w:val="single"/>
        <w:rtl/>
      </w:rPr>
      <w:t>03-975028</w:t>
    </w:r>
    <w:r w:rsidR="008F7EB9">
      <w:rPr>
        <w:rFonts w:ascii="Arial" w:eastAsiaTheme="minorHAnsi" w:hint="cs"/>
        <w:b/>
        <w:bCs/>
        <w:color w:val="0000FF"/>
        <w:sz w:val="18"/>
        <w:szCs w:val="18"/>
        <w:u w:val="single"/>
        <w:rtl/>
      </w:rPr>
      <w:t>0/1/3/4/8</w:t>
    </w:r>
    <w:r w:rsidRPr="007D6827">
      <w:rPr>
        <w:rFonts w:ascii="Arial" w:eastAsiaTheme="minorHAnsi" w:hint="cs"/>
        <w:b/>
        <w:bCs/>
        <w:color w:val="0000FF"/>
        <w:sz w:val="18"/>
        <w:szCs w:val="18"/>
        <w:u w:val="single"/>
        <w:rtl/>
      </w:rPr>
      <w:t xml:space="preserve">פקס: </w:t>
    </w:r>
    <w:r w:rsidR="00B00A6B">
      <w:rPr>
        <w:rFonts w:ascii="Arial" w:eastAsiaTheme="minorHAnsi"/>
        <w:b/>
        <w:bCs/>
        <w:color w:val="0000FF"/>
        <w:sz w:val="18"/>
        <w:szCs w:val="18"/>
        <w:u w:val="single"/>
      </w:rPr>
      <w:t>03-9750282</w:t>
    </w:r>
  </w:p>
  <w:p w:rsidR="007D6827" w:rsidRPr="007D6827" w:rsidRDefault="007D6827" w:rsidP="00B00A6B">
    <w:pPr>
      <w:pStyle w:val="a5"/>
      <w:bidi w:val="0"/>
      <w:spacing w:after="200" w:line="276" w:lineRule="auto"/>
      <w:ind w:left="90"/>
      <w:jc w:val="center"/>
      <w:rPr>
        <w:rFonts w:ascii="Arial" w:eastAsiaTheme="minorHAnsi"/>
        <w:b/>
        <w:bCs/>
        <w:color w:val="0000FF"/>
        <w:sz w:val="18"/>
        <w:szCs w:val="18"/>
        <w:u w:val="single"/>
      </w:rPr>
    </w:pPr>
    <w:r w:rsidRPr="007D6827">
      <w:rPr>
        <w:rFonts w:ascii="Arial" w:eastAsiaTheme="minorHAnsi"/>
        <w:b/>
        <w:bCs/>
        <w:color w:val="0000FF"/>
        <w:sz w:val="18"/>
        <w:szCs w:val="18"/>
        <w:u w:val="single"/>
      </w:rPr>
      <w:t xml:space="preserve">Address: </w:t>
    </w:r>
    <w:proofErr w:type="spellStart"/>
    <w:r w:rsidRPr="007D6827">
      <w:rPr>
        <w:rFonts w:ascii="Arial" w:eastAsiaTheme="minorHAnsi"/>
        <w:b/>
        <w:bCs/>
        <w:color w:val="0000FF"/>
        <w:sz w:val="18"/>
        <w:szCs w:val="18"/>
        <w:u w:val="single"/>
      </w:rPr>
      <w:t>P.O.Box</w:t>
    </w:r>
    <w:proofErr w:type="spellEnd"/>
    <w:r w:rsidRPr="007D6827">
      <w:rPr>
        <w:rFonts w:ascii="Arial" w:eastAsiaTheme="minorHAnsi"/>
        <w:b/>
        <w:bCs/>
        <w:color w:val="0000FF"/>
        <w:sz w:val="18"/>
        <w:szCs w:val="18"/>
        <w:u w:val="single"/>
      </w:rPr>
      <w:t xml:space="preserve"> 7, Ben </w:t>
    </w:r>
    <w:proofErr w:type="spellStart"/>
    <w:r w:rsidRPr="007D6827">
      <w:rPr>
        <w:rFonts w:ascii="Arial" w:eastAsiaTheme="minorHAnsi"/>
        <w:b/>
        <w:bCs/>
        <w:color w:val="0000FF"/>
        <w:sz w:val="18"/>
        <w:szCs w:val="18"/>
        <w:u w:val="single"/>
      </w:rPr>
      <w:t>Gurion</w:t>
    </w:r>
    <w:proofErr w:type="spellEnd"/>
    <w:r w:rsidRPr="007D6827">
      <w:rPr>
        <w:rFonts w:ascii="Arial" w:eastAsiaTheme="minorHAnsi"/>
        <w:b/>
        <w:bCs/>
        <w:color w:val="0000FF"/>
        <w:sz w:val="18"/>
        <w:szCs w:val="18"/>
        <w:u w:val="single"/>
      </w:rPr>
      <w:t xml:space="preserve"> Int</w:t>
    </w:r>
    <w:r w:rsidRPr="007D6827">
      <w:rPr>
        <w:rFonts w:ascii="Arial" w:eastAsiaTheme="minorHAnsi"/>
        <w:b/>
        <w:bCs/>
        <w:color w:val="0000FF"/>
        <w:sz w:val="18"/>
        <w:szCs w:val="18"/>
        <w:u w:val="single"/>
      </w:rPr>
      <w:t>’</w:t>
    </w:r>
    <w:r w:rsidRPr="007D6827">
      <w:rPr>
        <w:rFonts w:ascii="Arial" w:eastAsiaTheme="minorHAnsi"/>
        <w:b/>
        <w:bCs/>
        <w:color w:val="0000FF"/>
        <w:sz w:val="18"/>
        <w:szCs w:val="18"/>
        <w:u w:val="single"/>
      </w:rPr>
      <w:t>l Airport, Israel 70100,</w:t>
    </w:r>
    <w:r w:rsidRPr="007D6827">
      <w:rPr>
        <w:rFonts w:ascii="Arial" w:eastAsiaTheme="minorHAnsi"/>
        <w:b/>
        <w:bCs/>
        <w:color w:val="0000FF"/>
        <w:sz w:val="18"/>
        <w:szCs w:val="18"/>
        <w:u w:val="single"/>
      </w:rPr>
      <w:br/>
      <w:t xml:space="preserve"> Phone: 972-3-9750</w:t>
    </w:r>
    <w:r w:rsidR="008F7EB9">
      <w:rPr>
        <w:rFonts w:ascii="Arial" w:eastAsiaTheme="minorHAnsi"/>
        <w:b/>
        <w:bCs/>
        <w:color w:val="0000FF"/>
        <w:sz w:val="18"/>
        <w:szCs w:val="18"/>
        <w:u w:val="single"/>
      </w:rPr>
      <w:t>280/1/3/4/8</w:t>
    </w:r>
    <w:r w:rsidRPr="007D6827">
      <w:rPr>
        <w:rFonts w:ascii="Arial" w:eastAsiaTheme="minorHAnsi"/>
        <w:b/>
        <w:bCs/>
        <w:color w:val="0000FF"/>
        <w:sz w:val="18"/>
        <w:szCs w:val="18"/>
        <w:u w:val="single"/>
      </w:rPr>
      <w:t>, Fax: 972-3-97</w:t>
    </w:r>
    <w:r w:rsidR="00B00A6B">
      <w:rPr>
        <w:rFonts w:ascii="Arial" w:eastAsiaTheme="minorHAnsi"/>
        <w:b/>
        <w:bCs/>
        <w:color w:val="0000FF"/>
        <w:sz w:val="18"/>
        <w:szCs w:val="18"/>
        <w:u w:val="single"/>
      </w:rPr>
      <w:t>50282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266" w:rsidRDefault="00AB5266" w:rsidP="007D6827">
      <w:pPr>
        <w:spacing w:after="0" w:line="240" w:lineRule="auto"/>
      </w:pPr>
      <w:r>
        <w:separator/>
      </w:r>
    </w:p>
  </w:footnote>
  <w:footnote w:type="continuationSeparator" w:id="0">
    <w:p w:rsidR="00AB5266" w:rsidRDefault="00AB5266" w:rsidP="007D68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827" w:rsidRPr="00E163C4" w:rsidRDefault="00206066" w:rsidP="007D6827">
    <w:pPr>
      <w:pStyle w:val="a3"/>
      <w:spacing w:after="120"/>
      <w:rPr>
        <w:b/>
        <w:bCs/>
        <w:color w:val="000099"/>
        <w:rtl/>
      </w:rPr>
    </w:pPr>
    <w:r>
      <w:rPr>
        <w:b/>
        <w:bCs/>
        <w:noProof/>
        <w:color w:val="000099"/>
        <w:rtl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-93345</wp:posOffset>
              </wp:positionH>
              <wp:positionV relativeFrom="paragraph">
                <wp:posOffset>197485</wp:posOffset>
              </wp:positionV>
              <wp:extent cx="5372100" cy="0"/>
              <wp:effectExtent l="11430" t="6985" r="7620" b="12065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72100" cy="0"/>
                        <a:chOff x="1650" y="1020"/>
                        <a:chExt cx="8460" cy="0"/>
                      </a:xfrm>
                    </wpg:grpSpPr>
                    <wps:wsp>
                      <wps:cNvPr id="3" name="AutoShape 2"/>
                      <wps:cNvCnPr>
                        <a:cxnSpLocks noChangeShapeType="1"/>
                      </wps:cNvCnPr>
                      <wps:spPr bwMode="auto">
                        <a:xfrm>
                          <a:off x="6690" y="1020"/>
                          <a:ext cx="34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99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AutoShape 3"/>
                      <wps:cNvCnPr>
                        <a:cxnSpLocks noChangeShapeType="1"/>
                      </wps:cNvCnPr>
                      <wps:spPr bwMode="auto">
                        <a:xfrm>
                          <a:off x="1650" y="1020"/>
                          <a:ext cx="34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99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left:0;text-align:left;margin-left:-7.35pt;margin-top:15.55pt;width:423pt;height:0;z-index:251661312" coordorigin="1650,1020" coordsize="84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7" type="#_x0000_t32" style="position:absolute;left:6690;top:1020;width:342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Fk47cMAAADaAAAADwAAAGRycy9kb3ducmV2LnhtbESPQWsCMRSE74X+h/AK3jTbWousRpGK&#10;6EERrXh+bJ67oZuXJYm69tcbQehxmJlvmPG0tbW4kA/GsYL3XgaCuHDacKng8LPoDkGEiKyxdkwK&#10;bhRgOnl9GWOu3ZV3dNnHUiQIhxwVVDE2uZShqMhi6LmGOHkn5y3GJH0ptcdrgttafmTZl7RoOC1U&#10;2NB3RcXv/mwVmOXnetkOzHl93O6KZuPl32x+Uqrz1s5GICK18T/8bK+0gj48rqQbIC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RZOO3DAAAA2gAAAA8AAAAAAAAAAAAA&#10;AAAAoQIAAGRycy9kb3ducmV2LnhtbFBLBQYAAAAABAAEAPkAAACRAwAAAAA=&#10;" strokecolor="#f90"/>
              <v:shape id="AutoShape 3" o:spid="_x0000_s1028" type="#_x0000_t32" style="position:absolute;left:1650;top:1020;width:342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7CgmcMAAADaAAAADwAAAGRycy9kb3ducmV2LnhtbESPQWsCMRSE7wX/Q3hCbzWraJGtUUQp&#10;9qAU19LzY/PcDd28LEnUrb/eCILHYWa+YWaLzjbiTD4YxwqGgwwEcem04UrBz+HzbQoiRGSNjWNS&#10;8E8BFvPeywxz7S68p3MRK5EgHHJUUMfY5lKGsiaLYeBa4uQdnbcYk/SV1B4vCW4bOcqyd2nRcFqo&#10;saVVTeVfcbIKzGa83XQTc9r+fu/Ldufldbk+KvXa75YfICJ18Rl+tL+0gjHcr6QbIO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woJnDAAAA2gAAAA8AAAAAAAAAAAAA&#10;AAAAoQIAAGRycy9kb3ducmV2LnhtbFBLBQYAAAAABAAEAPkAAACRAwAAAAA=&#10;" strokecolor="#f90"/>
            </v:group>
          </w:pict>
        </mc:Fallback>
      </mc:AlternateContent>
    </w:r>
    <w:r w:rsidR="007D6827">
      <w:rPr>
        <w:b/>
        <w:bCs/>
        <w:noProof/>
        <w:color w:val="000099"/>
        <w:rtl/>
      </w:rPr>
      <w:drawing>
        <wp:anchor distT="0" distB="0" distL="114300" distR="114300" simplePos="0" relativeHeight="251660288" behindDoc="0" locked="0" layoutInCell="1" allowOverlap="1" wp14:anchorId="3C26D912" wp14:editId="39624A4D">
          <wp:simplePos x="0" y="0"/>
          <wp:positionH relativeFrom="column">
            <wp:posOffset>2221230</wp:posOffset>
          </wp:positionH>
          <wp:positionV relativeFrom="paragraph">
            <wp:posOffset>-78740</wp:posOffset>
          </wp:positionV>
          <wp:extent cx="828675" cy="561975"/>
          <wp:effectExtent l="19050" t="0" r="9525" b="0"/>
          <wp:wrapNone/>
          <wp:docPr id="6" name="תמונה 5" descr="logo-only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only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8675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D6827" w:rsidRPr="00E163C4">
      <w:rPr>
        <w:rFonts w:hint="cs"/>
        <w:b/>
        <w:bCs/>
        <w:color w:val="000099"/>
        <w:rtl/>
      </w:rPr>
      <w:t>רשות שדות התעופה</w:t>
    </w:r>
    <w:r w:rsidR="007D6827" w:rsidRPr="00E163C4">
      <w:rPr>
        <w:rFonts w:hint="cs"/>
        <w:b/>
        <w:bCs/>
        <w:color w:val="000099"/>
        <w:rtl/>
      </w:rPr>
      <w:tab/>
    </w:r>
    <w:r w:rsidR="007D6827" w:rsidRPr="00E163C4">
      <w:rPr>
        <w:rFonts w:hint="cs"/>
        <w:b/>
        <w:bCs/>
        <w:color w:val="000099"/>
        <w:rtl/>
      </w:rPr>
      <w:tab/>
    </w:r>
    <w:r w:rsidR="007D6827" w:rsidRPr="00E163C4">
      <w:rPr>
        <w:b/>
        <w:bCs/>
        <w:color w:val="000099"/>
      </w:rPr>
      <w:t>Israel Airports Authority</w:t>
    </w:r>
  </w:p>
  <w:p w:rsidR="007D6827" w:rsidRDefault="007D6827" w:rsidP="00AB532F">
    <w:pPr>
      <w:pStyle w:val="a3"/>
      <w:jc w:val="right"/>
      <w:rPr>
        <w:b/>
        <w:bCs/>
        <w:color w:val="000099"/>
        <w:sz w:val="24"/>
        <w:szCs w:val="24"/>
      </w:rPr>
    </w:pPr>
    <w:r w:rsidRPr="00E163C4">
      <w:rPr>
        <w:rFonts w:hint="cs"/>
        <w:b/>
        <w:bCs/>
        <w:color w:val="000099"/>
        <w:rtl/>
      </w:rPr>
      <w:t xml:space="preserve">חטיבת הנדסה </w:t>
    </w:r>
    <w:r>
      <w:rPr>
        <w:rFonts w:hint="cs"/>
        <w:b/>
        <w:bCs/>
        <w:color w:val="000099"/>
        <w:sz w:val="24"/>
        <w:szCs w:val="24"/>
        <w:rtl/>
      </w:rPr>
      <w:tab/>
    </w:r>
    <w:r>
      <w:rPr>
        <w:rFonts w:hint="cs"/>
        <w:b/>
        <w:bCs/>
        <w:color w:val="000099"/>
        <w:sz w:val="24"/>
        <w:szCs w:val="24"/>
        <w:rtl/>
      </w:rPr>
      <w:tab/>
    </w:r>
    <w:r w:rsidRPr="00E163C4">
      <w:rPr>
        <w:b/>
        <w:bCs/>
        <w:color w:val="000099"/>
      </w:rPr>
      <w:t>Engineering Division</w:t>
    </w:r>
    <w:r>
      <w:rPr>
        <w:b/>
        <w:bCs/>
        <w:color w:val="000099"/>
        <w:sz w:val="24"/>
        <w:szCs w:val="24"/>
        <w:rtl/>
      </w:rPr>
      <w:br/>
    </w:r>
    <w:r w:rsidRPr="00E163C4">
      <w:rPr>
        <w:rFonts w:hint="cs"/>
        <w:b/>
        <w:bCs/>
        <w:color w:val="000099"/>
        <w:rtl/>
      </w:rPr>
      <w:t>היחידה להגנת הסביבה</w:t>
    </w:r>
    <w:r>
      <w:rPr>
        <w:rFonts w:hint="cs"/>
        <w:b/>
        <w:bCs/>
        <w:color w:val="000099"/>
        <w:sz w:val="24"/>
        <w:szCs w:val="24"/>
        <w:rtl/>
      </w:rPr>
      <w:tab/>
    </w:r>
    <w:r w:rsidR="00AB532F">
      <w:rPr>
        <w:rFonts w:hint="cs"/>
        <w:b/>
        <w:bCs/>
        <w:color w:val="000099"/>
        <w:sz w:val="24"/>
        <w:szCs w:val="24"/>
        <w:rtl/>
      </w:rPr>
      <w:t xml:space="preserve"> </w:t>
    </w:r>
    <w:r w:rsidR="00AB532F">
      <w:rPr>
        <w:rFonts w:hint="cs"/>
        <w:b/>
        <w:bCs/>
        <w:color w:val="000099"/>
        <w:sz w:val="24"/>
        <w:szCs w:val="24"/>
        <w:rtl/>
      </w:rPr>
      <w:tab/>
    </w:r>
    <w:r w:rsidR="00AB532F" w:rsidRPr="00E83EE8">
      <w:rPr>
        <w:b/>
        <w:bCs/>
        <w:color w:val="000099"/>
      </w:rPr>
      <w:t>Unit</w:t>
    </w:r>
    <w:r w:rsidR="00AB532F" w:rsidRPr="00E83EE8">
      <w:rPr>
        <w:rFonts w:hint="cs"/>
        <w:b/>
        <w:bCs/>
        <w:color w:val="000099"/>
        <w:rtl/>
      </w:rPr>
      <w:t xml:space="preserve">  </w:t>
    </w:r>
    <w:r w:rsidR="00AB532F" w:rsidRPr="00E83EE8">
      <w:rPr>
        <w:b/>
        <w:bCs/>
        <w:color w:val="000099"/>
      </w:rPr>
      <w:t>Environmental</w:t>
    </w:r>
    <w:r w:rsidR="00AB532F">
      <w:rPr>
        <w:rFonts w:hint="cs"/>
        <w:b/>
        <w:bCs/>
        <w:color w:val="000099"/>
        <w:sz w:val="24"/>
        <w:szCs w:val="24"/>
        <w:rtl/>
      </w:rPr>
      <w:tab/>
    </w:r>
    <w:r w:rsidR="00AB532F">
      <w:rPr>
        <w:rFonts w:hint="cs"/>
        <w:b/>
        <w:bCs/>
        <w:color w:val="000099"/>
        <w:sz w:val="24"/>
        <w:szCs w:val="24"/>
        <w:rtl/>
      </w:rPr>
      <w:tab/>
    </w:r>
    <w:r>
      <w:rPr>
        <w:rFonts w:hint="cs"/>
        <w:b/>
        <w:bCs/>
        <w:color w:val="000099"/>
        <w:sz w:val="24"/>
        <w:szCs w:val="24"/>
        <w:rtl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6C44"/>
    <w:multiLevelType w:val="multilevel"/>
    <w:tmpl w:val="07382B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2CB72342"/>
    <w:multiLevelType w:val="hybridMultilevel"/>
    <w:tmpl w:val="FBEA0858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5AB29B2"/>
    <w:multiLevelType w:val="hybridMultilevel"/>
    <w:tmpl w:val="EF029E78"/>
    <w:lvl w:ilvl="0" w:tplc="2E3065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E1156C3"/>
    <w:multiLevelType w:val="hybridMultilevel"/>
    <w:tmpl w:val="14486DBC"/>
    <w:lvl w:ilvl="0" w:tplc="253A80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4C2BD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95412D5"/>
    <w:multiLevelType w:val="hybridMultilevel"/>
    <w:tmpl w:val="7D5A76DA"/>
    <w:lvl w:ilvl="0" w:tplc="0CB6E2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2767024"/>
    <w:multiLevelType w:val="hybridMultilevel"/>
    <w:tmpl w:val="CC128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23D"/>
    <w:rsid w:val="00022C93"/>
    <w:rsid w:val="00085D48"/>
    <w:rsid w:val="00093933"/>
    <w:rsid w:val="000A365A"/>
    <w:rsid w:val="000B6388"/>
    <w:rsid w:val="00135AD5"/>
    <w:rsid w:val="0014636F"/>
    <w:rsid w:val="00173A4C"/>
    <w:rsid w:val="001C08A3"/>
    <w:rsid w:val="00206066"/>
    <w:rsid w:val="00270114"/>
    <w:rsid w:val="00297D95"/>
    <w:rsid w:val="002D7B6F"/>
    <w:rsid w:val="002E3B99"/>
    <w:rsid w:val="002F4EAF"/>
    <w:rsid w:val="002F6F74"/>
    <w:rsid w:val="00391877"/>
    <w:rsid w:val="0043273E"/>
    <w:rsid w:val="00455A97"/>
    <w:rsid w:val="00486445"/>
    <w:rsid w:val="004E6E65"/>
    <w:rsid w:val="004F66B4"/>
    <w:rsid w:val="00561672"/>
    <w:rsid w:val="005D7D30"/>
    <w:rsid w:val="00610E68"/>
    <w:rsid w:val="00654CA4"/>
    <w:rsid w:val="00660C0F"/>
    <w:rsid w:val="007600DA"/>
    <w:rsid w:val="007972A5"/>
    <w:rsid w:val="007A323D"/>
    <w:rsid w:val="007C0ABA"/>
    <w:rsid w:val="007D6827"/>
    <w:rsid w:val="00826F99"/>
    <w:rsid w:val="008B06FE"/>
    <w:rsid w:val="008C2A98"/>
    <w:rsid w:val="008C5C88"/>
    <w:rsid w:val="008C6245"/>
    <w:rsid w:val="008C732A"/>
    <w:rsid w:val="008F7EB9"/>
    <w:rsid w:val="009D42F9"/>
    <w:rsid w:val="00A6540D"/>
    <w:rsid w:val="00A72D6A"/>
    <w:rsid w:val="00AB5266"/>
    <w:rsid w:val="00AB532F"/>
    <w:rsid w:val="00AD2A8A"/>
    <w:rsid w:val="00AD7701"/>
    <w:rsid w:val="00B00A6B"/>
    <w:rsid w:val="00B03201"/>
    <w:rsid w:val="00B07373"/>
    <w:rsid w:val="00B15A79"/>
    <w:rsid w:val="00B22576"/>
    <w:rsid w:val="00B4360B"/>
    <w:rsid w:val="00B47565"/>
    <w:rsid w:val="00B6426C"/>
    <w:rsid w:val="00B97466"/>
    <w:rsid w:val="00BA45F5"/>
    <w:rsid w:val="00BB5061"/>
    <w:rsid w:val="00BE084F"/>
    <w:rsid w:val="00C477FE"/>
    <w:rsid w:val="00C50321"/>
    <w:rsid w:val="00C5542F"/>
    <w:rsid w:val="00C907F4"/>
    <w:rsid w:val="00CE1487"/>
    <w:rsid w:val="00D6563F"/>
    <w:rsid w:val="00DC4CB1"/>
    <w:rsid w:val="00DF08C6"/>
    <w:rsid w:val="00E12E75"/>
    <w:rsid w:val="00E24327"/>
    <w:rsid w:val="00E37732"/>
    <w:rsid w:val="00E83EE8"/>
    <w:rsid w:val="00EF05A8"/>
    <w:rsid w:val="00EF0B16"/>
    <w:rsid w:val="00F361DE"/>
    <w:rsid w:val="00F439E9"/>
    <w:rsid w:val="00F87216"/>
    <w:rsid w:val="00FE1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682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7D6827"/>
  </w:style>
  <w:style w:type="paragraph" w:styleId="a5">
    <w:name w:val="footer"/>
    <w:basedOn w:val="a"/>
    <w:link w:val="a6"/>
    <w:uiPriority w:val="99"/>
    <w:unhideWhenUsed/>
    <w:rsid w:val="007D682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7D6827"/>
  </w:style>
  <w:style w:type="paragraph" w:styleId="a7">
    <w:name w:val="Balloon Text"/>
    <w:basedOn w:val="a"/>
    <w:link w:val="a8"/>
    <w:uiPriority w:val="99"/>
    <w:semiHidden/>
    <w:unhideWhenUsed/>
    <w:rsid w:val="007D6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7D682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C62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682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7D6827"/>
  </w:style>
  <w:style w:type="paragraph" w:styleId="a5">
    <w:name w:val="footer"/>
    <w:basedOn w:val="a"/>
    <w:link w:val="a6"/>
    <w:uiPriority w:val="99"/>
    <w:unhideWhenUsed/>
    <w:rsid w:val="007D682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7D6827"/>
  </w:style>
  <w:style w:type="paragraph" w:styleId="a7">
    <w:name w:val="Balloon Text"/>
    <w:basedOn w:val="a"/>
    <w:link w:val="a8"/>
    <w:uiPriority w:val="99"/>
    <w:semiHidden/>
    <w:unhideWhenUsed/>
    <w:rsid w:val="007D6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7D682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C62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2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80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6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9468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10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08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64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671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654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9694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779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6251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818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125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830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11285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5963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71373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47051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14221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461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22048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79111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79781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90381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39591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3947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336757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081903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35etba\AppData\Roaming\Microsoft\Templates\&#1496;&#1502;&#1508;&#1500;&#1496;%20&#1502;&#1499;&#1514;&#1489;&#1497;&#1501;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טמפלט מכתבים.dotx</Template>
  <TotalTime>19</TotalTime>
  <Pages>1</Pages>
  <Words>62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Israel Airports Authority</Company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Eti Barabi</dc:creator>
  <cp:lastModifiedBy/>
  <cp:revision>1</cp:revision>
  <cp:lastPrinted>2011-03-16T09:07:00Z</cp:lastPrinted>
  <dcterms:created xsi:type="dcterms:W3CDTF">2018-10-18T12:23:00Z</dcterms:created>
  <dcterms:modified xsi:type="dcterms:W3CDTF">1601-01-01T00:00:00Z</dcterms:modified>
</cp:coreProperties>
</file>