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B1" w:rsidRDefault="003769B1" w:rsidP="00BE0125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B2456" w:rsidRDefault="00BB2456" w:rsidP="009765AB">
      <w:pPr>
        <w:rPr>
          <w:b/>
          <w:bCs/>
          <w:color w:val="0070C0"/>
          <w:sz w:val="24"/>
          <w:szCs w:val="24"/>
          <w:rtl/>
        </w:rPr>
      </w:pPr>
    </w:p>
    <w:p w:rsidR="0023206C" w:rsidRDefault="003769B1" w:rsidP="00A622BA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  <w:t>05/01/2018</w:t>
      </w:r>
    </w:p>
    <w:p w:rsidR="00BE0125" w:rsidRDefault="00BE0125" w:rsidP="006C3DA5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C72C54" w:rsidRDefault="00BB2456" w:rsidP="006C3DA5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הורי </w:t>
      </w:r>
      <w:r w:rsidR="006C3DA5">
        <w:rPr>
          <w:rFonts w:hint="cs"/>
          <w:b/>
          <w:bCs/>
          <w:color w:val="0070C0"/>
          <w:sz w:val="24"/>
          <w:szCs w:val="24"/>
          <w:rtl/>
        </w:rPr>
        <w:t xml:space="preserve">ילדי א-ו 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, שלום רב. </w:t>
      </w:r>
    </w:p>
    <w:p w:rsidR="00BE0125" w:rsidRDefault="00BE0125" w:rsidP="002C5287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56A6C" w:rsidRDefault="00B56A6C" w:rsidP="002C5287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>עברו 4 חודשים מאז פתיחת שנת הלימודים והגיע הזמן לערוך סקירה על הקורות את המערכת החינוכית שלנו..</w:t>
      </w:r>
    </w:p>
    <w:p w:rsidR="00B56A6C" w:rsidRDefault="00B56A6C" w:rsidP="00445926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פעילות תנועת בני המושבים של ילדי ד-ח נפתחה לקראת סוף חודש ספטמבר בלילה מלא פעילויות. צוות ההדרכה בנה לילה לבן שבמהלכו חגגנו את כניסת שכבת ד' לפעילות התנועה.  צוות ההדרכה מונה 8 מדריכים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וגרעינר</w:t>
      </w:r>
      <w:proofErr w:type="spellEnd"/>
      <w:r w:rsidR="00BB2456">
        <w:rPr>
          <w:rFonts w:hint="cs"/>
          <w:b/>
          <w:bCs/>
          <w:color w:val="0070C0"/>
          <w:sz w:val="24"/>
          <w:szCs w:val="24"/>
          <w:rtl/>
        </w:rPr>
        <w:t xml:space="preserve">- </w:t>
      </w:r>
      <w:r w:rsidR="0023206C">
        <w:rPr>
          <w:rFonts w:hint="cs"/>
          <w:b/>
          <w:bCs/>
          <w:color w:val="0070C0"/>
          <w:sz w:val="24"/>
          <w:szCs w:val="24"/>
          <w:rtl/>
        </w:rPr>
        <w:t>(</w:t>
      </w:r>
      <w:r w:rsidR="00BB2456">
        <w:rPr>
          <w:rFonts w:hint="cs"/>
          <w:b/>
          <w:bCs/>
          <w:color w:val="0070C0"/>
          <w:sz w:val="24"/>
          <w:szCs w:val="24"/>
          <w:rtl/>
        </w:rPr>
        <w:t>בן שנת שירות של גרעין עודד בתנועת המושבים</w:t>
      </w:r>
      <w:r w:rsidR="0023206C">
        <w:rPr>
          <w:rFonts w:hint="cs"/>
          <w:b/>
          <w:bCs/>
          <w:color w:val="0070C0"/>
          <w:sz w:val="24"/>
          <w:szCs w:val="24"/>
          <w:rtl/>
        </w:rPr>
        <w:t>)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. בתקופה האחרונה אני ליוויתי את הצוות בניסיון לשמור על השגרה ומערך ההדרכה. </w:t>
      </w:r>
      <w:r w:rsidR="00BB2456">
        <w:rPr>
          <w:rFonts w:hint="cs"/>
          <w:b/>
          <w:bCs/>
          <w:color w:val="0070C0"/>
          <w:sz w:val="24"/>
          <w:szCs w:val="24"/>
          <w:rtl/>
        </w:rPr>
        <w:t xml:space="preserve">     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מאז תחילת השנה אנו משתדלים לשמור על שגרת פעילות בימי ג' 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>,  עלינו להקפיד יותר על שגרה ברוכה זו....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56A6C" w:rsidRDefault="006C3DA5" w:rsidP="0023206C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את הפעילות עם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המד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>''ליקים פתחנו בתחילת חודש נובמבר לאחר איתור צמד מדר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>יכים.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</w:p>
    <w:p w:rsidR="006C3DA5" w:rsidRDefault="006C3DA5" w:rsidP="0023206C">
      <w:pPr>
        <w:rPr>
          <w:rFonts w:hint="cs"/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הילה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צוויג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-וייל היא המדריכה המובילה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ואיתה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 יונתן יעקב כמדריך נוסף. הפעילות מתקיימת לא-ג בימי שישי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מ-9:00 עד 12:00 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ובתקופה האחרונה היא נערכת בקבוצה אחת ללא פיצול. בימי חמישי בערב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פעילות ד' מתקיימת בשעה 17:30 ולאחריהם ב- 19:00 קבוצת ה-ו. בימי שלישי מקיימים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המד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''לקים ביקורי בית ולאט לאט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יגיעו לכולם. </w:t>
      </w:r>
    </w:p>
    <w:p w:rsidR="00BE0125" w:rsidRDefault="00BE0125" w:rsidP="0023206C">
      <w:pPr>
        <w:rPr>
          <w:b/>
          <w:bCs/>
          <w:color w:val="0070C0"/>
          <w:sz w:val="24"/>
          <w:szCs w:val="24"/>
          <w:rtl/>
        </w:rPr>
      </w:pPr>
    </w:p>
    <w:p w:rsidR="006C3DA5" w:rsidRDefault="006C3DA5" w:rsidP="00F540A4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השנה ועדת א-ו בחרה להשקיע בכמה מישורים. מלבד תכנית פעילות שיא חודשית מפוצלת לילדי א-ג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וד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-ו </w:t>
      </w:r>
      <w:r w:rsidR="003D75F8">
        <w:rPr>
          <w:b/>
          <w:bCs/>
          <w:color w:val="0070C0"/>
          <w:sz w:val="24"/>
          <w:szCs w:val="24"/>
          <w:rtl/>
        </w:rPr>
        <w:t>–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המתוקצבות לאורך השנה (תקציב הפעילות גדל בהתאם..) בחרנו להתמקד בשכבות ד-ה-ו ולתת מענה לטיפול בבעיות האלימות המחלחלות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 xml:space="preserve"> לתוך ומחוץ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>להסעות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, </w:t>
      </w:r>
      <w:proofErr w:type="spellStart"/>
      <w:r w:rsidR="00445926">
        <w:rPr>
          <w:rFonts w:hint="cs"/>
          <w:b/>
          <w:bCs/>
          <w:color w:val="0070C0"/>
          <w:sz w:val="24"/>
          <w:szCs w:val="24"/>
          <w:rtl/>
        </w:rPr>
        <w:t>בביה</w:t>
      </w:r>
      <w:proofErr w:type="spellEnd"/>
      <w:r w:rsidR="00445926">
        <w:rPr>
          <w:rFonts w:hint="cs"/>
          <w:b/>
          <w:bCs/>
          <w:color w:val="0070C0"/>
          <w:sz w:val="24"/>
          <w:szCs w:val="24"/>
          <w:rtl/>
        </w:rPr>
        <w:t>''ס ב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>שבילים ו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>ב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>גני השעשועים..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>.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 xml:space="preserve">פנינו בבקשת עזרה למועצה, לשמחתי המועצה העמידה לרשותנו את שרון חזן ,נחשבת היום </w:t>
      </w:r>
      <w:proofErr w:type="spellStart"/>
      <w:r w:rsidR="00445926">
        <w:rPr>
          <w:rFonts w:hint="cs"/>
          <w:b/>
          <w:bCs/>
          <w:color w:val="0070C0"/>
          <w:sz w:val="24"/>
          <w:szCs w:val="24"/>
          <w:rtl/>
        </w:rPr>
        <w:t>להמומחית</w:t>
      </w:r>
      <w:proofErr w:type="spellEnd"/>
      <w:r w:rsidR="00445926">
        <w:rPr>
          <w:rFonts w:hint="cs"/>
          <w:b/>
          <w:bCs/>
          <w:color w:val="0070C0"/>
          <w:sz w:val="24"/>
          <w:szCs w:val="24"/>
          <w:rtl/>
        </w:rPr>
        <w:t xml:space="preserve"> בתחום. 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445926">
        <w:rPr>
          <w:rFonts w:hint="cs"/>
          <w:b/>
          <w:bCs/>
          <w:color w:val="0070C0"/>
          <w:sz w:val="24"/>
          <w:szCs w:val="24"/>
          <w:rtl/>
        </w:rPr>
        <w:t xml:space="preserve">שרון ואדם ( מלווה ומנחה אותנו באופן שוטף מטעם המועצה)  מנחים 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את המדריכים בעבודתם עם הילדים</w:t>
      </w:r>
      <w:r w:rsidR="00A538A9">
        <w:rPr>
          <w:rFonts w:hint="cs"/>
          <w:b/>
          <w:bCs/>
          <w:color w:val="0070C0"/>
          <w:sz w:val="24"/>
          <w:szCs w:val="24"/>
          <w:rtl/>
        </w:rPr>
        <w:t xml:space="preserve">. על מנת שהמהלך </w:t>
      </w:r>
      <w:proofErr w:type="spellStart"/>
      <w:r w:rsidR="00A538A9">
        <w:rPr>
          <w:rFonts w:hint="cs"/>
          <w:b/>
          <w:bCs/>
          <w:color w:val="0070C0"/>
          <w:sz w:val="24"/>
          <w:szCs w:val="24"/>
          <w:rtl/>
        </w:rPr>
        <w:t>ישא</w:t>
      </w:r>
      <w:proofErr w:type="spellEnd"/>
      <w:r w:rsidR="00A538A9">
        <w:rPr>
          <w:rFonts w:hint="cs"/>
          <w:b/>
          <w:bCs/>
          <w:color w:val="0070C0"/>
          <w:sz w:val="24"/>
          <w:szCs w:val="24"/>
          <w:rtl/>
        </w:rPr>
        <w:t xml:space="preserve"> פרי, והשינוי המיוחל יתרחש , ראוי שההתערבות תהיה אינטגרטיבית. לשם כך אנו מקיימים קשר עם בתי הספר ושם כך אנו מנסים לארגן את ההורים לסדרת מפגשים קצ</w:t>
      </w:r>
      <w:r w:rsidR="00F540A4">
        <w:rPr>
          <w:rFonts w:hint="cs"/>
          <w:b/>
          <w:bCs/>
          <w:color w:val="0070C0"/>
          <w:sz w:val="24"/>
          <w:szCs w:val="24"/>
          <w:rtl/>
        </w:rPr>
        <w:t>ר</w:t>
      </w:r>
      <w:r w:rsidR="00A538A9">
        <w:rPr>
          <w:rFonts w:hint="cs"/>
          <w:b/>
          <w:bCs/>
          <w:color w:val="0070C0"/>
          <w:sz w:val="24"/>
          <w:szCs w:val="24"/>
          <w:rtl/>
        </w:rPr>
        <w:t xml:space="preserve">ה עם שרון חזן. מטרת המפגשים היא לייצר קוד תפיסתי משותף, אמירה הורית כוללת ,מעבר לזו הנאמרת בבית.  אין מנוס מעבודה משותפת 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וברצף מפגשים עם ההורים </w:t>
      </w:r>
      <w:r w:rsidR="00F540A4">
        <w:rPr>
          <w:rFonts w:hint="cs"/>
          <w:b/>
          <w:bCs/>
          <w:color w:val="0070C0"/>
          <w:sz w:val="24"/>
          <w:szCs w:val="24"/>
          <w:rtl/>
        </w:rPr>
        <w:t>,</w:t>
      </w:r>
      <w:r w:rsidR="003D75F8">
        <w:rPr>
          <w:rFonts w:hint="cs"/>
          <w:b/>
          <w:bCs/>
          <w:color w:val="0070C0"/>
          <w:sz w:val="24"/>
          <w:szCs w:val="24"/>
          <w:rtl/>
        </w:rPr>
        <w:t xml:space="preserve"> רק תהליך מקיף הכולל את כל עולם הילד יוכל לתת לשינוי להתרחש באופן מיטבי. למי שטרם נרשם  אנא עשו זאת </w:t>
      </w:r>
      <w:r w:rsidR="00F540A4">
        <w:rPr>
          <w:rFonts w:hint="cs"/>
          <w:b/>
          <w:bCs/>
          <w:color w:val="0070C0"/>
          <w:sz w:val="24"/>
          <w:szCs w:val="24"/>
          <w:rtl/>
        </w:rPr>
        <w:t>.</w:t>
      </w: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23206C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3D75F8" w:rsidRDefault="003D75F8" w:rsidP="0023206C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ברצוני להוסיף עניין נוסף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בשבוע האחרון הגיע לקחת את אחת הילדות דמות שאינה מוכרת למדריכים. מ</w:t>
      </w:r>
      <w:r w:rsidR="00A622BA">
        <w:rPr>
          <w:rFonts w:hint="cs"/>
          <w:b/>
          <w:bCs/>
          <w:color w:val="0070C0"/>
          <w:sz w:val="24"/>
          <w:szCs w:val="24"/>
          <w:rtl/>
        </w:rPr>
        <w:t xml:space="preserve">אחר והילדה קפצה על הבחור בשמחה והתלהבות - </w:t>
      </w:r>
      <w:r>
        <w:rPr>
          <w:rFonts w:hint="cs"/>
          <w:b/>
          <w:bCs/>
          <w:color w:val="0070C0"/>
          <w:sz w:val="24"/>
          <w:szCs w:val="24"/>
          <w:rtl/>
        </w:rPr>
        <w:t>היה ברור שהיא מכירה אותו</w:t>
      </w:r>
      <w:r w:rsidR="00A622BA">
        <w:rPr>
          <w:rFonts w:hint="cs"/>
          <w:b/>
          <w:bCs/>
          <w:color w:val="0070C0"/>
          <w:sz w:val="24"/>
          <w:szCs w:val="24"/>
          <w:rtl/>
        </w:rPr>
        <w:t xml:space="preserve">, 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אך העניין אינו תקין כלל וכלל! לפני כמה שבועות ערכנו מפגש של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המד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''ליקים עם ההורים.. והגיעו 5 הורים בלבד. המפגש נועד להכיר את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המד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''ליקים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ולמד''ליקים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 להכיר את ההורים. מאחר ולא הצלחנו בכך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אני מבקשת </w:t>
      </w: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שקחו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 לכם כמה דקות בבוקר יום שישי והציגו את עצמכם בפ</w:t>
      </w:r>
      <w:r w:rsidR="00A622BA">
        <w:rPr>
          <w:rFonts w:hint="cs"/>
          <w:b/>
          <w:bCs/>
          <w:color w:val="0070C0"/>
          <w:sz w:val="24"/>
          <w:szCs w:val="24"/>
          <w:rtl/>
        </w:rPr>
        <w:t xml:space="preserve">ני </w:t>
      </w:r>
      <w:proofErr w:type="spellStart"/>
      <w:r w:rsidR="00A622BA">
        <w:rPr>
          <w:rFonts w:hint="cs"/>
          <w:b/>
          <w:bCs/>
          <w:color w:val="0070C0"/>
          <w:sz w:val="24"/>
          <w:szCs w:val="24"/>
          <w:rtl/>
        </w:rPr>
        <w:t>המד</w:t>
      </w:r>
      <w:proofErr w:type="spellEnd"/>
      <w:r w:rsidR="00A622BA">
        <w:rPr>
          <w:rFonts w:hint="cs"/>
          <w:b/>
          <w:bCs/>
          <w:color w:val="0070C0"/>
          <w:sz w:val="24"/>
          <w:szCs w:val="24"/>
          <w:rtl/>
        </w:rPr>
        <w:t xml:space="preserve">''ליקים. בנוסף </w:t>
      </w:r>
      <w:r w:rsidR="00A622BA">
        <w:rPr>
          <w:b/>
          <w:bCs/>
          <w:color w:val="0070C0"/>
          <w:sz w:val="24"/>
          <w:szCs w:val="24"/>
          <w:rtl/>
        </w:rPr>
        <w:t>–</w:t>
      </w:r>
      <w:r w:rsidR="00A622BA">
        <w:rPr>
          <w:rFonts w:hint="cs"/>
          <w:b/>
          <w:bCs/>
          <w:color w:val="0070C0"/>
          <w:sz w:val="24"/>
          <w:szCs w:val="24"/>
          <w:rtl/>
        </w:rPr>
        <w:t xml:space="preserve"> אם מישהו אחר שאינו אתם מתכוון להגיע לקחת את ילדכם </w:t>
      </w:r>
      <w:r w:rsidR="00A622BA">
        <w:rPr>
          <w:b/>
          <w:bCs/>
          <w:color w:val="0070C0"/>
          <w:sz w:val="24"/>
          <w:szCs w:val="24"/>
          <w:rtl/>
        </w:rPr>
        <w:t>–</w:t>
      </w:r>
      <w:r w:rsidR="00A622BA">
        <w:rPr>
          <w:rFonts w:hint="cs"/>
          <w:b/>
          <w:bCs/>
          <w:color w:val="0070C0"/>
          <w:sz w:val="24"/>
          <w:szCs w:val="24"/>
          <w:rtl/>
        </w:rPr>
        <w:t xml:space="preserve"> אנא ידעו מבעוד מועד. אמנם אנו מושב קטן </w:t>
      </w:r>
      <w:r w:rsidR="00A622BA">
        <w:rPr>
          <w:b/>
          <w:bCs/>
          <w:color w:val="0070C0"/>
          <w:sz w:val="24"/>
          <w:szCs w:val="24"/>
          <w:rtl/>
        </w:rPr>
        <w:t>–</w:t>
      </w:r>
      <w:r w:rsidR="00A622BA">
        <w:rPr>
          <w:rFonts w:hint="cs"/>
          <w:b/>
          <w:bCs/>
          <w:color w:val="0070C0"/>
          <w:sz w:val="24"/>
          <w:szCs w:val="24"/>
          <w:rtl/>
        </w:rPr>
        <w:t xml:space="preserve"> אך בטיחות הילדים עולה על הכל..</w:t>
      </w:r>
    </w:p>
    <w:p w:rsidR="00BE0125" w:rsidRDefault="00BE0125" w:rsidP="00A622BA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A622BA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23206C" w:rsidRDefault="0023206C" w:rsidP="00A622BA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לרשותכם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בכל שאלה, עניין או משאלה..</w:t>
      </w:r>
    </w:p>
    <w:p w:rsidR="00BE0125" w:rsidRDefault="00BE0125" w:rsidP="00F540A4">
      <w:pPr>
        <w:ind w:left="5040"/>
        <w:rPr>
          <w:rFonts w:hint="cs"/>
          <w:b/>
          <w:bCs/>
          <w:color w:val="0070C0"/>
          <w:sz w:val="24"/>
          <w:szCs w:val="24"/>
          <w:rtl/>
        </w:rPr>
      </w:pPr>
    </w:p>
    <w:p w:rsidR="00BE0125" w:rsidRDefault="00BE0125" w:rsidP="00F540A4">
      <w:pPr>
        <w:ind w:left="5040"/>
        <w:rPr>
          <w:rFonts w:hint="cs"/>
          <w:b/>
          <w:bCs/>
          <w:color w:val="0070C0"/>
          <w:sz w:val="24"/>
          <w:szCs w:val="24"/>
          <w:rtl/>
        </w:rPr>
      </w:pPr>
    </w:p>
    <w:p w:rsidR="00A965F0" w:rsidRPr="00F540A4" w:rsidRDefault="00C74B9B" w:rsidP="00F540A4">
      <w:pPr>
        <w:ind w:left="5040"/>
        <w:rPr>
          <w:b/>
          <w:bCs/>
          <w:color w:val="0070C0"/>
          <w:sz w:val="24"/>
          <w:szCs w:val="24"/>
        </w:rPr>
      </w:pPr>
      <w:bookmarkStart w:id="0" w:name="_GoBack"/>
      <w:bookmarkEnd w:id="0"/>
      <w:r w:rsidRPr="0023206C">
        <w:rPr>
          <w:rFonts w:hint="cs"/>
          <w:b/>
          <w:bCs/>
          <w:color w:val="0070C0"/>
          <w:sz w:val="24"/>
          <w:szCs w:val="24"/>
          <w:rtl/>
        </w:rPr>
        <w:t xml:space="preserve">רינת אלף </w:t>
      </w:r>
      <w:r w:rsidR="0023206C" w:rsidRPr="0023206C">
        <w:rPr>
          <w:rFonts w:hint="cs"/>
          <w:b/>
          <w:bCs/>
          <w:color w:val="0070C0"/>
          <w:sz w:val="24"/>
          <w:szCs w:val="24"/>
          <w:rtl/>
        </w:rPr>
        <w:t xml:space="preserve">- </w:t>
      </w:r>
      <w:r w:rsidRPr="0023206C">
        <w:rPr>
          <w:rFonts w:hint="cs"/>
          <w:b/>
          <w:bCs/>
          <w:color w:val="0070C0"/>
          <w:sz w:val="24"/>
          <w:szCs w:val="24"/>
          <w:rtl/>
        </w:rPr>
        <w:t xml:space="preserve">מ' חינוך </w:t>
      </w:r>
      <w:r w:rsidRPr="0023206C">
        <w:rPr>
          <w:b/>
          <w:bCs/>
          <w:color w:val="0070C0"/>
          <w:sz w:val="24"/>
          <w:szCs w:val="24"/>
          <w:rtl/>
        </w:rPr>
        <w:t>–</w:t>
      </w:r>
      <w:r w:rsidR="0023206C" w:rsidRPr="0023206C">
        <w:rPr>
          <w:rFonts w:hint="cs"/>
          <w:b/>
          <w:bCs/>
          <w:color w:val="0070C0"/>
          <w:sz w:val="24"/>
          <w:szCs w:val="24"/>
          <w:rtl/>
        </w:rPr>
        <w:t xml:space="preserve"> רמות</w:t>
      </w:r>
      <w:r w:rsidR="0023206C">
        <w:rPr>
          <w:sz w:val="24"/>
          <w:szCs w:val="24"/>
          <w:rtl/>
        </w:rPr>
        <w:t xml:space="preserve">              </w:t>
      </w:r>
    </w:p>
    <w:sectPr w:rsidR="00A965F0" w:rsidRPr="00F540A4" w:rsidSect="0023206C">
      <w:headerReference w:type="default" r:id="rId9"/>
      <w:footerReference w:type="default" r:id="rId10"/>
      <w:pgSz w:w="11906" w:h="16838"/>
      <w:pgMar w:top="1440" w:right="1133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7F" w:rsidRDefault="00EC7F7F" w:rsidP="00876094">
      <w:pPr>
        <w:spacing w:after="0" w:line="240" w:lineRule="auto"/>
      </w:pPr>
      <w:r>
        <w:separator/>
      </w:r>
    </w:p>
  </w:endnote>
  <w:endnote w:type="continuationSeparator" w:id="0">
    <w:p w:rsidR="00EC7F7F" w:rsidRDefault="00EC7F7F" w:rsidP="0087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F0" w:rsidRDefault="00A965F0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FA41B9" wp14:editId="06B83465">
          <wp:simplePos x="0" y="0"/>
          <wp:positionH relativeFrom="column">
            <wp:posOffset>-914400</wp:posOffset>
          </wp:positionH>
          <wp:positionV relativeFrom="paragraph">
            <wp:posOffset>-551180</wp:posOffset>
          </wp:positionV>
          <wp:extent cx="7077075" cy="962025"/>
          <wp:effectExtent l="0" t="0" r="9525" b="9525"/>
          <wp:wrapNone/>
          <wp:docPr id="1" name="תמונה 1" descr="http://pschools.haifanet.org.il/telhai/PublishingImages/%D7%A9%D7%A8%D7%A9%D7%A8%D7%AA%20%D7%99%D7%9C%D7%93%D7%99%D7%9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schools.haifanet.org.il/telhai/PublishingImages/%D7%A9%D7%A8%D7%A9%D7%A8%D7%AA%20%D7%99%D7%9C%D7%93%D7%99%D7%9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7F" w:rsidRDefault="00EC7F7F" w:rsidP="00876094">
      <w:pPr>
        <w:spacing w:after="0" w:line="240" w:lineRule="auto"/>
      </w:pPr>
      <w:r>
        <w:separator/>
      </w:r>
    </w:p>
  </w:footnote>
  <w:footnote w:type="continuationSeparator" w:id="0">
    <w:p w:rsidR="00EC7F7F" w:rsidRDefault="00EC7F7F" w:rsidP="0087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EB" w:rsidRDefault="003B42E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939F1" wp14:editId="15E0B130">
          <wp:simplePos x="0" y="0"/>
          <wp:positionH relativeFrom="column">
            <wp:posOffset>-1108075</wp:posOffset>
          </wp:positionH>
          <wp:positionV relativeFrom="paragraph">
            <wp:posOffset>-115570</wp:posOffset>
          </wp:positionV>
          <wp:extent cx="7572375" cy="1702782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et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702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665B"/>
    <w:multiLevelType w:val="hybridMultilevel"/>
    <w:tmpl w:val="09D2F96A"/>
    <w:lvl w:ilvl="0" w:tplc="36D4F1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BE"/>
    <w:rsid w:val="00011147"/>
    <w:rsid w:val="00042DF1"/>
    <w:rsid w:val="000D7F17"/>
    <w:rsid w:val="000E1BC8"/>
    <w:rsid w:val="000F6017"/>
    <w:rsid w:val="00114F5A"/>
    <w:rsid w:val="001211EF"/>
    <w:rsid w:val="00145B26"/>
    <w:rsid w:val="001B79EE"/>
    <w:rsid w:val="001D097D"/>
    <w:rsid w:val="001D55C3"/>
    <w:rsid w:val="001F5761"/>
    <w:rsid w:val="0022560F"/>
    <w:rsid w:val="0023206C"/>
    <w:rsid w:val="002C5287"/>
    <w:rsid w:val="0031325A"/>
    <w:rsid w:val="003216BE"/>
    <w:rsid w:val="003338F4"/>
    <w:rsid w:val="003576A1"/>
    <w:rsid w:val="00364FAB"/>
    <w:rsid w:val="003769B1"/>
    <w:rsid w:val="00390A91"/>
    <w:rsid w:val="003B42EB"/>
    <w:rsid w:val="003D74BD"/>
    <w:rsid w:val="003D75F8"/>
    <w:rsid w:val="00423B97"/>
    <w:rsid w:val="00426F8A"/>
    <w:rsid w:val="00445926"/>
    <w:rsid w:val="004C0E6F"/>
    <w:rsid w:val="005357E2"/>
    <w:rsid w:val="005D3388"/>
    <w:rsid w:val="005E1B49"/>
    <w:rsid w:val="006044B5"/>
    <w:rsid w:val="006518A8"/>
    <w:rsid w:val="006C3DA5"/>
    <w:rsid w:val="00701B2A"/>
    <w:rsid w:val="007865CE"/>
    <w:rsid w:val="007E50AE"/>
    <w:rsid w:val="00806BD5"/>
    <w:rsid w:val="00876094"/>
    <w:rsid w:val="008C6874"/>
    <w:rsid w:val="008F38DF"/>
    <w:rsid w:val="009009D5"/>
    <w:rsid w:val="00974905"/>
    <w:rsid w:val="009765AB"/>
    <w:rsid w:val="0099301F"/>
    <w:rsid w:val="00A25199"/>
    <w:rsid w:val="00A333EA"/>
    <w:rsid w:val="00A538A9"/>
    <w:rsid w:val="00A622BA"/>
    <w:rsid w:val="00A965F0"/>
    <w:rsid w:val="00AC559C"/>
    <w:rsid w:val="00B3381F"/>
    <w:rsid w:val="00B56A6C"/>
    <w:rsid w:val="00B86B75"/>
    <w:rsid w:val="00BB2456"/>
    <w:rsid w:val="00BE0125"/>
    <w:rsid w:val="00BF1F33"/>
    <w:rsid w:val="00BF4809"/>
    <w:rsid w:val="00C72C54"/>
    <w:rsid w:val="00C7443D"/>
    <w:rsid w:val="00C74B9B"/>
    <w:rsid w:val="00CC2C07"/>
    <w:rsid w:val="00CE19A5"/>
    <w:rsid w:val="00CF71F1"/>
    <w:rsid w:val="00D2317A"/>
    <w:rsid w:val="00DA7EE6"/>
    <w:rsid w:val="00DC36A6"/>
    <w:rsid w:val="00E512FD"/>
    <w:rsid w:val="00E57268"/>
    <w:rsid w:val="00E824F2"/>
    <w:rsid w:val="00E8780C"/>
    <w:rsid w:val="00EC7F7F"/>
    <w:rsid w:val="00EE4597"/>
    <w:rsid w:val="00F33FFF"/>
    <w:rsid w:val="00F45AA3"/>
    <w:rsid w:val="00F540A4"/>
    <w:rsid w:val="00F55685"/>
    <w:rsid w:val="00F75058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7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6094"/>
  </w:style>
  <w:style w:type="paragraph" w:styleId="a7">
    <w:name w:val="footer"/>
    <w:basedOn w:val="a"/>
    <w:link w:val="a8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6094"/>
  </w:style>
  <w:style w:type="paragraph" w:styleId="a9">
    <w:name w:val="List Paragraph"/>
    <w:basedOn w:val="a"/>
    <w:uiPriority w:val="34"/>
    <w:qFormat/>
    <w:rsid w:val="001D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7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6094"/>
  </w:style>
  <w:style w:type="paragraph" w:styleId="a7">
    <w:name w:val="footer"/>
    <w:basedOn w:val="a"/>
    <w:link w:val="a8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6094"/>
  </w:style>
  <w:style w:type="paragraph" w:styleId="a9">
    <w:name w:val="List Paragraph"/>
    <w:basedOn w:val="a"/>
    <w:uiPriority w:val="34"/>
    <w:qFormat/>
    <w:rsid w:val="001D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1F0A-03B6-46DF-BE79-A73FDB61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רינת אלף</dc:creator>
  <cp:lastModifiedBy>רינת אלף</cp:lastModifiedBy>
  <cp:revision>3</cp:revision>
  <cp:lastPrinted>2017-09-04T07:47:00Z</cp:lastPrinted>
  <dcterms:created xsi:type="dcterms:W3CDTF">2018-01-05T15:11:00Z</dcterms:created>
  <dcterms:modified xsi:type="dcterms:W3CDTF">2018-01-06T10:37:00Z</dcterms:modified>
</cp:coreProperties>
</file>