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5D97" w14:textId="77777777" w:rsidR="0082184A" w:rsidRDefault="00D60F1B" w:rsidP="00D60F1B">
      <w:pPr>
        <w:shd w:val="clear" w:color="auto" w:fill="FFFFFF"/>
        <w:bidi/>
        <w:spacing w:before="100" w:beforeAutospacing="1" w:after="100" w:afterAutospacing="1" w:line="240" w:lineRule="auto"/>
        <w:jc w:val="right"/>
        <w:rPr>
          <w:rFonts w:ascii="Arial" w:eastAsia="Times New Roman" w:hAnsi="Arial"/>
          <w:color w:val="000000"/>
          <w:sz w:val="28"/>
          <w:szCs w:val="28"/>
          <w:rtl/>
        </w:rPr>
      </w:pPr>
      <w:bookmarkStart w:id="0" w:name="_Hlk106710996"/>
      <w:bookmarkEnd w:id="0"/>
      <w:r>
        <w:rPr>
          <w:rFonts w:ascii="Arial" w:eastAsia="Times New Roman" w:hAnsi="Arial" w:hint="cs"/>
          <w:color w:val="000000"/>
          <w:sz w:val="28"/>
          <w:szCs w:val="28"/>
          <w:rtl/>
        </w:rPr>
        <w:t>21.06.2022</w:t>
      </w:r>
    </w:p>
    <w:p w14:paraId="02B84B91"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Pr>
      </w:pPr>
      <w:r w:rsidRPr="00995B98">
        <w:rPr>
          <w:rFonts w:ascii="Arial" w:eastAsia="Times New Roman" w:hAnsi="Arial"/>
          <w:color w:val="000000"/>
          <w:sz w:val="32"/>
          <w:szCs w:val="32"/>
          <w:rtl/>
        </w:rPr>
        <w:t>תושבים יקרים שלום</w:t>
      </w:r>
      <w:r w:rsidRPr="00995B98">
        <w:rPr>
          <w:rFonts w:ascii="Arial" w:eastAsia="Times New Roman" w:hAnsi="Arial" w:hint="cs"/>
          <w:color w:val="000000"/>
          <w:sz w:val="32"/>
          <w:szCs w:val="32"/>
          <w:rtl/>
        </w:rPr>
        <w:t>,</w:t>
      </w:r>
    </w:p>
    <w:p w14:paraId="7337A7C1"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rtl/>
        </w:rPr>
        <w:t> </w:t>
      </w:r>
    </w:p>
    <w:p w14:paraId="392B8C28"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rtl/>
        </w:rPr>
        <w:t>כל אחד מאיתנו מייצר פסולת וחייב לפנותה לאיסוף בפחים המצויים במקום מגוריו. אף שמתקני מיון הפסולת עושים לכאורה את עבודת המיון בעבורנו, הפרדת פסולת מראש לפני השלכתה לפח היא השיטה היעילה ביותר למחזור</w:t>
      </w:r>
      <w:r w:rsidRPr="00995B98">
        <w:rPr>
          <w:rFonts w:ascii="Arial" w:eastAsia="Times New Roman" w:hAnsi="Arial"/>
          <w:color w:val="000000"/>
          <w:sz w:val="32"/>
          <w:szCs w:val="32"/>
        </w:rPr>
        <w:t>.</w:t>
      </w:r>
    </w:p>
    <w:p w14:paraId="56AC9A72"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rtl/>
        </w:rPr>
        <w:t xml:space="preserve">כידוע לכם, </w:t>
      </w:r>
      <w:r w:rsidRPr="00995B98">
        <w:rPr>
          <w:rFonts w:ascii="Arial" w:eastAsia="Times New Roman" w:hAnsi="Arial" w:hint="cs"/>
          <w:color w:val="000000"/>
          <w:sz w:val="32"/>
          <w:szCs w:val="32"/>
          <w:rtl/>
        </w:rPr>
        <w:t>בתל עדשים</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לוקחים</w:t>
      </w:r>
      <w:r w:rsidRPr="00995B98">
        <w:rPr>
          <w:rFonts w:ascii="Arial" w:eastAsia="Times New Roman" w:hAnsi="Arial"/>
          <w:color w:val="000000"/>
          <w:sz w:val="32"/>
          <w:szCs w:val="32"/>
          <w:rtl/>
        </w:rPr>
        <w:t xml:space="preserve"> אחריות על הפסולת אותה אנו מייצרים הגורמת לנזקים סביבתיים בלתי ניתנים לתיקון. לשם כך </w:t>
      </w:r>
      <w:r w:rsidRPr="00995B98">
        <w:rPr>
          <w:rFonts w:ascii="Arial" w:eastAsia="Times New Roman" w:hAnsi="Arial" w:hint="cs"/>
          <w:color w:val="000000"/>
          <w:sz w:val="32"/>
          <w:szCs w:val="32"/>
          <w:rtl/>
        </w:rPr>
        <w:t>הוצבו במושב</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 xml:space="preserve">פחי אשפה ירוקים וכתומים ומרכז מחזור, ליד המזכירות, הכולל פחים ירוקים כתומים, סגולים וכחולים והן קרטוניה ומתקן לפינוי פסולת אלקטרונית </w:t>
      </w:r>
      <w:r w:rsidRPr="00995B98">
        <w:rPr>
          <w:rFonts w:ascii="Arial" w:eastAsia="Times New Roman" w:hAnsi="Arial"/>
          <w:color w:val="000000"/>
          <w:sz w:val="32"/>
          <w:szCs w:val="32"/>
          <w:rtl/>
        </w:rPr>
        <w:t>.</w:t>
      </w:r>
    </w:p>
    <w:p w14:paraId="36ADDEEE"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u w:val="single"/>
          <w:rtl/>
        </w:rPr>
        <w:t>לצערנו</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אנחנו ממשיכים להיתקל</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בפחי אשפה המיועדים לפסולת אורגנית מלאים</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באשפה כגון: קרטונים, בגדים, נעליים, קופסאות, חתיכות של קירות גבס ועוד</w:t>
      </w:r>
      <w:r w:rsidRPr="00995B98">
        <w:rPr>
          <w:rFonts w:ascii="Arial" w:eastAsia="Times New Roman" w:hAnsi="Arial"/>
          <w:color w:val="000000"/>
          <w:sz w:val="32"/>
          <w:szCs w:val="32"/>
          <w:rtl/>
        </w:rPr>
        <w:t xml:space="preserve"> </w:t>
      </w:r>
      <w:r w:rsidRPr="00995B98">
        <w:rPr>
          <w:rFonts w:ascii="Arial" w:eastAsia="Times New Roman" w:hAnsi="Arial" w:hint="cs"/>
          <w:color w:val="000000"/>
          <w:sz w:val="32"/>
          <w:szCs w:val="32"/>
          <w:rtl/>
        </w:rPr>
        <w:t xml:space="preserve">שמקומם במכולה וגורמים להעמסת פחי האשפה. </w:t>
      </w:r>
    </w:p>
    <w:p w14:paraId="474E304B"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hint="cs"/>
          <w:color w:val="000000"/>
          <w:sz w:val="32"/>
          <w:szCs w:val="32"/>
          <w:rtl/>
        </w:rPr>
        <w:t>באזור הפחים נזרקת אשפה ולא נעשה המאמץ להכניס את האשפה לפחים עצמם.</w:t>
      </w:r>
      <w:r w:rsidRPr="00995B98">
        <w:rPr>
          <w:rFonts w:ascii="Arial" w:eastAsia="Times New Roman" w:hAnsi="Arial"/>
          <w:color w:val="000000"/>
          <w:sz w:val="32"/>
          <w:szCs w:val="32"/>
          <w:rtl/>
        </w:rPr>
        <w:t> </w:t>
      </w:r>
    </w:p>
    <w:p w14:paraId="1D9F934D" w14:textId="77777777" w:rsidR="0082184A"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u w:val="single"/>
          <w:rtl/>
        </w:rPr>
        <w:t xml:space="preserve">את </w:t>
      </w:r>
      <w:r w:rsidRPr="00995B98">
        <w:rPr>
          <w:rFonts w:ascii="Arial" w:eastAsia="Times New Roman" w:hAnsi="Arial" w:hint="cs"/>
          <w:color w:val="000000"/>
          <w:sz w:val="32"/>
          <w:szCs w:val="32"/>
          <w:u w:val="single"/>
          <w:rtl/>
        </w:rPr>
        <w:t>אזור הפחים</w:t>
      </w:r>
      <w:r w:rsidRPr="00995B98">
        <w:rPr>
          <w:rFonts w:ascii="Arial" w:eastAsia="Times New Roman" w:hAnsi="Arial"/>
          <w:color w:val="000000"/>
          <w:sz w:val="32"/>
          <w:szCs w:val="32"/>
          <w:rtl/>
        </w:rPr>
        <w:t> </w:t>
      </w:r>
      <w:r w:rsidRPr="00995B98">
        <w:rPr>
          <w:rFonts w:ascii="Arial" w:eastAsia="Times New Roman" w:hAnsi="Arial"/>
          <w:color w:val="000000"/>
          <w:sz w:val="32"/>
          <w:szCs w:val="32"/>
          <w:u w:val="single"/>
          <w:rtl/>
        </w:rPr>
        <w:t> מנק</w:t>
      </w:r>
      <w:r w:rsidRPr="00995B98">
        <w:rPr>
          <w:rFonts w:ascii="Arial" w:eastAsia="Times New Roman" w:hAnsi="Arial" w:hint="cs"/>
          <w:color w:val="000000"/>
          <w:sz w:val="32"/>
          <w:szCs w:val="32"/>
          <w:u w:val="single"/>
          <w:rtl/>
        </w:rPr>
        <w:t>ים</w:t>
      </w:r>
      <w:r w:rsidRPr="00995B98">
        <w:rPr>
          <w:rFonts w:ascii="Arial" w:eastAsia="Times New Roman" w:hAnsi="Arial"/>
          <w:color w:val="000000"/>
          <w:sz w:val="32"/>
          <w:szCs w:val="32"/>
          <w:u w:val="single"/>
          <w:rtl/>
        </w:rPr>
        <w:t> </w:t>
      </w:r>
      <w:r w:rsidRPr="00995B98">
        <w:rPr>
          <w:rFonts w:ascii="Arial" w:eastAsia="Times New Roman" w:hAnsi="Arial"/>
          <w:color w:val="000000"/>
          <w:sz w:val="32"/>
          <w:szCs w:val="32"/>
          <w:rtl/>
        </w:rPr>
        <w:t> </w:t>
      </w:r>
      <w:r w:rsidRPr="00995B98">
        <w:rPr>
          <w:rFonts w:ascii="Arial" w:eastAsia="Times New Roman" w:hAnsi="Arial"/>
          <w:color w:val="000000"/>
          <w:sz w:val="32"/>
          <w:szCs w:val="32"/>
          <w:u w:val="single"/>
          <w:rtl/>
        </w:rPr>
        <w:t xml:space="preserve">כל </w:t>
      </w:r>
      <w:r w:rsidRPr="00995B98">
        <w:rPr>
          <w:rFonts w:ascii="Arial" w:eastAsia="Times New Roman" w:hAnsi="Arial" w:hint="cs"/>
          <w:color w:val="000000"/>
          <w:sz w:val="32"/>
          <w:szCs w:val="32"/>
          <w:u w:val="single"/>
          <w:rtl/>
        </w:rPr>
        <w:t>ה</w:t>
      </w:r>
      <w:r w:rsidRPr="00995B98">
        <w:rPr>
          <w:rFonts w:ascii="Arial" w:eastAsia="Times New Roman" w:hAnsi="Arial"/>
          <w:color w:val="000000"/>
          <w:sz w:val="32"/>
          <w:szCs w:val="32"/>
          <w:u w:val="single"/>
          <w:rtl/>
        </w:rPr>
        <w:t xml:space="preserve">שבוע </w:t>
      </w:r>
      <w:r w:rsidRPr="00995B98">
        <w:rPr>
          <w:rFonts w:ascii="Arial" w:eastAsia="Times New Roman" w:hAnsi="Arial" w:hint="cs"/>
          <w:color w:val="000000"/>
          <w:sz w:val="32"/>
          <w:szCs w:val="32"/>
          <w:u w:val="single"/>
          <w:rtl/>
        </w:rPr>
        <w:t>נוני ועבדאללה</w:t>
      </w:r>
      <w:r w:rsidRPr="00995B98">
        <w:rPr>
          <w:rFonts w:ascii="Arial" w:eastAsia="Times New Roman" w:hAnsi="Arial" w:hint="cs"/>
          <w:color w:val="000000"/>
          <w:sz w:val="32"/>
          <w:szCs w:val="32"/>
          <w:rtl/>
        </w:rPr>
        <w:t xml:space="preserve"> וזה גוזל מהם זמן יקר</w:t>
      </w:r>
      <w:r w:rsidRPr="00995B98">
        <w:rPr>
          <w:rFonts w:ascii="Arial" w:eastAsia="Times New Roman" w:hAnsi="Arial"/>
          <w:b/>
          <w:bCs/>
          <w:color w:val="000000"/>
          <w:sz w:val="32"/>
          <w:szCs w:val="32"/>
          <w:rtl/>
        </w:rPr>
        <w:t>,</w:t>
      </w:r>
      <w:r w:rsidRPr="00995B98">
        <w:rPr>
          <w:rFonts w:ascii="Arial" w:eastAsia="Times New Roman" w:hAnsi="Arial"/>
          <w:color w:val="000000"/>
          <w:sz w:val="32"/>
          <w:szCs w:val="32"/>
          <w:rtl/>
        </w:rPr>
        <w:t> קחו בחשבון שיש מי שמנקה אחריכם</w:t>
      </w:r>
      <w:r w:rsidRPr="00995B98">
        <w:rPr>
          <w:rFonts w:ascii="Arial" w:eastAsia="Times New Roman" w:hAnsi="Arial" w:hint="cs"/>
          <w:color w:val="000000"/>
          <w:sz w:val="32"/>
          <w:szCs w:val="32"/>
          <w:rtl/>
        </w:rPr>
        <w:t xml:space="preserve"> אז</w:t>
      </w:r>
      <w:r w:rsidRPr="00995B98">
        <w:rPr>
          <w:rFonts w:ascii="Arial" w:eastAsia="Times New Roman" w:hAnsi="Arial"/>
          <w:color w:val="000000"/>
          <w:sz w:val="32"/>
          <w:szCs w:val="32"/>
          <w:rtl/>
        </w:rPr>
        <w:t xml:space="preserve"> – </w:t>
      </w:r>
      <w:r w:rsidRPr="00995B98">
        <w:rPr>
          <w:rFonts w:ascii="Arial" w:eastAsia="Times New Roman" w:hAnsi="Arial"/>
          <w:b/>
          <w:bCs/>
          <w:color w:val="000000"/>
          <w:sz w:val="32"/>
          <w:szCs w:val="32"/>
          <w:rtl/>
        </w:rPr>
        <w:t>קצת דרך ארץ</w:t>
      </w:r>
      <w:r w:rsidRPr="00995B98">
        <w:rPr>
          <w:rFonts w:ascii="Arial" w:eastAsia="Times New Roman" w:hAnsi="Arial"/>
          <w:color w:val="000000"/>
          <w:sz w:val="32"/>
          <w:szCs w:val="32"/>
          <w:rtl/>
        </w:rPr>
        <w:t>!</w:t>
      </w:r>
    </w:p>
    <w:p w14:paraId="0DE2B396"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Pr>
          <w:rFonts w:ascii="Arial" w:eastAsia="Times New Roman" w:hAnsi="Arial" w:hint="cs"/>
          <w:color w:val="000000"/>
          <w:sz w:val="32"/>
          <w:szCs w:val="32"/>
          <w:rtl/>
        </w:rPr>
        <w:t>זכרו, בלעדיכם כל זה לא יתאפשר!</w:t>
      </w:r>
    </w:p>
    <w:p w14:paraId="4D104753" w14:textId="77777777" w:rsidR="0082184A"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p>
    <w:p w14:paraId="048D2016" w14:textId="77777777" w:rsidR="0082184A" w:rsidRPr="00995B98" w:rsidRDefault="0082184A" w:rsidP="0082184A">
      <w:pPr>
        <w:shd w:val="clear" w:color="auto" w:fill="FFFFFF"/>
        <w:bidi/>
        <w:spacing w:before="100" w:beforeAutospacing="1" w:after="100" w:afterAutospacing="1" w:line="240" w:lineRule="auto"/>
        <w:rPr>
          <w:rFonts w:ascii="Arial" w:eastAsia="Times New Roman" w:hAnsi="Arial"/>
          <w:color w:val="000000"/>
          <w:sz w:val="32"/>
          <w:szCs w:val="32"/>
          <w:rtl/>
        </w:rPr>
      </w:pPr>
      <w:r w:rsidRPr="00995B98">
        <w:rPr>
          <w:rFonts w:ascii="Arial" w:eastAsia="Times New Roman" w:hAnsi="Arial"/>
          <w:color w:val="000000"/>
          <w:sz w:val="32"/>
          <w:szCs w:val="32"/>
          <w:rtl/>
        </w:rPr>
        <w:t>להלן ההנחיות להפרדת הפסולת למחזור ולשימוש במרכז המחזור</w:t>
      </w:r>
      <w:r w:rsidRPr="00995B98">
        <w:rPr>
          <w:rFonts w:ascii="Arial" w:eastAsia="Times New Roman" w:hAnsi="Arial" w:hint="cs"/>
          <w:color w:val="000000"/>
          <w:sz w:val="32"/>
          <w:szCs w:val="32"/>
          <w:rtl/>
        </w:rPr>
        <w:t xml:space="preserve">, </w:t>
      </w:r>
      <w:r w:rsidRPr="00995B98">
        <w:rPr>
          <w:rFonts w:ascii="Arial" w:eastAsia="Times New Roman" w:hAnsi="Arial"/>
          <w:color w:val="000000"/>
          <w:sz w:val="32"/>
          <w:szCs w:val="32"/>
          <w:rtl/>
        </w:rPr>
        <w:t>באנו לעשות קצת סדר בבלגן:</w:t>
      </w:r>
    </w:p>
    <w:p w14:paraId="351492CE" w14:textId="77777777" w:rsidR="0082184A" w:rsidRDefault="00A41CAA" w:rsidP="0082184A">
      <w:pPr>
        <w:shd w:val="clear" w:color="auto" w:fill="FFFFFF"/>
        <w:bidi/>
        <w:spacing w:before="100" w:beforeAutospacing="1" w:after="100" w:afterAutospacing="1" w:line="240" w:lineRule="auto"/>
        <w:rPr>
          <w:rFonts w:ascii="Arial" w:eastAsia="Times New Roman" w:hAnsi="Arial"/>
          <w:color w:val="000000"/>
          <w:sz w:val="28"/>
          <w:szCs w:val="28"/>
          <w:rtl/>
        </w:rPr>
      </w:pPr>
      <w:r>
        <w:rPr>
          <w:noProof/>
        </w:rPr>
        <mc:AlternateContent>
          <mc:Choice Requires="wps">
            <w:drawing>
              <wp:anchor distT="0" distB="0" distL="114300" distR="114300" simplePos="0" relativeHeight="251658240" behindDoc="0" locked="0" layoutInCell="1" allowOverlap="1" wp14:anchorId="45D94851" wp14:editId="3BB8366D">
                <wp:simplePos x="0" y="0"/>
                <wp:positionH relativeFrom="margin">
                  <wp:align>center</wp:align>
                </wp:positionH>
                <wp:positionV relativeFrom="paragraph">
                  <wp:posOffset>329565</wp:posOffset>
                </wp:positionV>
                <wp:extent cx="484505" cy="978535"/>
                <wp:effectExtent l="19050" t="0" r="0" b="12065"/>
                <wp:wrapNone/>
                <wp:docPr id="3" name="חץ: למטה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97853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832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3" o:spid="_x0000_s1026" type="#_x0000_t67" style="position:absolute;left:0;text-align:left;margin-left:0;margin-top:25.95pt;width:38.15pt;height:77.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Es8HdgIAABUFAAAOAAAAZHJzL2Uyb0RvYy54bWysVMFu2zAMvQ/YPwi8L3ayZE2NKEWQ&#13;&#10;osOAoC3QDj0rshwbk0SNUmJnXz9Idpqs62nYRSDNx0fqifTipjOaHRT5Bi2H8SgHpqzEsrE7Dt+f&#13;&#10;7z7NgfkgbCk0WsXhqDzcLD9+WLSuUBOsUZeKWGe09UXrONQhuCLLvKyVEX6ETtnO6ArJiOBHSLus&#13;&#10;JNE2dmd0NsnzL1mLVDpCqbxv7O62D8Iy8VeVkuGhqrwKTHPIgYV0Ujq36cyWC1HsSLi6kUMf4h/a&#13;&#10;MKKxcEF1K4Jge2r+ojKNJPRYhZFEk2FVNVKlS2STfJy/uc5TLZxKl/FF692rTv7/0cr7w5N7pNi6&#13;&#10;dxuUPzzLlousdb54DUXHD6CuIhPBWFWsSwoezzqqLjDZcZjOp7N8BkweOVxfzWefZ5BYRXFKd+TD&#13;&#10;V4WGRYNDia1dEWGbNBSHjQ9DwgmYGkTdlHeN1smh3XatiR2E5jCdXk3W01MRf4nTlrUcxpOrPAcm&#13;&#10;heNQaRGASeNKDt7ugAm9sxxkoFT9j2z/TpVUvRal6mvP8jxSR9VEMeB7+7KNeI9b4es+J9VIOaIw&#13;&#10;TVDEdGM4zCPVK5e2sZJKU3wS5PwU0dpieXwkRtjPtXfyriEfNsKHR0EiPcxBUXg4KKo0thxwsIDV&#13;&#10;SL/e+x7xHGIUWEtRL/9zL0gB09+s53A9nk7jJiVnOrua5MDoMrK9jNi9WaPmMAbmnUxmxAd9+loR&#13;&#10;mhekchWr5sCElTVS/xqDsw79wlZIUq1WCSbROBE29snJSB6Figo/dy+C3DBUQXXhHk87JIq3Y9WD&#13;&#10;Y6rF1T5g1fRDd1Z2WITWu/Sgw28i7valn1Dnv9nyNwAAAP//AwBQSwMEFAAGAAgAAAAhAIIJpTzk&#13;&#10;AAAADAEAAA8AAABkcnMvZG93bnJldi54bWxMz8tKw0AUANC94D9cbqE7M5NKUk1zU0QxiyKWtiIu&#13;&#10;p5kxCZ1HyEzT0a8XV/oBZ3HKdTQaJjX63lnCNOEIyjZO9rYlfDs839wh+CCsFNpZRfilPK6r66tS&#13;&#10;FNJd7E5N+9BCNNr6QhB2IQwFY77plBE+cYOy0ehPNxoRfOLGlslRXHrbGs0WnOfMiN4i+E4M6rFT&#13;&#10;zWl/NoS7l80H3/jTe/a6Xdbbuv6eMnYgms/i02o+iw8rhKBi+BP4eyBMsSpFcXRnKz1oQo4QCLP0&#13;&#10;HmEkXOa3CEfCBc85AqtK9j9R/QAAAP//AwBQSwECLQAUAAYACAAAACEAWiKTo/8AAADlAQAAEwAA&#13;&#10;AAAAAAAAAAAAAAAAAAAAW0NvbnRlbnRfVHlwZXNdLnhtbFBLAQItABQABgAIAAAAIQCnSs842AAA&#13;&#10;AJYBAAALAAAAAAAAAAAAAAAAADABAABfcmVscy8ucmVsc1BLAQItABQABgAIAAAAIQBsEs8HdgIA&#13;&#10;ABUFAAAOAAAAAAAAAAAAAAAAADECAABkcnMvZTJvRG9jLnhtbFBLAQItABQABgAIAAAAIQCCCaU8&#13;&#10;5AAAAAwBAAAPAAAAAAAAAAAAAAAAANMEAABkcnMvZG93bnJldi54bWxQSwUGAAAAAAQABADzAAAA&#13;&#10;5AUAAAAA&#13;&#10;" adj="16253" fillcolor="#4472c4" strokecolor="#2f528f" strokeweight="1pt">
                <v:path arrowok="t"/>
                <w10:wrap anchorx="margin"/>
              </v:shape>
            </w:pict>
          </mc:Fallback>
        </mc:AlternateContent>
      </w:r>
    </w:p>
    <w:p w14:paraId="7150C61E" w14:textId="77777777" w:rsidR="0082184A" w:rsidRDefault="0082184A" w:rsidP="0082184A">
      <w:pPr>
        <w:shd w:val="clear" w:color="auto" w:fill="FFFFFF"/>
        <w:bidi/>
        <w:spacing w:before="100" w:beforeAutospacing="1" w:after="100" w:afterAutospacing="1" w:line="240" w:lineRule="auto"/>
        <w:rPr>
          <w:rFonts w:ascii="Arial" w:eastAsia="Times New Roman" w:hAnsi="Arial"/>
          <w:color w:val="000000"/>
          <w:sz w:val="28"/>
          <w:szCs w:val="28"/>
          <w:rtl/>
        </w:rPr>
      </w:pPr>
    </w:p>
    <w:p w14:paraId="42CD7292" w14:textId="77777777" w:rsidR="0082184A" w:rsidRDefault="0082184A" w:rsidP="0082184A">
      <w:pPr>
        <w:shd w:val="clear" w:color="auto" w:fill="FFFFFF"/>
        <w:bidi/>
        <w:spacing w:before="100" w:beforeAutospacing="1" w:after="100" w:afterAutospacing="1" w:line="240" w:lineRule="auto"/>
        <w:rPr>
          <w:rFonts w:ascii="Arial" w:eastAsia="Times New Roman" w:hAnsi="Arial"/>
          <w:color w:val="000000"/>
          <w:sz w:val="28"/>
          <w:szCs w:val="28"/>
          <w:rtl/>
        </w:rPr>
      </w:pPr>
    </w:p>
    <w:p w14:paraId="5EB126AD" w14:textId="77777777" w:rsidR="0082184A" w:rsidRPr="0082184A" w:rsidRDefault="00A41CAA" w:rsidP="0082184A">
      <w:pPr>
        <w:bidi/>
        <w:rPr>
          <w:rFonts w:ascii="Arial" w:eastAsia="Times New Roman" w:hAnsi="Arial"/>
          <w:sz w:val="28"/>
          <w:szCs w:val="28"/>
        </w:rPr>
      </w:pPr>
      <w:r>
        <w:rPr>
          <w:noProof/>
        </w:rPr>
        <w:lastRenderedPageBreak/>
        <w:drawing>
          <wp:anchor distT="0" distB="0" distL="114300" distR="114300" simplePos="0" relativeHeight="251659264" behindDoc="1" locked="0" layoutInCell="1" allowOverlap="1" wp14:anchorId="250CB5C3" wp14:editId="73A5BC39">
            <wp:simplePos x="0" y="0"/>
            <wp:positionH relativeFrom="column">
              <wp:posOffset>-361950</wp:posOffset>
            </wp:positionH>
            <wp:positionV relativeFrom="paragraph">
              <wp:posOffset>1363980</wp:posOffset>
            </wp:positionV>
            <wp:extent cx="6120130" cy="6504940"/>
            <wp:effectExtent l="0" t="0" r="0" b="0"/>
            <wp:wrapTight wrapText="bothSides">
              <wp:wrapPolygon edited="0">
                <wp:start x="134" y="0"/>
                <wp:lineTo x="134" y="21507"/>
                <wp:lineTo x="21313" y="21507"/>
                <wp:lineTo x="21313" y="0"/>
                <wp:lineTo x="134" y="0"/>
              </wp:wrapPolygon>
            </wp:wrapTight>
            <wp:docPr id="6" name="תמונה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504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832D45D" wp14:editId="1109BECB">
            <wp:simplePos x="0" y="0"/>
            <wp:positionH relativeFrom="column">
              <wp:posOffset>-430530</wp:posOffset>
            </wp:positionH>
            <wp:positionV relativeFrom="paragraph">
              <wp:posOffset>-236220</wp:posOffset>
            </wp:positionV>
            <wp:extent cx="6120130" cy="1818640"/>
            <wp:effectExtent l="0" t="0" r="0" b="0"/>
            <wp:wrapSquare wrapText="bothSides"/>
            <wp:docPr id="4" name="תמונה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81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59A4E" w14:textId="77777777" w:rsidR="0082184A" w:rsidRPr="0082184A" w:rsidRDefault="0082184A" w:rsidP="0082184A">
      <w:pPr>
        <w:bidi/>
        <w:rPr>
          <w:rFonts w:ascii="Arial" w:eastAsia="Times New Roman" w:hAnsi="Arial"/>
          <w:sz w:val="28"/>
          <w:szCs w:val="28"/>
        </w:rPr>
      </w:pPr>
    </w:p>
    <w:p w14:paraId="369D8BE9" w14:textId="77777777" w:rsidR="0082184A" w:rsidRPr="00B834AD" w:rsidRDefault="0082184A" w:rsidP="0082184A">
      <w:pPr>
        <w:tabs>
          <w:tab w:val="left" w:pos="5856"/>
        </w:tabs>
        <w:bidi/>
        <w:rPr>
          <w:rFonts w:ascii="Arial" w:eastAsia="Times New Roman" w:hAnsi="Arial"/>
          <w:color w:val="000000"/>
          <w:sz w:val="28"/>
          <w:szCs w:val="28"/>
        </w:rPr>
      </w:pPr>
      <w:r>
        <w:rPr>
          <w:rFonts w:ascii="Arial" w:eastAsia="Times New Roman" w:hAnsi="Arial"/>
          <w:color w:val="000000"/>
          <w:sz w:val="28"/>
          <w:szCs w:val="28"/>
          <w:rtl/>
        </w:rPr>
        <w:lastRenderedPageBreak/>
        <w:br/>
      </w:r>
      <w:r>
        <w:rPr>
          <w:rFonts w:ascii="Arial" w:eastAsia="Times New Roman" w:hAnsi="Arial"/>
          <w:color w:val="000000"/>
          <w:sz w:val="28"/>
          <w:szCs w:val="28"/>
          <w:rtl/>
        </w:rPr>
        <w:br/>
      </w:r>
    </w:p>
    <w:p w14:paraId="550D40DC" w14:textId="77777777" w:rsidR="0082184A" w:rsidRPr="00616F1B" w:rsidRDefault="0082184A" w:rsidP="0082184A">
      <w:pPr>
        <w:numPr>
          <w:ilvl w:val="0"/>
          <w:numId w:val="5"/>
        </w:numPr>
        <w:shd w:val="clear" w:color="auto" w:fill="FFFFFF"/>
        <w:bidi/>
        <w:spacing w:before="36" w:after="36" w:line="240" w:lineRule="auto"/>
        <w:ind w:left="0" w:right="120"/>
        <w:rPr>
          <w:rFonts w:ascii="Arial" w:eastAsia="Times New Roman" w:hAnsi="Arial"/>
          <w:color w:val="000000"/>
          <w:sz w:val="32"/>
          <w:szCs w:val="32"/>
          <w:rtl/>
        </w:rPr>
      </w:pPr>
      <w:r w:rsidRPr="0077535C">
        <w:rPr>
          <w:rFonts w:ascii="Arial" w:eastAsia="Times New Roman" w:hAnsi="Arial"/>
          <w:color w:val="000000"/>
          <w:sz w:val="28"/>
          <w:szCs w:val="28"/>
          <w:u w:val="single"/>
          <w:rtl/>
        </w:rPr>
        <w:t> </w:t>
      </w:r>
      <w:r w:rsidRPr="00616F1B">
        <w:rPr>
          <w:rFonts w:ascii="Arial" w:eastAsia="Times New Roman" w:hAnsi="Arial"/>
          <w:color w:val="000000"/>
          <w:sz w:val="32"/>
          <w:szCs w:val="32"/>
          <w:u w:val="single"/>
          <w:rtl/>
        </w:rPr>
        <w:t>אין להניח פסולת גושית</w:t>
      </w:r>
      <w:r w:rsidRPr="00616F1B">
        <w:rPr>
          <w:rFonts w:ascii="Arial" w:eastAsia="Times New Roman" w:hAnsi="Arial"/>
          <w:color w:val="000000"/>
          <w:sz w:val="32"/>
          <w:szCs w:val="32"/>
          <w:rtl/>
        </w:rPr>
        <w:t>  – רהיטים,</w:t>
      </w:r>
      <w:r w:rsidRPr="00616F1B">
        <w:rPr>
          <w:rFonts w:ascii="Arial" w:eastAsia="Times New Roman" w:hAnsi="Arial" w:hint="cs"/>
          <w:color w:val="000000"/>
          <w:sz w:val="32"/>
          <w:szCs w:val="32"/>
          <w:rtl/>
        </w:rPr>
        <w:t xml:space="preserve"> </w:t>
      </w:r>
      <w:r w:rsidRPr="00616F1B">
        <w:rPr>
          <w:rFonts w:ascii="Arial" w:eastAsia="Times New Roman" w:hAnsi="Arial"/>
          <w:color w:val="000000"/>
          <w:sz w:val="32"/>
          <w:szCs w:val="32"/>
          <w:rtl/>
        </w:rPr>
        <w:t>מזרונים,</w:t>
      </w:r>
      <w:r w:rsidRPr="00616F1B">
        <w:rPr>
          <w:rFonts w:ascii="Arial" w:eastAsia="Times New Roman" w:hAnsi="Arial" w:hint="cs"/>
          <w:color w:val="000000"/>
          <w:sz w:val="32"/>
          <w:szCs w:val="32"/>
          <w:rtl/>
        </w:rPr>
        <w:t xml:space="preserve"> </w:t>
      </w:r>
      <w:r w:rsidRPr="00616F1B">
        <w:rPr>
          <w:rFonts w:ascii="Arial" w:eastAsia="Times New Roman" w:hAnsi="Arial"/>
          <w:color w:val="000000"/>
          <w:sz w:val="32"/>
          <w:szCs w:val="32"/>
          <w:rtl/>
        </w:rPr>
        <w:t>כיסאות,</w:t>
      </w:r>
      <w:r w:rsidRPr="00616F1B">
        <w:rPr>
          <w:rFonts w:ascii="Arial" w:eastAsia="Times New Roman" w:hAnsi="Arial" w:hint="cs"/>
          <w:color w:val="000000"/>
          <w:sz w:val="32"/>
          <w:szCs w:val="32"/>
          <w:rtl/>
        </w:rPr>
        <w:t xml:space="preserve"> </w:t>
      </w:r>
      <w:r w:rsidRPr="00616F1B">
        <w:rPr>
          <w:rFonts w:ascii="Arial" w:eastAsia="Times New Roman" w:hAnsi="Arial"/>
          <w:color w:val="000000"/>
          <w:sz w:val="32"/>
          <w:szCs w:val="32"/>
          <w:rtl/>
        </w:rPr>
        <w:t>ארונות בסביבת הפח הירוק הפרטי, סביבת הפח הירוק הפרטי חייבת להיות נקייה ללא גלישת אשפה וללא פסולת מיותרת סביב!</w:t>
      </w:r>
      <w:r w:rsidRPr="00616F1B">
        <w:rPr>
          <w:rFonts w:ascii="Arial" w:eastAsia="Times New Roman" w:hAnsi="Arial" w:hint="cs"/>
          <w:color w:val="000000"/>
          <w:sz w:val="32"/>
          <w:szCs w:val="32"/>
          <w:rtl/>
        </w:rPr>
        <w:t xml:space="preserve"> מומלץ לתאם עם נוני.</w:t>
      </w:r>
      <w:r w:rsidRPr="00616F1B">
        <w:rPr>
          <w:rFonts w:ascii="Arial" w:eastAsia="Times New Roman" w:hAnsi="Arial"/>
          <w:color w:val="000000"/>
          <w:sz w:val="32"/>
          <w:szCs w:val="32"/>
          <w:rtl/>
        </w:rPr>
        <w:br/>
      </w:r>
    </w:p>
    <w:p w14:paraId="787E223E" w14:textId="77777777" w:rsidR="0082184A" w:rsidRPr="00616F1B" w:rsidRDefault="0082184A" w:rsidP="0082184A">
      <w:pPr>
        <w:numPr>
          <w:ilvl w:val="0"/>
          <w:numId w:val="6"/>
        </w:numPr>
        <w:shd w:val="clear" w:color="auto" w:fill="FFFFFF"/>
        <w:bidi/>
        <w:spacing w:before="36" w:after="36" w:line="240" w:lineRule="auto"/>
        <w:ind w:left="0" w:right="120"/>
        <w:rPr>
          <w:rFonts w:ascii="Arial" w:eastAsia="Times New Roman" w:hAnsi="Arial"/>
          <w:color w:val="000000"/>
          <w:sz w:val="32"/>
          <w:szCs w:val="32"/>
        </w:rPr>
      </w:pPr>
      <w:r w:rsidRPr="00616F1B">
        <w:rPr>
          <w:rFonts w:ascii="Arial" w:eastAsia="Times New Roman" w:hAnsi="Arial" w:hint="cs"/>
          <w:color w:val="000000"/>
          <w:sz w:val="32"/>
          <w:szCs w:val="32"/>
          <w:u w:val="single"/>
          <w:rtl/>
        </w:rPr>
        <w:t>אשפה אלקטרונית</w:t>
      </w:r>
      <w:r w:rsidRPr="00616F1B">
        <w:rPr>
          <w:rFonts w:ascii="Arial" w:eastAsia="Times New Roman" w:hAnsi="Arial"/>
          <w:color w:val="000000"/>
          <w:sz w:val="32"/>
          <w:szCs w:val="32"/>
          <w:rtl/>
        </w:rPr>
        <w:t xml:space="preserve"> – </w:t>
      </w:r>
      <w:r w:rsidRPr="00616F1B">
        <w:rPr>
          <w:rFonts w:ascii="Arial" w:eastAsia="Times New Roman" w:hAnsi="Arial" w:hint="cs"/>
          <w:color w:val="000000"/>
          <w:sz w:val="32"/>
          <w:szCs w:val="32"/>
          <w:rtl/>
        </w:rPr>
        <w:t xml:space="preserve">יש להביא למתקן האיסוף היישובי הנמצא במרכז במחזור. </w:t>
      </w:r>
      <w:r w:rsidRPr="00616F1B">
        <w:rPr>
          <w:rFonts w:ascii="Arial" w:eastAsia="Times New Roman" w:hAnsi="Arial"/>
          <w:color w:val="000000"/>
          <w:sz w:val="32"/>
          <w:szCs w:val="32"/>
          <w:rtl/>
        </w:rPr>
        <w:br/>
      </w:r>
    </w:p>
    <w:p w14:paraId="19F49B10" w14:textId="77777777" w:rsidR="0082184A" w:rsidRDefault="00A41CAA" w:rsidP="0082184A">
      <w:pPr>
        <w:numPr>
          <w:ilvl w:val="0"/>
          <w:numId w:val="6"/>
        </w:numPr>
        <w:shd w:val="clear" w:color="auto" w:fill="FFFFFF"/>
        <w:bidi/>
        <w:spacing w:before="36" w:after="36" w:line="240" w:lineRule="auto"/>
        <w:ind w:left="0" w:right="120"/>
        <w:rPr>
          <w:rFonts w:ascii="Arial" w:eastAsia="Times New Roman" w:hAnsi="Arial"/>
          <w:color w:val="000000"/>
          <w:sz w:val="32"/>
          <w:szCs w:val="32"/>
        </w:rPr>
      </w:pPr>
      <w:r>
        <w:rPr>
          <w:noProof/>
        </w:rPr>
        <mc:AlternateContent>
          <mc:Choice Requires="wps">
            <w:drawing>
              <wp:anchor distT="0" distB="0" distL="114300" distR="114300" simplePos="0" relativeHeight="251657216" behindDoc="0" locked="0" layoutInCell="1" allowOverlap="1" wp14:anchorId="3DE91E67" wp14:editId="33403926">
                <wp:simplePos x="0" y="0"/>
                <wp:positionH relativeFrom="margin">
                  <wp:posOffset>-417195</wp:posOffset>
                </wp:positionH>
                <wp:positionV relativeFrom="paragraph">
                  <wp:posOffset>878840</wp:posOffset>
                </wp:positionV>
                <wp:extent cx="6332220" cy="1432560"/>
                <wp:effectExtent l="0" t="0" r="0" b="0"/>
                <wp:wrapNone/>
                <wp:docPr id="2" name="מלבן: פינות מעוגלות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43256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43E85" id="מלבן: פינות מעוגלות 2" o:spid="_x0000_s1026" style="position:absolute;left:0;text-align:left;margin-left:-32.85pt;margin-top:69.2pt;width:498.6pt;height:11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oGOcgIAAO4EAAAOAAAAZHJzL2Uyb0RvYy54bWysVE1v2zAMvQ/YfxB4X+y46ceMKEWQ&#13;&#10;osOAoC3WDj0rshwbk0SNUmJnv36Q7DRBt9Owi0CJj0/kE6n5bW802yvyLVoO00kOTFmJVWu3HL6/&#13;&#10;3H+6AeaDsJXQaBWHg/Jwu/j4Yd65UhXYoK4Usd5o68vOcWhCcGWWedkoI/wEnbK90TWSEcFPkLZZ&#13;&#10;RaJr7dborMjzq6xDqhyhVN63dns3OGGR+OtayfBY114FpjnkwEJaKa2btGaLuSi3JFzTyjEP8Q9p&#13;&#10;GNFaOKO6E0GwHbV/UJlWEnqsw0SiybCuW6lSEVmRT/N35Tw3wqlUjC8779508v+PVj7sn90TxdS9&#13;&#10;W6P84Vm2mGed8+WbK278COprMhGMdc36pODhpKPqA5M9h6uLi6IocmDywGE6uygur3JIvKI8Ejjy&#13;&#10;4YtCw6LBgXBnq29KhqSi2K99GAOOwHirxftW6+gQpbas4zAtrvN4kXAcai0CMGlcxcHbLTCht5aD&#13;&#10;DJRIPeq2ivGpWNpuVprYXmgOs9l1sZoNoEZUaji9zPNIHeUQpR/wg31OFNO7E74ZYtIdKUaUpg2K&#13;&#10;mG4Nh5tI9calbcxApfY81nnSOFobrA5PxAiHhvVO3rfkw1r48CRIJMX3isLjXlGtseOAowWsQfr1&#13;&#10;t/OI5xC9wDqKevmfO0EKmP5qPYfP09ksjkjazC6v4/vRuWdz7rE7s0LNYQrMO5nMiA/6eFoTmlek&#13;&#10;ahlvzYEJKxuk4TXGzSoMk1gjSbVcJphE40RY22cnI3kUKir80r8KcmOvBNWHBzwOhyjfd8sAjqEW&#13;&#10;l7uAdTv00knZscM779KDjvMfh/Z8n1Cnb2rxGwAA//8DAFBLAwQUAAYACAAAACEA+yJFwekAAAAR&#13;&#10;AQAADwAAAGRycy9kb3ducmV2LnhtbEzPTW+CMBgA4PuS/YfmNfGySGEIc8iLcTMmHnZgzstuldZC&#13;&#10;6AehReu/X3bafsBzeMpN0Ipcxeg6axCSKAYiTGN5ZyTC6Wu/WAFxnhnOlDUC4S4cbKrHh5IV3N7M&#13;&#10;p7gevSRBK+MKhtB6PxSUuqYVmrnIDsIErS521My7yI6S8pHdOiO1os9xnFPNOgPEtWwQ761o+uOk&#13;&#10;EXb70+Wjn6a3/qCett+1rLO7rBHns7Bbz2dhuwbiRfB/An4PCAlUJSvOdjLcEYWwyLMXIB4hSVdL&#13;&#10;ICPCa5pkQM4Iab6MgdCqpP8n1Q8AAAD//wMAUEsBAi0AFAAGAAgAAAAhAFoik6P/AAAA5QEAABMA&#13;&#10;AAAAAAAAAAAAAAAAAAAAAFtDb250ZW50X1R5cGVzXS54bWxQSwECLQAUAAYACAAAACEAp0rPONgA&#13;&#10;AACWAQAACwAAAAAAAAAAAAAAAAAwAQAAX3JlbHMvLnJlbHNQSwECLQAUAAYACAAAACEAxvqBjnIC&#13;&#10;AADuBAAADgAAAAAAAAAAAAAAAAAxAgAAZHJzL2Uyb0RvYy54bWxQSwECLQAUAAYACAAAACEA+yJF&#13;&#10;wekAAAARAQAADwAAAAAAAAAAAAAAAADPBAAAZHJzL2Rvd25yZXYueG1sUEsFBgAAAAAEAAQA8wAA&#13;&#10;AOUFAAAAAA==&#13;&#10;" filled="f" strokecolor="#2f528f" strokeweight="1pt">
                <v:stroke joinstyle="miter"/>
                <v:path arrowok="t"/>
                <w10:wrap anchorx="margin"/>
              </v:roundrect>
            </w:pict>
          </mc:Fallback>
        </mc:AlternateContent>
      </w:r>
      <w:r w:rsidR="0082184A" w:rsidRPr="00616F1B">
        <w:rPr>
          <w:rFonts w:ascii="Arial" w:eastAsia="Times New Roman" w:hAnsi="Arial" w:hint="cs"/>
          <w:color w:val="000000"/>
          <w:sz w:val="32"/>
          <w:szCs w:val="32"/>
          <w:highlight w:val="yellow"/>
          <w:u w:val="single"/>
          <w:rtl/>
        </w:rPr>
        <w:t xml:space="preserve">גזם </w:t>
      </w:r>
      <w:r w:rsidR="0082184A" w:rsidRPr="00616F1B">
        <w:rPr>
          <w:rFonts w:ascii="Arial" w:eastAsia="Times New Roman" w:hAnsi="Arial"/>
          <w:color w:val="000000"/>
          <w:sz w:val="32"/>
          <w:szCs w:val="32"/>
          <w:highlight w:val="yellow"/>
          <w:rtl/>
        </w:rPr>
        <w:t>–</w:t>
      </w:r>
      <w:r w:rsidR="0082184A" w:rsidRPr="00616F1B">
        <w:rPr>
          <w:rFonts w:ascii="Arial" w:eastAsia="Times New Roman" w:hAnsi="Arial" w:hint="cs"/>
          <w:color w:val="000000"/>
          <w:sz w:val="32"/>
          <w:szCs w:val="32"/>
          <w:highlight w:val="yellow"/>
          <w:rtl/>
        </w:rPr>
        <w:t xml:space="preserve"> אין לערב גזם עם אשפה ואת הגזם יש להניח יום לפני תאריך הפינוי בקדמת הבית בלבד, והנ"ל יפונה ביום שלמחרת, יום האיסוף שיפורסם באתר.</w:t>
      </w:r>
      <w:r w:rsidR="0082184A" w:rsidRPr="00616F1B">
        <w:rPr>
          <w:rFonts w:ascii="Arial" w:eastAsia="Times New Roman" w:hAnsi="Arial"/>
          <w:color w:val="000000"/>
          <w:sz w:val="32"/>
          <w:szCs w:val="32"/>
          <w:highlight w:val="yellow"/>
          <w:rtl/>
        </w:rPr>
        <w:br/>
      </w:r>
    </w:p>
    <w:p w14:paraId="57ED7613" w14:textId="77777777" w:rsidR="0082184A" w:rsidRPr="00616F1B" w:rsidRDefault="0082184A" w:rsidP="0082184A">
      <w:pPr>
        <w:shd w:val="clear" w:color="auto" w:fill="FFFFFF"/>
        <w:bidi/>
        <w:spacing w:before="36" w:after="36" w:line="240" w:lineRule="auto"/>
        <w:ind w:right="120"/>
        <w:rPr>
          <w:rFonts w:ascii="Arial" w:eastAsia="Times New Roman" w:hAnsi="Arial"/>
          <w:color w:val="000000"/>
          <w:sz w:val="32"/>
          <w:szCs w:val="32"/>
        </w:rPr>
      </w:pPr>
      <w:r w:rsidRPr="00616F1B">
        <w:rPr>
          <w:rFonts w:ascii="Arial" w:eastAsia="Times New Roman" w:hAnsi="Arial" w:hint="cs"/>
          <w:color w:val="000000"/>
          <w:sz w:val="32"/>
          <w:szCs w:val="32"/>
          <w:rtl/>
        </w:rPr>
        <w:t xml:space="preserve">*** בעלי המשקים שימו </w:t>
      </w:r>
      <w:r w:rsidR="00A41CAA" w:rsidRPr="0082184A">
        <w:rPr>
          <w:rFonts w:ascii="Arial" w:eastAsia="Times New Roman" w:hAnsi="Arial"/>
          <w:noProof/>
          <w:color w:val="000000"/>
          <w:sz w:val="32"/>
          <w:szCs w:val="32"/>
        </w:rPr>
        <w:drawing>
          <wp:inline distT="0" distB="0" distL="0" distR="0" wp14:anchorId="41DD3794" wp14:editId="5EA9FB43">
            <wp:extent cx="434340" cy="289560"/>
            <wp:effectExtent l="0" t="0" r="0" b="0"/>
            <wp:docPr id="1" name="תמונה 5" descr="מחרוזת בצורת לב של צמר"/>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5" descr="מחרוזת בצורת לב של צמר"/>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 cy="289560"/>
                    </a:xfrm>
                    <a:prstGeom prst="rect">
                      <a:avLst/>
                    </a:prstGeom>
                    <a:noFill/>
                    <a:ln>
                      <a:noFill/>
                    </a:ln>
                  </pic:spPr>
                </pic:pic>
              </a:graphicData>
            </a:graphic>
          </wp:inline>
        </w:drawing>
      </w:r>
      <w:r w:rsidRPr="00616F1B">
        <w:rPr>
          <w:rFonts w:ascii="Arial" w:eastAsia="Times New Roman" w:hAnsi="Arial" w:hint="cs"/>
          <w:color w:val="000000"/>
          <w:sz w:val="32"/>
          <w:szCs w:val="32"/>
          <w:rtl/>
        </w:rPr>
        <w:t xml:space="preserve"> יש לפנות בכל יום איסוף כמות גזם </w:t>
      </w:r>
      <w:r>
        <w:rPr>
          <w:rFonts w:ascii="Arial" w:eastAsia="Times New Roman" w:hAnsi="Arial" w:hint="cs"/>
          <w:color w:val="000000"/>
          <w:sz w:val="32"/>
          <w:szCs w:val="32"/>
          <w:rtl/>
        </w:rPr>
        <w:t>של</w:t>
      </w:r>
      <w:r>
        <w:rPr>
          <w:rFonts w:ascii="Arial" w:eastAsia="Times New Roman" w:hAnsi="Arial"/>
          <w:color w:val="000000"/>
          <w:sz w:val="32"/>
          <w:szCs w:val="32"/>
          <w:rtl/>
        </w:rPr>
        <w:br/>
      </w:r>
      <w:r>
        <w:rPr>
          <w:rFonts w:ascii="Arial" w:eastAsia="Times New Roman" w:hAnsi="Arial" w:hint="cs"/>
          <w:color w:val="000000"/>
          <w:sz w:val="32"/>
          <w:szCs w:val="32"/>
          <w:rtl/>
        </w:rPr>
        <w:t xml:space="preserve">     </w:t>
      </w:r>
      <w:r w:rsidRPr="00616F1B">
        <w:rPr>
          <w:rFonts w:ascii="Arial" w:eastAsia="Times New Roman" w:hAnsi="Arial" w:hint="cs"/>
          <w:color w:val="000000"/>
          <w:sz w:val="32"/>
          <w:szCs w:val="32"/>
          <w:rtl/>
        </w:rPr>
        <w:t>כ2 ביג</w:t>
      </w:r>
      <w:r>
        <w:rPr>
          <w:rFonts w:ascii="Arial" w:eastAsia="Times New Roman" w:hAnsi="Arial" w:hint="cs"/>
          <w:color w:val="000000"/>
          <w:sz w:val="32"/>
          <w:szCs w:val="32"/>
          <w:rtl/>
        </w:rPr>
        <w:t xml:space="preserve"> בגים לא יותר!!!</w:t>
      </w:r>
      <w:r>
        <w:rPr>
          <w:rFonts w:ascii="Arial" w:eastAsia="Times New Roman" w:hAnsi="Arial"/>
          <w:color w:val="000000"/>
          <w:sz w:val="32"/>
          <w:szCs w:val="32"/>
          <w:rtl/>
        </w:rPr>
        <w:br/>
      </w:r>
      <w:r w:rsidRPr="00616F1B">
        <w:rPr>
          <w:rFonts w:ascii="Arial" w:eastAsia="Times New Roman" w:hAnsi="Arial" w:hint="cs"/>
          <w:color w:val="000000"/>
          <w:sz w:val="32"/>
          <w:szCs w:val="32"/>
          <w:rtl/>
        </w:rPr>
        <w:t xml:space="preserve">     את יתרת הגזם יש לשמור בפנים </w:t>
      </w:r>
      <w:r w:rsidR="00BD5BC2">
        <w:rPr>
          <w:rFonts w:ascii="Arial" w:eastAsia="Times New Roman" w:hAnsi="Arial" w:hint="cs"/>
          <w:color w:val="000000"/>
          <w:sz w:val="32"/>
          <w:szCs w:val="32"/>
          <w:rtl/>
        </w:rPr>
        <w:t>ה</w:t>
      </w:r>
      <w:r w:rsidRPr="00616F1B">
        <w:rPr>
          <w:rFonts w:ascii="Arial" w:eastAsia="Times New Roman" w:hAnsi="Arial" w:hint="cs"/>
          <w:color w:val="000000"/>
          <w:sz w:val="32"/>
          <w:szCs w:val="32"/>
          <w:rtl/>
        </w:rPr>
        <w:t xml:space="preserve">משק ולהוציא ביום הפינוי הבא </w:t>
      </w:r>
      <w:r w:rsidRPr="00616F1B">
        <w:rPr>
          <w:rFonts w:ascii="Arial" w:eastAsia="Times New Roman" w:hAnsi="Arial"/>
          <w:color w:val="000000"/>
          <w:sz w:val="32"/>
          <w:szCs w:val="32"/>
          <w:rtl/>
        </w:rPr>
        <w:br/>
      </w:r>
      <w:r w:rsidRPr="00616F1B">
        <w:rPr>
          <w:rFonts w:ascii="Arial" w:eastAsia="Times New Roman" w:hAnsi="Arial" w:hint="cs"/>
          <w:color w:val="000000"/>
          <w:sz w:val="32"/>
          <w:szCs w:val="32"/>
          <w:rtl/>
        </w:rPr>
        <w:t xml:space="preserve">     (גם סדר גודל 2 ביג בגים)   </w:t>
      </w:r>
    </w:p>
    <w:p w14:paraId="4BD798C2" w14:textId="77777777" w:rsidR="0082184A" w:rsidRPr="00616F1B" w:rsidRDefault="0082184A" w:rsidP="0082184A">
      <w:pPr>
        <w:shd w:val="clear" w:color="auto" w:fill="FFFFFF"/>
        <w:bidi/>
        <w:spacing w:before="36" w:after="36" w:line="240" w:lineRule="auto"/>
        <w:ind w:right="120"/>
        <w:rPr>
          <w:rFonts w:ascii="Arial" w:eastAsia="Times New Roman" w:hAnsi="Arial"/>
          <w:color w:val="000000"/>
          <w:sz w:val="32"/>
          <w:szCs w:val="32"/>
          <w:rtl/>
        </w:rPr>
      </w:pPr>
    </w:p>
    <w:p w14:paraId="290C2CDC" w14:textId="77777777" w:rsidR="0082184A" w:rsidRPr="00616F1B" w:rsidRDefault="0082184A" w:rsidP="0082184A">
      <w:pPr>
        <w:shd w:val="clear" w:color="auto" w:fill="FFFFFF"/>
        <w:bidi/>
        <w:spacing w:before="100" w:beforeAutospacing="1" w:after="100" w:afterAutospacing="1" w:line="240" w:lineRule="auto"/>
        <w:rPr>
          <w:rFonts w:ascii="Arial" w:eastAsia="Times New Roman" w:hAnsi="Arial"/>
          <w:b/>
          <w:bCs/>
          <w:color w:val="000000"/>
          <w:sz w:val="32"/>
          <w:szCs w:val="32"/>
          <w:rtl/>
        </w:rPr>
      </w:pPr>
      <w:r w:rsidRPr="00616F1B">
        <w:rPr>
          <w:rFonts w:ascii="Arial" w:eastAsia="Times New Roman" w:hAnsi="Arial"/>
          <w:b/>
          <w:bCs/>
          <w:color w:val="000000"/>
          <w:sz w:val="32"/>
          <w:szCs w:val="32"/>
          <w:rtl/>
        </w:rPr>
        <w:t>                   </w:t>
      </w:r>
      <w:r w:rsidRPr="00616F1B">
        <w:rPr>
          <w:rFonts w:ascii="Arial" w:eastAsia="Times New Roman" w:hAnsi="Arial" w:hint="cs"/>
          <w:b/>
          <w:bCs/>
          <w:color w:val="000000"/>
          <w:sz w:val="32"/>
          <w:szCs w:val="32"/>
          <w:rtl/>
        </w:rPr>
        <w:t xml:space="preserve">                 </w:t>
      </w:r>
      <w:r w:rsidRPr="00616F1B">
        <w:rPr>
          <w:rFonts w:ascii="Arial" w:eastAsia="Times New Roman" w:hAnsi="Arial"/>
          <w:b/>
          <w:bCs/>
          <w:color w:val="000000"/>
          <w:sz w:val="32"/>
          <w:szCs w:val="32"/>
          <w:rtl/>
        </w:rPr>
        <w:t>   </w:t>
      </w:r>
    </w:p>
    <w:p w14:paraId="5321BA5B" w14:textId="77777777" w:rsidR="0082184A" w:rsidRDefault="0082184A" w:rsidP="0082184A">
      <w:pPr>
        <w:shd w:val="clear" w:color="auto" w:fill="FFFFFF"/>
        <w:bidi/>
        <w:spacing w:before="100" w:beforeAutospacing="1" w:after="100" w:afterAutospacing="1" w:line="240" w:lineRule="auto"/>
        <w:rPr>
          <w:rFonts w:ascii="Arial" w:eastAsia="Times New Roman" w:hAnsi="Arial"/>
          <w:b/>
          <w:bCs/>
          <w:color w:val="000000"/>
          <w:sz w:val="32"/>
          <w:szCs w:val="32"/>
          <w:rtl/>
        </w:rPr>
      </w:pPr>
    </w:p>
    <w:p w14:paraId="4FF70502" w14:textId="77777777" w:rsidR="0082184A" w:rsidRPr="00616F1B" w:rsidRDefault="0082184A" w:rsidP="0082184A">
      <w:pPr>
        <w:shd w:val="clear" w:color="auto" w:fill="FFFFFF"/>
        <w:bidi/>
        <w:spacing w:before="100" w:beforeAutospacing="1" w:after="100" w:afterAutospacing="1" w:line="240" w:lineRule="auto"/>
        <w:rPr>
          <w:rFonts w:ascii="Arial" w:eastAsia="Times New Roman" w:hAnsi="Arial"/>
          <w:b/>
          <w:bCs/>
          <w:color w:val="000000"/>
          <w:sz w:val="32"/>
          <w:szCs w:val="32"/>
          <w:rtl/>
        </w:rPr>
      </w:pPr>
    </w:p>
    <w:p w14:paraId="5287F04C" w14:textId="77777777" w:rsidR="0082184A" w:rsidRPr="00616F1B" w:rsidRDefault="0082184A" w:rsidP="0082184A">
      <w:pPr>
        <w:shd w:val="clear" w:color="auto" w:fill="FFFFFF"/>
        <w:bidi/>
        <w:spacing w:before="100" w:beforeAutospacing="1" w:after="100" w:afterAutospacing="1" w:line="240" w:lineRule="auto"/>
        <w:jc w:val="center"/>
        <w:rPr>
          <w:rFonts w:ascii="Arial" w:eastAsia="Times New Roman" w:hAnsi="Arial"/>
          <w:color w:val="000000"/>
          <w:sz w:val="32"/>
          <w:szCs w:val="32"/>
          <w:rtl/>
        </w:rPr>
      </w:pPr>
      <w:r w:rsidRPr="00616F1B">
        <w:rPr>
          <w:rFonts w:ascii="Arial" w:eastAsia="Times New Roman" w:hAnsi="Arial"/>
          <w:b/>
          <w:bCs/>
          <w:color w:val="000000"/>
          <w:sz w:val="32"/>
          <w:szCs w:val="32"/>
          <w:rtl/>
        </w:rPr>
        <w:t xml:space="preserve">יחד נשמור על </w:t>
      </w:r>
      <w:r>
        <w:rPr>
          <w:rFonts w:ascii="Arial" w:eastAsia="Times New Roman" w:hAnsi="Arial" w:hint="cs"/>
          <w:b/>
          <w:bCs/>
          <w:color w:val="000000"/>
          <w:sz w:val="32"/>
          <w:szCs w:val="32"/>
          <w:rtl/>
        </w:rPr>
        <w:t>מושב</w:t>
      </w:r>
      <w:r w:rsidRPr="00616F1B">
        <w:rPr>
          <w:rFonts w:ascii="Arial" w:eastAsia="Times New Roman" w:hAnsi="Arial"/>
          <w:b/>
          <w:bCs/>
          <w:color w:val="000000"/>
          <w:sz w:val="32"/>
          <w:szCs w:val="32"/>
          <w:rtl/>
        </w:rPr>
        <w:t xml:space="preserve"> </w:t>
      </w:r>
      <w:r w:rsidRPr="00616F1B">
        <w:rPr>
          <w:rFonts w:ascii="Arial" w:eastAsia="Times New Roman" w:hAnsi="Arial" w:hint="cs"/>
          <w:b/>
          <w:bCs/>
          <w:color w:val="000000"/>
          <w:sz w:val="32"/>
          <w:szCs w:val="32"/>
          <w:rtl/>
        </w:rPr>
        <w:t>ירוק</w:t>
      </w:r>
      <w:r w:rsidRPr="00616F1B">
        <w:rPr>
          <w:rFonts w:ascii="Arial" w:eastAsia="Times New Roman" w:hAnsi="Arial"/>
          <w:b/>
          <w:bCs/>
          <w:color w:val="000000"/>
          <w:sz w:val="32"/>
          <w:szCs w:val="32"/>
          <w:rtl/>
        </w:rPr>
        <w:t xml:space="preserve"> </w:t>
      </w:r>
      <w:r w:rsidRPr="00616F1B">
        <w:rPr>
          <w:rFonts w:ascii="Arial" w:eastAsia="Times New Roman" w:hAnsi="Arial" w:hint="cs"/>
          <w:b/>
          <w:bCs/>
          <w:color w:val="000000"/>
          <w:sz w:val="32"/>
          <w:szCs w:val="32"/>
          <w:rtl/>
        </w:rPr>
        <w:t>ונקי</w:t>
      </w:r>
      <w:r w:rsidRPr="00616F1B">
        <w:rPr>
          <w:rFonts w:ascii="Arial" w:eastAsia="Times New Roman" w:hAnsi="Arial"/>
          <w:b/>
          <w:bCs/>
          <w:color w:val="000000"/>
          <w:sz w:val="32"/>
          <w:szCs w:val="32"/>
          <w:rtl/>
        </w:rPr>
        <w:t>!</w:t>
      </w:r>
    </w:p>
    <w:p w14:paraId="441A73E4" w14:textId="77777777" w:rsidR="0082184A" w:rsidRPr="00616F1B" w:rsidRDefault="0082184A" w:rsidP="0082184A">
      <w:pPr>
        <w:shd w:val="clear" w:color="auto" w:fill="FFFFFF"/>
        <w:bidi/>
        <w:spacing w:before="100" w:beforeAutospacing="1" w:after="100" w:afterAutospacing="1" w:line="240" w:lineRule="auto"/>
        <w:jc w:val="center"/>
        <w:rPr>
          <w:rFonts w:ascii="Arial" w:eastAsia="Times New Roman" w:hAnsi="Arial"/>
          <w:color w:val="000000"/>
          <w:sz w:val="32"/>
          <w:szCs w:val="32"/>
          <w:rtl/>
        </w:rPr>
      </w:pPr>
      <w:r w:rsidRPr="00616F1B">
        <w:rPr>
          <w:rFonts w:ascii="Arial" w:eastAsia="Times New Roman" w:hAnsi="Arial"/>
          <w:color w:val="000000"/>
          <w:sz w:val="32"/>
          <w:szCs w:val="32"/>
          <w:rtl/>
        </w:rPr>
        <w:t>בברכה ו</w:t>
      </w:r>
      <w:r w:rsidR="00D60F1B">
        <w:rPr>
          <w:rFonts w:ascii="Arial" w:eastAsia="Times New Roman" w:hAnsi="Arial" w:hint="cs"/>
          <w:color w:val="000000"/>
          <w:sz w:val="32"/>
          <w:szCs w:val="32"/>
          <w:rtl/>
        </w:rPr>
        <w:t>תקווה ל</w:t>
      </w:r>
      <w:r w:rsidRPr="00616F1B">
        <w:rPr>
          <w:rFonts w:ascii="Arial" w:eastAsia="Times New Roman" w:hAnsi="Arial"/>
          <w:color w:val="000000"/>
          <w:sz w:val="32"/>
          <w:szCs w:val="32"/>
          <w:rtl/>
        </w:rPr>
        <w:t>שיתוף פעולה</w:t>
      </w:r>
    </w:p>
    <w:p w14:paraId="45DCDB54" w14:textId="77777777" w:rsidR="0082184A" w:rsidRPr="00616F1B" w:rsidRDefault="0082184A" w:rsidP="0082184A">
      <w:pPr>
        <w:shd w:val="clear" w:color="auto" w:fill="FFFFFF"/>
        <w:bidi/>
        <w:spacing w:before="100" w:beforeAutospacing="1" w:after="100" w:afterAutospacing="1" w:line="240" w:lineRule="auto"/>
        <w:jc w:val="center"/>
        <w:rPr>
          <w:rFonts w:ascii="Arial" w:eastAsia="Times New Roman" w:hAnsi="Arial"/>
          <w:color w:val="000000"/>
          <w:sz w:val="32"/>
          <w:szCs w:val="32"/>
          <w:rtl/>
        </w:rPr>
      </w:pPr>
      <w:r w:rsidRPr="00616F1B">
        <w:rPr>
          <w:rFonts w:ascii="Arial" w:eastAsia="Times New Roman" w:hAnsi="Arial" w:hint="cs"/>
          <w:color w:val="000000"/>
          <w:sz w:val="32"/>
          <w:szCs w:val="32"/>
          <w:rtl/>
        </w:rPr>
        <w:t xml:space="preserve">ועד </w:t>
      </w:r>
      <w:r>
        <w:rPr>
          <w:rFonts w:ascii="Arial" w:eastAsia="Times New Roman" w:hAnsi="Arial" w:hint="cs"/>
          <w:color w:val="000000"/>
          <w:sz w:val="32"/>
          <w:szCs w:val="32"/>
          <w:rtl/>
        </w:rPr>
        <w:t>מקומי תל עדשים</w:t>
      </w:r>
      <w:r w:rsidRPr="00616F1B">
        <w:rPr>
          <w:rFonts w:ascii="Arial" w:eastAsia="Times New Roman" w:hAnsi="Arial" w:hint="cs"/>
          <w:color w:val="000000"/>
          <w:sz w:val="32"/>
          <w:szCs w:val="32"/>
          <w:rtl/>
        </w:rPr>
        <w:t>.</w:t>
      </w:r>
    </w:p>
    <w:p w14:paraId="44D6F5C4" w14:textId="77777777" w:rsidR="0082184A" w:rsidRPr="00616F1B" w:rsidRDefault="0082184A" w:rsidP="0082184A">
      <w:pPr>
        <w:bidi/>
        <w:rPr>
          <w:sz w:val="32"/>
          <w:szCs w:val="32"/>
        </w:rPr>
      </w:pPr>
    </w:p>
    <w:p w14:paraId="059F284A" w14:textId="77777777" w:rsidR="00DF207F" w:rsidRPr="0082184A" w:rsidRDefault="00DF207F" w:rsidP="0082184A">
      <w:pPr>
        <w:bidi/>
        <w:rPr>
          <w:rtl/>
        </w:rPr>
      </w:pPr>
    </w:p>
    <w:sectPr w:rsidR="00DF207F" w:rsidRPr="0082184A" w:rsidSect="00B972F7">
      <w:headerReference w:type="even" r:id="rId10"/>
      <w:headerReference w:type="default" r:id="rId11"/>
      <w:footerReference w:type="even" r:id="rId12"/>
      <w:footerReference w:type="default" r:id="rId13"/>
      <w:headerReference w:type="first" r:id="rId14"/>
      <w:footerReference w:type="first" r:id="rId15"/>
      <w:pgSz w:w="11907" w:h="16839" w:code="9"/>
      <w:pgMar w:top="1800" w:right="2457"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7E2E" w14:textId="77777777" w:rsidR="000941B6" w:rsidRDefault="000941B6" w:rsidP="00A363A0">
      <w:pPr>
        <w:spacing w:after="0" w:line="240" w:lineRule="auto"/>
      </w:pPr>
      <w:r>
        <w:separator/>
      </w:r>
    </w:p>
  </w:endnote>
  <w:endnote w:type="continuationSeparator" w:id="0">
    <w:p w14:paraId="2C4ABA3D" w14:textId="77777777" w:rsidR="000941B6" w:rsidRDefault="000941B6" w:rsidP="00A3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1273" w14:textId="77777777" w:rsidR="00B972F7" w:rsidRDefault="00B972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04DC" w14:textId="77777777" w:rsidR="00B972F7" w:rsidRDefault="00B972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C4A5" w14:textId="77777777" w:rsidR="00B972F7" w:rsidRDefault="00B972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7E49" w14:textId="77777777" w:rsidR="000941B6" w:rsidRDefault="000941B6" w:rsidP="00A363A0">
      <w:pPr>
        <w:spacing w:after="0" w:line="240" w:lineRule="auto"/>
      </w:pPr>
      <w:r>
        <w:separator/>
      </w:r>
    </w:p>
  </w:footnote>
  <w:footnote w:type="continuationSeparator" w:id="0">
    <w:p w14:paraId="6F7A5A3A" w14:textId="77777777" w:rsidR="000941B6" w:rsidRDefault="000941B6" w:rsidP="00A3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79B9" w14:textId="77777777" w:rsidR="00B972F7" w:rsidRDefault="00B972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C5F5" w14:textId="77777777" w:rsidR="00A363A0" w:rsidRPr="00A363A0" w:rsidRDefault="00A41CAA" w:rsidP="00581FA9">
    <w:pPr>
      <w:pStyle w:val="a3"/>
    </w:pPr>
    <w:r>
      <w:rPr>
        <w:noProof/>
      </w:rPr>
      <w:drawing>
        <wp:anchor distT="0" distB="0" distL="114300" distR="114300" simplePos="0" relativeHeight="251657728" behindDoc="1" locked="0" layoutInCell="1" allowOverlap="1" wp14:anchorId="66629F33" wp14:editId="70824FC0">
          <wp:simplePos x="0" y="0"/>
          <wp:positionH relativeFrom="column">
            <wp:posOffset>-482600</wp:posOffset>
          </wp:positionH>
          <wp:positionV relativeFrom="paragraph">
            <wp:posOffset>-420370</wp:posOffset>
          </wp:positionV>
          <wp:extent cx="7513955" cy="10633075"/>
          <wp:effectExtent l="0" t="0" r="0" b="0"/>
          <wp:wrapNone/>
          <wp:docPr id="5" name="תמונה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955" cy="10633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6303" w14:textId="77777777" w:rsidR="00B972F7" w:rsidRDefault="00B972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AD2"/>
    <w:multiLevelType w:val="hybridMultilevel"/>
    <w:tmpl w:val="99C2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24648"/>
    <w:multiLevelType w:val="hybridMultilevel"/>
    <w:tmpl w:val="C2C8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234FD"/>
    <w:multiLevelType w:val="hybridMultilevel"/>
    <w:tmpl w:val="0A280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312E2"/>
    <w:multiLevelType w:val="multilevel"/>
    <w:tmpl w:val="12D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F71F9"/>
    <w:multiLevelType w:val="multilevel"/>
    <w:tmpl w:val="735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A0934"/>
    <w:multiLevelType w:val="hybridMultilevel"/>
    <w:tmpl w:val="9E44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83353">
    <w:abstractNumId w:val="5"/>
  </w:num>
  <w:num w:numId="2" w16cid:durableId="946543818">
    <w:abstractNumId w:val="0"/>
  </w:num>
  <w:num w:numId="3" w16cid:durableId="513999407">
    <w:abstractNumId w:val="1"/>
  </w:num>
  <w:num w:numId="4" w16cid:durableId="1904557046">
    <w:abstractNumId w:val="2"/>
  </w:num>
  <w:num w:numId="5" w16cid:durableId="31226590">
    <w:abstractNumId w:val="3"/>
  </w:num>
  <w:num w:numId="6" w16cid:durableId="203098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A0"/>
    <w:rsid w:val="00007862"/>
    <w:rsid w:val="000130FD"/>
    <w:rsid w:val="00016316"/>
    <w:rsid w:val="000232B4"/>
    <w:rsid w:val="00026F21"/>
    <w:rsid w:val="0004272F"/>
    <w:rsid w:val="000770BF"/>
    <w:rsid w:val="00077948"/>
    <w:rsid w:val="000914B5"/>
    <w:rsid w:val="000941B6"/>
    <w:rsid w:val="000B670D"/>
    <w:rsid w:val="000C2278"/>
    <w:rsid w:val="000D4532"/>
    <w:rsid w:val="00121E97"/>
    <w:rsid w:val="0016326E"/>
    <w:rsid w:val="001E03EE"/>
    <w:rsid w:val="001E0827"/>
    <w:rsid w:val="002124D1"/>
    <w:rsid w:val="00223BE5"/>
    <w:rsid w:val="00235215"/>
    <w:rsid w:val="00276FAB"/>
    <w:rsid w:val="002823A2"/>
    <w:rsid w:val="002E1701"/>
    <w:rsid w:val="002E7129"/>
    <w:rsid w:val="00314C9D"/>
    <w:rsid w:val="003308CA"/>
    <w:rsid w:val="00337C92"/>
    <w:rsid w:val="00344C34"/>
    <w:rsid w:val="00345A21"/>
    <w:rsid w:val="00391628"/>
    <w:rsid w:val="003B5F29"/>
    <w:rsid w:val="003D425A"/>
    <w:rsid w:val="003D672D"/>
    <w:rsid w:val="00424B43"/>
    <w:rsid w:val="004916FF"/>
    <w:rsid w:val="004B3A2A"/>
    <w:rsid w:val="004E631D"/>
    <w:rsid w:val="005125AA"/>
    <w:rsid w:val="00523802"/>
    <w:rsid w:val="0054159F"/>
    <w:rsid w:val="00554565"/>
    <w:rsid w:val="00572A8A"/>
    <w:rsid w:val="00581FA9"/>
    <w:rsid w:val="005B4DD9"/>
    <w:rsid w:val="006048FD"/>
    <w:rsid w:val="0060765B"/>
    <w:rsid w:val="006848C5"/>
    <w:rsid w:val="007058CC"/>
    <w:rsid w:val="007174EC"/>
    <w:rsid w:val="00732309"/>
    <w:rsid w:val="007520EE"/>
    <w:rsid w:val="00790373"/>
    <w:rsid w:val="007C6C6E"/>
    <w:rsid w:val="0082184A"/>
    <w:rsid w:val="0082694A"/>
    <w:rsid w:val="00831F22"/>
    <w:rsid w:val="00853017"/>
    <w:rsid w:val="00853DE6"/>
    <w:rsid w:val="009219D4"/>
    <w:rsid w:val="009E748F"/>
    <w:rsid w:val="009F78FE"/>
    <w:rsid w:val="00A363A0"/>
    <w:rsid w:val="00A41CAA"/>
    <w:rsid w:val="00A62AFA"/>
    <w:rsid w:val="00AC32FB"/>
    <w:rsid w:val="00B12554"/>
    <w:rsid w:val="00B46B1D"/>
    <w:rsid w:val="00B56D64"/>
    <w:rsid w:val="00B57416"/>
    <w:rsid w:val="00B87C05"/>
    <w:rsid w:val="00B972F7"/>
    <w:rsid w:val="00BA3D91"/>
    <w:rsid w:val="00BB7FC5"/>
    <w:rsid w:val="00BC6AA1"/>
    <w:rsid w:val="00BD5BC2"/>
    <w:rsid w:val="00BE270B"/>
    <w:rsid w:val="00C31434"/>
    <w:rsid w:val="00C3418E"/>
    <w:rsid w:val="00C404D0"/>
    <w:rsid w:val="00C52CCB"/>
    <w:rsid w:val="00CE7C59"/>
    <w:rsid w:val="00D60F1B"/>
    <w:rsid w:val="00D70326"/>
    <w:rsid w:val="00DB2DB8"/>
    <w:rsid w:val="00DF207F"/>
    <w:rsid w:val="00E044BE"/>
    <w:rsid w:val="00EA2F25"/>
    <w:rsid w:val="00F15293"/>
    <w:rsid w:val="00F37819"/>
    <w:rsid w:val="00F42B3A"/>
    <w:rsid w:val="00FA3476"/>
    <w:rsid w:val="00FB5639"/>
    <w:rsid w:val="00FD71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4DB0D6"/>
  <w15:chartTrackingRefBased/>
  <w15:docId w15:val="{B9DFA136-88DE-9243-ABA8-D84A6719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C0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363A0"/>
    <w:pPr>
      <w:tabs>
        <w:tab w:val="center" w:pos="4320"/>
        <w:tab w:val="right" w:pos="8640"/>
      </w:tabs>
      <w:spacing w:after="0" w:line="240" w:lineRule="auto"/>
    </w:pPr>
  </w:style>
  <w:style w:type="character" w:customStyle="1" w:styleId="a4">
    <w:name w:val="כותרת עליונה תו"/>
    <w:basedOn w:val="a0"/>
    <w:link w:val="a3"/>
    <w:uiPriority w:val="99"/>
    <w:semiHidden/>
    <w:rsid w:val="00A363A0"/>
  </w:style>
  <w:style w:type="paragraph" w:styleId="a5">
    <w:name w:val="footer"/>
    <w:basedOn w:val="a"/>
    <w:link w:val="a6"/>
    <w:uiPriority w:val="99"/>
    <w:semiHidden/>
    <w:unhideWhenUsed/>
    <w:rsid w:val="00A363A0"/>
    <w:pPr>
      <w:tabs>
        <w:tab w:val="center" w:pos="4320"/>
        <w:tab w:val="right" w:pos="8640"/>
      </w:tabs>
      <w:spacing w:after="0" w:line="240" w:lineRule="auto"/>
    </w:pPr>
  </w:style>
  <w:style w:type="character" w:customStyle="1" w:styleId="a6">
    <w:name w:val="כותרת תחתונה תו"/>
    <w:basedOn w:val="a0"/>
    <w:link w:val="a5"/>
    <w:uiPriority w:val="99"/>
    <w:semiHidden/>
    <w:rsid w:val="00A363A0"/>
  </w:style>
  <w:style w:type="paragraph" w:styleId="a7">
    <w:name w:val="Balloon Text"/>
    <w:basedOn w:val="a"/>
    <w:link w:val="a8"/>
    <w:uiPriority w:val="99"/>
    <w:semiHidden/>
    <w:unhideWhenUsed/>
    <w:rsid w:val="00A363A0"/>
    <w:pPr>
      <w:spacing w:after="0" w:line="240" w:lineRule="auto"/>
    </w:pPr>
    <w:rPr>
      <w:rFonts w:ascii="Tahoma" w:hAnsi="Tahoma" w:cs="Tahoma"/>
      <w:sz w:val="16"/>
      <w:szCs w:val="16"/>
    </w:rPr>
  </w:style>
  <w:style w:type="character" w:customStyle="1" w:styleId="a8">
    <w:name w:val="טקסט בלונים תו"/>
    <w:link w:val="a7"/>
    <w:uiPriority w:val="99"/>
    <w:semiHidden/>
    <w:rsid w:val="00A363A0"/>
    <w:rPr>
      <w:rFonts w:ascii="Tahoma" w:hAnsi="Tahoma" w:cs="Tahoma"/>
      <w:sz w:val="16"/>
      <w:szCs w:val="16"/>
    </w:rPr>
  </w:style>
  <w:style w:type="paragraph" w:styleId="a9">
    <w:name w:val="List Paragraph"/>
    <w:basedOn w:val="a"/>
    <w:uiPriority w:val="34"/>
    <w:qFormat/>
    <w:rsid w:val="005B4DD9"/>
    <w:pPr>
      <w:bidi/>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120">
      <w:bodyDiv w:val="1"/>
      <w:marLeft w:val="0"/>
      <w:marRight w:val="0"/>
      <w:marTop w:val="0"/>
      <w:marBottom w:val="0"/>
      <w:divBdr>
        <w:top w:val="none" w:sz="0" w:space="0" w:color="auto"/>
        <w:left w:val="none" w:sz="0" w:space="0" w:color="auto"/>
        <w:bottom w:val="none" w:sz="0" w:space="0" w:color="auto"/>
        <w:right w:val="none" w:sz="0" w:space="0" w:color="auto"/>
      </w:divBdr>
    </w:div>
    <w:div w:id="240145989">
      <w:bodyDiv w:val="1"/>
      <w:marLeft w:val="0"/>
      <w:marRight w:val="0"/>
      <w:marTop w:val="0"/>
      <w:marBottom w:val="0"/>
      <w:divBdr>
        <w:top w:val="none" w:sz="0" w:space="0" w:color="auto"/>
        <w:left w:val="none" w:sz="0" w:space="0" w:color="auto"/>
        <w:bottom w:val="none" w:sz="0" w:space="0" w:color="auto"/>
        <w:right w:val="none" w:sz="0" w:space="0" w:color="auto"/>
      </w:divBdr>
    </w:div>
    <w:div w:id="542979579">
      <w:bodyDiv w:val="1"/>
      <w:marLeft w:val="0"/>
      <w:marRight w:val="0"/>
      <w:marTop w:val="0"/>
      <w:marBottom w:val="0"/>
      <w:divBdr>
        <w:top w:val="none" w:sz="0" w:space="0" w:color="auto"/>
        <w:left w:val="none" w:sz="0" w:space="0" w:color="auto"/>
        <w:bottom w:val="none" w:sz="0" w:space="0" w:color="auto"/>
        <w:right w:val="none" w:sz="0" w:space="0" w:color="auto"/>
      </w:divBdr>
    </w:div>
    <w:div w:id="1297377225">
      <w:bodyDiv w:val="1"/>
      <w:marLeft w:val="0"/>
      <w:marRight w:val="0"/>
      <w:marTop w:val="0"/>
      <w:marBottom w:val="0"/>
      <w:divBdr>
        <w:top w:val="none" w:sz="0" w:space="0" w:color="auto"/>
        <w:left w:val="none" w:sz="0" w:space="0" w:color="auto"/>
        <w:bottom w:val="none" w:sz="0" w:space="0" w:color="auto"/>
        <w:right w:val="none" w:sz="0" w:space="0" w:color="auto"/>
      </w:divBdr>
    </w:div>
    <w:div w:id="159509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header" Target="header3.xml" /></Relationships>
</file>

<file path=word/_rels/header2.xml.rels><?xml version="1.0" encoding="UTF-8" standalone="yes"?>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1388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Avner</dc:creator>
  <cp:keywords/>
  <cp:lastModifiedBy>mazkir@teladashim.co.il</cp:lastModifiedBy>
  <cp:revision>2</cp:revision>
  <cp:lastPrinted>2020-06-15T10:29:00Z</cp:lastPrinted>
  <dcterms:created xsi:type="dcterms:W3CDTF">2022-06-22T17:00:00Z</dcterms:created>
  <dcterms:modified xsi:type="dcterms:W3CDTF">2022-06-22T17:00:00Z</dcterms:modified>
</cp:coreProperties>
</file>