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F653" w14:textId="77777777" w:rsidR="00E601C5" w:rsidRPr="009D0CE9" w:rsidRDefault="00E601C5" w:rsidP="00E601C5">
      <w:pPr>
        <w:pStyle w:val="1"/>
        <w:spacing w:line="360" w:lineRule="auto"/>
        <w:jc w:val="center"/>
        <w:rPr>
          <w:rFonts w:ascii="Arial" w:hAnsi="Arial"/>
          <w:b/>
          <w:bCs/>
          <w:sz w:val="28"/>
          <w:u w:val="single"/>
          <w:rtl/>
        </w:rPr>
      </w:pPr>
      <w:bookmarkStart w:id="0" w:name="_Toc36533584"/>
      <w:r w:rsidRPr="009D0CE9">
        <w:rPr>
          <w:rFonts w:hint="cs"/>
          <w:b/>
          <w:bCs/>
          <w:sz w:val="28"/>
          <w:u w:val="single"/>
          <w:rtl/>
        </w:rPr>
        <w:t>מכירת חמץ</w:t>
      </w:r>
      <w:bookmarkEnd w:id="0"/>
      <w:r>
        <w:rPr>
          <w:rFonts w:ascii="Arial" w:hAnsi="Arial" w:hint="cs"/>
          <w:b/>
          <w:bCs/>
          <w:sz w:val="28"/>
          <w:u w:val="single"/>
          <w:rtl/>
        </w:rPr>
        <w:t xml:space="preserve"> </w:t>
      </w:r>
      <w:r>
        <w:rPr>
          <w:rFonts w:ascii="Arial" w:hAnsi="Arial"/>
          <w:b/>
          <w:bCs/>
          <w:sz w:val="28"/>
          <w:u w:val="single"/>
          <w:rtl/>
        </w:rPr>
        <w:t>–</w:t>
      </w:r>
      <w:r>
        <w:rPr>
          <w:rFonts w:ascii="Arial" w:hAnsi="Arial" w:hint="cs"/>
          <w:b/>
          <w:bCs/>
          <w:sz w:val="28"/>
          <w:u w:val="single"/>
          <w:rtl/>
        </w:rPr>
        <w:t xml:space="preserve"> תש"פ</w:t>
      </w:r>
    </w:p>
    <w:p w14:paraId="60E4C68F" w14:textId="77777777" w:rsidR="00E601C5" w:rsidRPr="00715700" w:rsidRDefault="00E601C5" w:rsidP="00E601C5">
      <w:pPr>
        <w:spacing w:line="360" w:lineRule="auto"/>
        <w:jc w:val="both"/>
        <w:rPr>
          <w:rFonts w:ascii="Arial" w:hAnsi="Arial" w:cs="David"/>
          <w:sz w:val="28"/>
          <w:szCs w:val="28"/>
        </w:rPr>
      </w:pPr>
      <w:r w:rsidRPr="00715700">
        <w:rPr>
          <w:rFonts w:ascii="Arial" w:hAnsi="Arial" w:cs="David" w:hint="cs"/>
          <w:sz w:val="28"/>
          <w:szCs w:val="28"/>
          <w:rtl/>
        </w:rPr>
        <w:t>לאור המצב בו אנו נמצאים נשתדל בכל יכולתנו לבצע את השליחות למכירת חמץ בצורה היע</w:t>
      </w:r>
      <w:r>
        <w:rPr>
          <w:rFonts w:ascii="Arial" w:hAnsi="Arial" w:cs="David" w:hint="cs"/>
          <w:sz w:val="28"/>
          <w:szCs w:val="28"/>
          <w:rtl/>
        </w:rPr>
        <w:t>י</w:t>
      </w:r>
      <w:r w:rsidRPr="00715700">
        <w:rPr>
          <w:rFonts w:ascii="Arial" w:hAnsi="Arial" w:cs="David" w:hint="cs"/>
          <w:sz w:val="28"/>
          <w:szCs w:val="28"/>
          <w:rtl/>
        </w:rPr>
        <w:t xml:space="preserve">לה ביותר </w:t>
      </w:r>
      <w:r>
        <w:rPr>
          <w:rFonts w:ascii="Arial" w:hAnsi="Arial" w:cs="David" w:hint="cs"/>
          <w:sz w:val="28"/>
          <w:szCs w:val="28"/>
          <w:rtl/>
        </w:rPr>
        <w:t xml:space="preserve">והמועדפת מבחינה הלכתית </w:t>
      </w:r>
      <w:r w:rsidRPr="00715700">
        <w:rPr>
          <w:rFonts w:ascii="Arial" w:hAnsi="Arial" w:cs="David" w:hint="cs"/>
          <w:sz w:val="28"/>
          <w:szCs w:val="28"/>
          <w:rtl/>
        </w:rPr>
        <w:t>אך ללא מפגשים אחד עם השני.</w:t>
      </w:r>
    </w:p>
    <w:p w14:paraId="43A25841" w14:textId="77777777" w:rsidR="00E601C5" w:rsidRPr="00715700" w:rsidRDefault="00E601C5" w:rsidP="00E601C5">
      <w:pPr>
        <w:spacing w:line="360" w:lineRule="auto"/>
        <w:jc w:val="both"/>
        <w:rPr>
          <w:rFonts w:ascii="Arial" w:hAnsi="Arial" w:cs="David"/>
          <w:sz w:val="28"/>
          <w:szCs w:val="28"/>
        </w:rPr>
      </w:pPr>
      <w:r w:rsidRPr="00715700">
        <w:rPr>
          <w:rFonts w:ascii="Arial" w:hAnsi="Arial" w:cs="David" w:hint="cs"/>
          <w:sz w:val="28"/>
          <w:szCs w:val="28"/>
          <w:rtl/>
        </w:rPr>
        <w:t>א</w:t>
      </w:r>
      <w:r>
        <w:rPr>
          <w:rFonts w:ascii="Arial" w:hAnsi="Arial" w:cs="David" w:hint="cs"/>
          <w:sz w:val="28"/>
          <w:szCs w:val="28"/>
          <w:rtl/>
        </w:rPr>
        <w:t>שלח בא</w:t>
      </w:r>
      <w:r w:rsidRPr="00715700">
        <w:rPr>
          <w:rFonts w:ascii="Arial" w:hAnsi="Arial" w:cs="David" w:hint="cs"/>
          <w:sz w:val="28"/>
          <w:szCs w:val="28"/>
          <w:rtl/>
        </w:rPr>
        <w:t>ימייל של המושב את הטופס למכירת החמץ. כל אחד ידפיס אותו וימלא את הפרטים הנדרשים</w:t>
      </w:r>
      <w:r>
        <w:rPr>
          <w:rFonts w:ascii="Arial" w:hAnsi="Arial" w:cs="David" w:hint="cs"/>
          <w:sz w:val="28"/>
          <w:szCs w:val="28"/>
          <w:rtl/>
        </w:rPr>
        <w:t>.</w:t>
      </w:r>
    </w:p>
    <w:p w14:paraId="46209C91" w14:textId="77777777" w:rsidR="00E601C5" w:rsidRDefault="00E601C5" w:rsidP="00E601C5">
      <w:pPr>
        <w:spacing w:line="360" w:lineRule="auto"/>
        <w:jc w:val="both"/>
        <w:rPr>
          <w:rFonts w:ascii="Arial" w:hAnsi="Arial" w:cs="David"/>
          <w:sz w:val="28"/>
          <w:szCs w:val="28"/>
          <w:rtl/>
        </w:rPr>
      </w:pPr>
      <w:r w:rsidRPr="00715700">
        <w:rPr>
          <w:rFonts w:ascii="Arial" w:hAnsi="Arial" w:cs="David" w:hint="cs"/>
          <w:sz w:val="28"/>
          <w:szCs w:val="28"/>
          <w:rtl/>
        </w:rPr>
        <w:t>את הטופס המלא יש לשים בקופסאות ש</w:t>
      </w:r>
      <w:r>
        <w:rPr>
          <w:rFonts w:ascii="Arial" w:hAnsi="Arial" w:cs="David" w:hint="cs"/>
          <w:sz w:val="28"/>
          <w:szCs w:val="28"/>
          <w:rtl/>
        </w:rPr>
        <w:t>יהיו</w:t>
      </w:r>
      <w:r w:rsidRPr="00715700">
        <w:rPr>
          <w:rFonts w:ascii="Arial" w:hAnsi="Arial" w:cs="David" w:hint="cs"/>
          <w:sz w:val="28"/>
          <w:szCs w:val="28"/>
          <w:rtl/>
        </w:rPr>
        <w:t xml:space="preserve"> לצורך זה בחצר הבתים של גבאי בתי הכנסת</w:t>
      </w:r>
      <w:r>
        <w:rPr>
          <w:rFonts w:ascii="Arial" w:hAnsi="Arial" w:cs="David" w:hint="cs"/>
          <w:sz w:val="28"/>
          <w:szCs w:val="28"/>
          <w:rtl/>
        </w:rPr>
        <w:t xml:space="preserve"> לפי הרשימה שבהמשך. אין כל משמעות היכן כל אחד שם את הטופס החתום. </w:t>
      </w:r>
    </w:p>
    <w:p w14:paraId="6C23302E"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להזכירכם, ישנם 2 סוגי טפסים: </w:t>
      </w:r>
    </w:p>
    <w:p w14:paraId="1CFC35D2"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טופס אחד שפותח במילים </w:t>
      </w:r>
      <w:r w:rsidRPr="00C45CA1">
        <w:rPr>
          <w:rFonts w:ascii="Arial" w:hAnsi="Arial" w:cs="David" w:hint="cs"/>
          <w:b/>
          <w:bCs/>
          <w:sz w:val="28"/>
          <w:szCs w:val="28"/>
          <w:rtl/>
        </w:rPr>
        <w:t>"אני__________הח"מ נותן רשות"</w:t>
      </w:r>
      <w:r>
        <w:rPr>
          <w:rFonts w:ascii="Arial" w:hAnsi="Arial" w:cs="David" w:hint="cs"/>
          <w:sz w:val="28"/>
          <w:szCs w:val="28"/>
          <w:rtl/>
        </w:rPr>
        <w:t xml:space="preserve"> שהחותם ממלא את שמו וכתובתו ובזה ממנה אותי שליח למכירת החמץ. </w:t>
      </w:r>
    </w:p>
    <w:p w14:paraId="12A97C5A"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טופס שני שפותח במילים "</w:t>
      </w:r>
      <w:r w:rsidRPr="001067A7">
        <w:rPr>
          <w:rFonts w:ascii="Arial" w:hAnsi="Arial" w:cs="David" w:hint="cs"/>
          <w:b/>
          <w:bCs/>
          <w:sz w:val="28"/>
          <w:szCs w:val="28"/>
          <w:u w:val="single"/>
          <w:rtl/>
        </w:rPr>
        <w:t xml:space="preserve">אני </w:t>
      </w:r>
      <w:r>
        <w:rPr>
          <w:rFonts w:ascii="Arial" w:hAnsi="Arial" w:cs="David" w:hint="cs"/>
          <w:b/>
          <w:bCs/>
          <w:sz w:val="28"/>
          <w:szCs w:val="28"/>
          <w:u w:val="single"/>
          <w:rtl/>
        </w:rPr>
        <w:t xml:space="preserve">הח"מ </w:t>
      </w:r>
      <w:r w:rsidRPr="001067A7">
        <w:rPr>
          <w:rFonts w:ascii="Arial" w:hAnsi="Arial" w:cs="David" w:hint="cs"/>
          <w:b/>
          <w:bCs/>
          <w:sz w:val="28"/>
          <w:szCs w:val="28"/>
          <w:u w:val="single"/>
          <w:rtl/>
        </w:rPr>
        <w:t>של</w:t>
      </w:r>
      <w:r>
        <w:rPr>
          <w:rFonts w:ascii="Arial" w:hAnsi="Arial" w:cs="David" w:hint="cs"/>
          <w:b/>
          <w:bCs/>
          <w:sz w:val="28"/>
          <w:szCs w:val="28"/>
          <w:u w:val="single"/>
          <w:rtl/>
        </w:rPr>
        <w:t>ו</w:t>
      </w:r>
      <w:r w:rsidRPr="001067A7">
        <w:rPr>
          <w:rFonts w:ascii="Arial" w:hAnsi="Arial" w:cs="David" w:hint="cs"/>
          <w:b/>
          <w:bCs/>
          <w:sz w:val="28"/>
          <w:szCs w:val="28"/>
          <w:u w:val="single"/>
          <w:rtl/>
        </w:rPr>
        <w:t>ח</w:t>
      </w:r>
      <w:r>
        <w:rPr>
          <w:rFonts w:ascii="Arial" w:hAnsi="Arial" w:cs="David" w:hint="cs"/>
          <w:b/>
          <w:bCs/>
          <w:sz w:val="28"/>
          <w:szCs w:val="28"/>
          <w:u w:val="single"/>
          <w:rtl/>
        </w:rPr>
        <w:t>ו</w:t>
      </w:r>
      <w:r w:rsidRPr="001067A7">
        <w:rPr>
          <w:rFonts w:ascii="Arial" w:hAnsi="Arial" w:cs="David" w:hint="cs"/>
          <w:b/>
          <w:bCs/>
          <w:sz w:val="28"/>
          <w:szCs w:val="28"/>
          <w:u w:val="single"/>
          <w:rtl/>
        </w:rPr>
        <w:t xml:space="preserve"> של</w:t>
      </w:r>
      <w:r>
        <w:rPr>
          <w:rFonts w:ascii="Arial" w:hAnsi="Arial" w:cs="David" w:hint="cs"/>
          <w:sz w:val="28"/>
          <w:szCs w:val="28"/>
          <w:rtl/>
        </w:rPr>
        <w:t xml:space="preserve">_______" . </w:t>
      </w:r>
    </w:p>
    <w:p w14:paraId="0B1451FB"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טופס זה מיועד לאדם שבקש מכם למכור עבורו את החמץ ואז יש למלא את השם שלו בטופס שממנה אותי למכור את החמץ.</w:t>
      </w:r>
    </w:p>
    <w:p w14:paraId="2599B006" w14:textId="77777777" w:rsidR="00E601C5" w:rsidRDefault="00E601C5" w:rsidP="00E601C5">
      <w:pPr>
        <w:spacing w:line="360" w:lineRule="auto"/>
        <w:jc w:val="both"/>
        <w:rPr>
          <w:rFonts w:ascii="Arial" w:hAnsi="Arial" w:cs="David"/>
          <w:sz w:val="28"/>
          <w:szCs w:val="28"/>
          <w:rtl/>
        </w:rPr>
      </w:pPr>
      <w:r w:rsidRPr="00C45CA1">
        <w:rPr>
          <w:rFonts w:ascii="Arial" w:hAnsi="Arial" w:cs="David" w:hint="cs"/>
          <w:b/>
          <w:bCs/>
          <w:sz w:val="28"/>
          <w:szCs w:val="28"/>
          <w:rtl/>
        </w:rPr>
        <w:t>בקשה מיוחדת</w:t>
      </w:r>
      <w:r>
        <w:rPr>
          <w:rFonts w:ascii="Arial" w:hAnsi="Arial" w:cs="David" w:hint="cs"/>
          <w:sz w:val="28"/>
          <w:szCs w:val="28"/>
          <w:rtl/>
        </w:rPr>
        <w:t xml:space="preserve">: </w:t>
      </w:r>
    </w:p>
    <w:p w14:paraId="1402A59B"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מי שיש לו שכנים\הורים\חברים שאין להם מחשב או אימייל בבקשה שידפיס עוד מספר עותקים של טפסי מכירת חמץ, יתקשר אליהם ויגיד להם שימנו אותו שליח למכירת החמץ. לאחר הסכמתם, תמלאו את שמם בטופס מכירת חמץ שמתחיל במילים </w:t>
      </w:r>
      <w:r w:rsidRPr="001067A7">
        <w:rPr>
          <w:rFonts w:ascii="Arial" w:hAnsi="Arial" w:cs="David" w:hint="cs"/>
          <w:b/>
          <w:bCs/>
          <w:sz w:val="28"/>
          <w:szCs w:val="28"/>
          <w:u w:val="single"/>
          <w:rtl/>
        </w:rPr>
        <w:t>"אני הח"מ שליח של</w:t>
      </w:r>
      <w:r>
        <w:rPr>
          <w:rFonts w:ascii="Arial" w:hAnsi="Arial" w:cs="David" w:hint="cs"/>
          <w:b/>
          <w:bCs/>
          <w:sz w:val="28"/>
          <w:szCs w:val="28"/>
          <w:u w:val="single"/>
          <w:rtl/>
        </w:rPr>
        <w:t>_______</w:t>
      </w:r>
      <w:r w:rsidRPr="001067A7">
        <w:rPr>
          <w:rFonts w:ascii="Arial" w:hAnsi="Arial" w:cs="David" w:hint="cs"/>
          <w:b/>
          <w:bCs/>
          <w:sz w:val="28"/>
          <w:szCs w:val="28"/>
          <w:u w:val="single"/>
          <w:rtl/>
        </w:rPr>
        <w:t>"</w:t>
      </w:r>
      <w:r>
        <w:rPr>
          <w:rFonts w:ascii="Arial" w:hAnsi="Arial" w:cs="David" w:hint="cs"/>
          <w:sz w:val="28"/>
          <w:szCs w:val="28"/>
          <w:rtl/>
        </w:rPr>
        <w:t>.</w:t>
      </w:r>
    </w:p>
    <w:p w14:paraId="4497F377"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את הטפסים המלאים בבקשה לשים בקופסאות המיועדות לכך </w:t>
      </w:r>
      <w:r w:rsidRPr="008A3110">
        <w:rPr>
          <w:rFonts w:ascii="Arial" w:hAnsi="Arial" w:cs="David" w:hint="cs"/>
          <w:b/>
          <w:bCs/>
          <w:sz w:val="28"/>
          <w:szCs w:val="28"/>
          <w:rtl/>
        </w:rPr>
        <w:t>בחצר הבית</w:t>
      </w:r>
      <w:r>
        <w:rPr>
          <w:rFonts w:ascii="Arial" w:hAnsi="Arial" w:cs="David" w:hint="cs"/>
          <w:sz w:val="28"/>
          <w:szCs w:val="28"/>
          <w:rtl/>
        </w:rPr>
        <w:t xml:space="preserve"> של המשפחות הבאות:</w:t>
      </w:r>
    </w:p>
    <w:p w14:paraId="1463F300"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יעקובי צפריר</w:t>
      </w:r>
    </w:p>
    <w:p w14:paraId="596E0783"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קובי צאיג</w:t>
      </w:r>
    </w:p>
    <w:p w14:paraId="6D23157D"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ניר הזנשפרונג</w:t>
      </w:r>
    </w:p>
    <w:p w14:paraId="75FC41A3"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אשר גואטה</w:t>
      </w:r>
    </w:p>
    <w:p w14:paraId="696EF356"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שמריה מדר</w:t>
      </w:r>
    </w:p>
    <w:p w14:paraId="607A2473"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אייל אדמוני</w:t>
      </w:r>
    </w:p>
    <w:p w14:paraId="48D5336F"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גיורא חסן</w:t>
      </w:r>
    </w:p>
    <w:p w14:paraId="3622F321"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איציק גואטה</w:t>
      </w:r>
    </w:p>
    <w:p w14:paraId="75D60F9A"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אילן נגר</w:t>
      </w:r>
    </w:p>
    <w:p w14:paraId="30218640"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דרור טואינה</w:t>
      </w:r>
    </w:p>
    <w:p w14:paraId="1128101B" w14:textId="77777777" w:rsidR="00E601C5" w:rsidRDefault="00E601C5" w:rsidP="00E601C5">
      <w:pPr>
        <w:numPr>
          <w:ilvl w:val="0"/>
          <w:numId w:val="2"/>
        </w:numPr>
        <w:spacing w:line="360" w:lineRule="auto"/>
        <w:jc w:val="both"/>
        <w:rPr>
          <w:rFonts w:ascii="Arial" w:hAnsi="Arial" w:cs="David"/>
          <w:sz w:val="28"/>
          <w:szCs w:val="28"/>
        </w:rPr>
      </w:pPr>
      <w:r>
        <w:rPr>
          <w:rFonts w:ascii="Arial" w:hAnsi="Arial" w:cs="David" w:hint="cs"/>
          <w:sz w:val="28"/>
          <w:szCs w:val="28"/>
          <w:rtl/>
        </w:rPr>
        <w:t>שמעון סיבוני</w:t>
      </w:r>
    </w:p>
    <w:p w14:paraId="48FEA0E4" w14:textId="77777777" w:rsidR="003572CF" w:rsidRDefault="003572CF" w:rsidP="003572CF">
      <w:pPr>
        <w:spacing w:line="360" w:lineRule="auto"/>
        <w:ind w:left="720"/>
        <w:jc w:val="both"/>
        <w:rPr>
          <w:rFonts w:ascii="Arial" w:hAnsi="Arial" w:cs="David"/>
          <w:sz w:val="28"/>
          <w:szCs w:val="28"/>
          <w:rtl/>
        </w:rPr>
      </w:pPr>
    </w:p>
    <w:p w14:paraId="6B6F36CC" w14:textId="77777777" w:rsidR="003156CA" w:rsidRDefault="003156CA" w:rsidP="003572CF">
      <w:pPr>
        <w:spacing w:line="360" w:lineRule="auto"/>
        <w:ind w:left="720"/>
        <w:jc w:val="both"/>
        <w:rPr>
          <w:rFonts w:ascii="Arial" w:hAnsi="Arial" w:cs="David"/>
          <w:sz w:val="28"/>
          <w:szCs w:val="28"/>
          <w:rtl/>
        </w:rPr>
      </w:pPr>
    </w:p>
    <w:p w14:paraId="24962680" w14:textId="77777777" w:rsidR="003156CA" w:rsidRDefault="003156CA" w:rsidP="003572CF">
      <w:pPr>
        <w:spacing w:line="360" w:lineRule="auto"/>
        <w:ind w:left="720"/>
        <w:jc w:val="both"/>
        <w:rPr>
          <w:rFonts w:ascii="Arial" w:hAnsi="Arial" w:cs="David"/>
          <w:sz w:val="28"/>
          <w:szCs w:val="28"/>
        </w:rPr>
      </w:pPr>
    </w:p>
    <w:p w14:paraId="2F4FAFAD" w14:textId="77777777" w:rsidR="00E601C5" w:rsidRPr="00466F92" w:rsidRDefault="00E601C5" w:rsidP="003572CF">
      <w:pPr>
        <w:spacing w:line="360" w:lineRule="auto"/>
        <w:jc w:val="center"/>
        <w:rPr>
          <w:rFonts w:ascii="Arial" w:hAnsi="Arial" w:cs="David"/>
          <w:b/>
          <w:bCs/>
          <w:sz w:val="28"/>
          <w:szCs w:val="28"/>
          <w:u w:val="single"/>
          <w:rtl/>
        </w:rPr>
      </w:pPr>
      <w:r w:rsidRPr="00466F92">
        <w:rPr>
          <w:rFonts w:ascii="Arial" w:hAnsi="Arial" w:cs="David" w:hint="cs"/>
          <w:b/>
          <w:bCs/>
          <w:sz w:val="28"/>
          <w:szCs w:val="28"/>
          <w:u w:val="single"/>
          <w:rtl/>
        </w:rPr>
        <w:lastRenderedPageBreak/>
        <w:t>מכירת חמץ גמור</w:t>
      </w:r>
    </w:p>
    <w:p w14:paraId="1F135C03"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השנה, שאנשים רבים קנו מצרכים בבהלת תחילת המגיפה ומדובר לעיתים בכמויות נכבדות שאי אפשר לגמור עד פסח, אפשר בהחלט לשמור את כל החמץ ולמכור אותו לגוי בתנאי שהחמץ יהיה במקום מוגדר ומוצנע ומסומן בצורה ברורה </w:t>
      </w:r>
      <w:r>
        <w:rPr>
          <w:rFonts w:ascii="Arial" w:hAnsi="Arial" w:cs="David"/>
          <w:sz w:val="28"/>
          <w:szCs w:val="28"/>
          <w:rtl/>
        </w:rPr>
        <w:t>–</w:t>
      </w:r>
      <w:r>
        <w:rPr>
          <w:rFonts w:ascii="Arial" w:hAnsi="Arial" w:cs="David" w:hint="cs"/>
          <w:sz w:val="28"/>
          <w:szCs w:val="28"/>
          <w:rtl/>
        </w:rPr>
        <w:t xml:space="preserve"> </w:t>
      </w:r>
      <w:r w:rsidRPr="00187E88">
        <w:rPr>
          <w:rFonts w:ascii="Arial" w:hAnsi="Arial" w:cs="David" w:hint="cs"/>
          <w:b/>
          <w:bCs/>
          <w:sz w:val="28"/>
          <w:szCs w:val="28"/>
          <w:rtl/>
        </w:rPr>
        <w:t>"חמץ מכור לגוי".</w:t>
      </w:r>
      <w:r>
        <w:rPr>
          <w:rFonts w:ascii="Arial" w:hAnsi="Arial" w:cs="David" w:hint="cs"/>
          <w:sz w:val="28"/>
          <w:szCs w:val="28"/>
          <w:rtl/>
        </w:rPr>
        <w:t xml:space="preserve"> </w:t>
      </w:r>
    </w:p>
    <w:p w14:paraId="44BDA29A"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תנאי נוסף שהמוכר יחשוב בליבו שזו מכירה אמיתית וגמורה שאם בפסח הגוי ירצה לקחת את החמץ שלו (כמובן תמורת גמר התשלום) המוכר יסכים לכך.</w:t>
      </w:r>
    </w:p>
    <w:p w14:paraId="3A13BAAC"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כמו כן, יש לסמן את הארון שמניחים בו את כלי החמץ </w:t>
      </w:r>
      <w:r>
        <w:rPr>
          <w:rFonts w:ascii="Arial" w:hAnsi="Arial" w:cs="David"/>
          <w:sz w:val="28"/>
          <w:szCs w:val="28"/>
          <w:rtl/>
        </w:rPr>
        <w:t>–</w:t>
      </w:r>
      <w:r>
        <w:rPr>
          <w:rFonts w:ascii="Arial" w:hAnsi="Arial" w:cs="David" w:hint="cs"/>
          <w:sz w:val="28"/>
          <w:szCs w:val="28"/>
          <w:rtl/>
        </w:rPr>
        <w:t xml:space="preserve"> ולכתוב "מכור לגוי". </w:t>
      </w:r>
    </w:p>
    <w:p w14:paraId="21ED3253"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יש שיגידו שישנן דרכים יותר קלות למכירת החמץ. אולם, כאשר מוכרים חמץ גמור יש להקפיד יותר שלא נעבור על "בל ייראה ובל יימצא". הדרך שאנו עושים היא לכתחילה וללא פקפוקים. מדובר באיסור חמץ דאורייתא ואיני רוצה לעשות תהליך שהוא בדיעבד. עם קצת טירחה נקיים את המכירה בהלכתה.</w:t>
      </w:r>
    </w:p>
    <w:p w14:paraId="23B06BD4" w14:textId="512D6BDC"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 xml:space="preserve">בע"ה ובל"נ ביום שלישי י"ג ניסן ערב פסח </w:t>
      </w:r>
      <w:r w:rsidR="0018321B">
        <w:rPr>
          <w:rFonts w:ascii="Arial" w:hAnsi="Arial" w:cs="David" w:hint="cs"/>
          <w:sz w:val="28"/>
          <w:szCs w:val="28"/>
          <w:rtl/>
        </w:rPr>
        <w:t xml:space="preserve">בשעה 20.00 </w:t>
      </w:r>
      <w:r>
        <w:rPr>
          <w:rFonts w:ascii="Arial" w:hAnsi="Arial" w:cs="David"/>
          <w:sz w:val="28"/>
          <w:szCs w:val="28"/>
          <w:rtl/>
        </w:rPr>
        <w:t>–</w:t>
      </w:r>
      <w:r>
        <w:rPr>
          <w:rFonts w:ascii="Arial" w:hAnsi="Arial" w:cs="David" w:hint="cs"/>
          <w:sz w:val="28"/>
          <w:szCs w:val="28"/>
          <w:rtl/>
        </w:rPr>
        <w:t xml:space="preserve"> אאסוף מכל הגבאים את הטפסים שיכינו אותם בעבורי בפתח חצר בתיהם.</w:t>
      </w:r>
    </w:p>
    <w:p w14:paraId="4225570B" w14:textId="77777777" w:rsidR="00E601C5" w:rsidRDefault="00E601C5" w:rsidP="00E601C5">
      <w:pPr>
        <w:spacing w:line="360" w:lineRule="auto"/>
        <w:jc w:val="both"/>
        <w:rPr>
          <w:rFonts w:ascii="Arial" w:hAnsi="Arial" w:cs="David"/>
          <w:sz w:val="28"/>
          <w:szCs w:val="28"/>
          <w:rtl/>
        </w:rPr>
      </w:pPr>
    </w:p>
    <w:p w14:paraId="2D890F39" w14:textId="77777777" w:rsidR="00E601C5" w:rsidRDefault="00E601C5" w:rsidP="00DD59A8">
      <w:pPr>
        <w:pStyle w:val="1"/>
        <w:spacing w:line="360" w:lineRule="auto"/>
        <w:jc w:val="center"/>
        <w:rPr>
          <w:b/>
          <w:bCs/>
          <w:sz w:val="28"/>
          <w:u w:val="single"/>
          <w:rtl/>
        </w:rPr>
      </w:pPr>
      <w:bookmarkStart w:id="1" w:name="_Toc68008848"/>
      <w:bookmarkStart w:id="2" w:name="_Toc195327924"/>
      <w:bookmarkStart w:id="3" w:name="_Toc36533585"/>
      <w:r w:rsidRPr="00F6264D">
        <w:rPr>
          <w:b/>
          <w:bCs/>
          <w:sz w:val="28"/>
          <w:u w:val="single"/>
          <w:rtl/>
        </w:rPr>
        <w:t>קמחא דפסחא</w:t>
      </w:r>
      <w:bookmarkEnd w:id="1"/>
      <w:bookmarkEnd w:id="2"/>
      <w:bookmarkEnd w:id="3"/>
    </w:p>
    <w:p w14:paraId="7E19C975" w14:textId="77777777" w:rsidR="00E601C5" w:rsidRDefault="00E601C5" w:rsidP="00DD59A8">
      <w:pPr>
        <w:spacing w:line="360" w:lineRule="auto"/>
        <w:ind w:left="302"/>
        <w:jc w:val="both"/>
        <w:rPr>
          <w:rFonts w:ascii="Arial" w:hAnsi="Arial" w:cs="David"/>
          <w:sz w:val="28"/>
          <w:szCs w:val="28"/>
          <w:rtl/>
        </w:rPr>
      </w:pPr>
      <w:r w:rsidRPr="00F6264D">
        <w:rPr>
          <w:rFonts w:ascii="Arial" w:hAnsi="Arial" w:cs="David"/>
          <w:sz w:val="28"/>
          <w:szCs w:val="28"/>
          <w:rtl/>
        </w:rPr>
        <w:t>שמחת החג היא בראש ובראשונה לדאוג ל</w:t>
      </w:r>
      <w:r>
        <w:rPr>
          <w:rFonts w:ascii="Arial" w:hAnsi="Arial" w:cs="David" w:hint="cs"/>
          <w:sz w:val="28"/>
          <w:szCs w:val="28"/>
          <w:rtl/>
        </w:rPr>
        <w:t>משפחות שאין להם יכולת לקנות את כל צרכי החג ובמיוחד בימים אלו שחלק מהאנשים קופחה פרנסתם</w:t>
      </w:r>
      <w:r w:rsidRPr="00F6264D">
        <w:rPr>
          <w:rFonts w:ascii="Arial" w:hAnsi="Arial" w:cs="David"/>
          <w:sz w:val="28"/>
          <w:szCs w:val="28"/>
          <w:rtl/>
        </w:rPr>
        <w:t xml:space="preserve">. </w:t>
      </w:r>
    </w:p>
    <w:p w14:paraId="3E527FD8" w14:textId="77777777" w:rsidR="00E601C5" w:rsidRDefault="00E601C5" w:rsidP="00DD59A8">
      <w:pPr>
        <w:spacing w:line="360" w:lineRule="auto"/>
        <w:ind w:left="302"/>
        <w:jc w:val="both"/>
        <w:rPr>
          <w:rFonts w:ascii="Arial" w:hAnsi="Arial" w:cs="David"/>
          <w:sz w:val="28"/>
          <w:szCs w:val="28"/>
          <w:rtl/>
        </w:rPr>
      </w:pPr>
      <w:r w:rsidRPr="00F6264D">
        <w:rPr>
          <w:rFonts w:ascii="Arial" w:hAnsi="Arial" w:cs="David"/>
          <w:sz w:val="28"/>
          <w:szCs w:val="28"/>
          <w:rtl/>
        </w:rPr>
        <w:t xml:space="preserve">לכן </w:t>
      </w:r>
      <w:r>
        <w:rPr>
          <w:rFonts w:ascii="Arial" w:hAnsi="Arial" w:cs="David" w:hint="cs"/>
          <w:sz w:val="28"/>
          <w:szCs w:val="28"/>
          <w:rtl/>
        </w:rPr>
        <w:t xml:space="preserve">את כספי </w:t>
      </w:r>
      <w:r w:rsidRPr="00F6264D">
        <w:rPr>
          <w:rFonts w:ascii="Arial" w:hAnsi="Arial" w:cs="David"/>
          <w:sz w:val="28"/>
          <w:szCs w:val="28"/>
          <w:rtl/>
        </w:rPr>
        <w:t xml:space="preserve">"קמחא דפסחא" </w:t>
      </w:r>
      <w:r>
        <w:rPr>
          <w:rFonts w:ascii="Arial" w:hAnsi="Arial" w:cs="David" w:hint="cs"/>
          <w:sz w:val="28"/>
          <w:szCs w:val="28"/>
          <w:rtl/>
        </w:rPr>
        <w:t xml:space="preserve">יש לתת לקופת גמ"ח טירת יהודה. </w:t>
      </w:r>
    </w:p>
    <w:p w14:paraId="7DFF627F" w14:textId="77777777" w:rsidR="00E601C5" w:rsidRDefault="00E601C5" w:rsidP="00DD59A8">
      <w:pPr>
        <w:spacing w:line="360" w:lineRule="auto"/>
        <w:ind w:left="302"/>
        <w:jc w:val="both"/>
        <w:rPr>
          <w:rFonts w:ascii="Arial" w:hAnsi="Arial" w:cs="David"/>
          <w:sz w:val="28"/>
          <w:szCs w:val="28"/>
          <w:rtl/>
        </w:rPr>
      </w:pPr>
      <w:r>
        <w:rPr>
          <w:rFonts w:ascii="Arial" w:hAnsi="Arial" w:cs="David" w:hint="cs"/>
          <w:sz w:val="28"/>
          <w:szCs w:val="28"/>
          <w:rtl/>
        </w:rPr>
        <w:t>ועדת הגמ"ח פועלת בצורה מסודרת לפי רשימות והם יודעים למי להעביר את המוצרים.</w:t>
      </w:r>
    </w:p>
    <w:p w14:paraId="4972AAF5" w14:textId="77777777" w:rsidR="00E601C5" w:rsidRPr="00F6264D" w:rsidRDefault="00E601C5" w:rsidP="00E601C5">
      <w:pPr>
        <w:spacing w:line="360" w:lineRule="auto"/>
        <w:ind w:left="302"/>
        <w:jc w:val="both"/>
        <w:rPr>
          <w:rFonts w:ascii="Arial" w:hAnsi="Arial" w:cs="David"/>
          <w:sz w:val="28"/>
          <w:szCs w:val="28"/>
          <w:rtl/>
        </w:rPr>
      </w:pPr>
      <w:r>
        <w:rPr>
          <w:rFonts w:ascii="Arial" w:hAnsi="Arial" w:cs="David" w:hint="cs"/>
          <w:sz w:val="28"/>
          <w:szCs w:val="28"/>
          <w:rtl/>
        </w:rPr>
        <w:t xml:space="preserve">בוועדת הגמ"ח נמצאת אביבה חג'ג' שמרכזת את רשימת המשפחות הזקוקות לסיוע, ובקופת הגמ"ח </w:t>
      </w:r>
      <w:r>
        <w:rPr>
          <w:rFonts w:ascii="Arial" w:hAnsi="Arial" w:cs="David"/>
          <w:sz w:val="28"/>
          <w:szCs w:val="28"/>
          <w:rtl/>
        </w:rPr>
        <w:t>–</w:t>
      </w:r>
      <w:r>
        <w:rPr>
          <w:rFonts w:ascii="Arial" w:hAnsi="Arial" w:cs="David" w:hint="cs"/>
          <w:sz w:val="28"/>
          <w:szCs w:val="28"/>
          <w:rtl/>
        </w:rPr>
        <w:t xml:space="preserve"> שיש להעביר אליהם את הכסף, אחראיים - אייל דה-פאו,</w:t>
      </w:r>
      <w:r w:rsidR="00A37FCB">
        <w:rPr>
          <w:rFonts w:ascii="Arial" w:hAnsi="Arial" w:cs="David" w:hint="cs"/>
          <w:sz w:val="28"/>
          <w:szCs w:val="28"/>
          <w:rtl/>
        </w:rPr>
        <w:t xml:space="preserve"> </w:t>
      </w:r>
      <w:r>
        <w:rPr>
          <w:rFonts w:ascii="Arial" w:hAnsi="Arial" w:cs="David" w:hint="cs"/>
          <w:sz w:val="28"/>
          <w:szCs w:val="28"/>
          <w:rtl/>
        </w:rPr>
        <w:t xml:space="preserve"> שחל פלח, וחנן שניידר.</w:t>
      </w:r>
    </w:p>
    <w:p w14:paraId="4F15468E" w14:textId="77777777" w:rsidR="00936E8C" w:rsidRDefault="00936E8C" w:rsidP="00E601C5">
      <w:pPr>
        <w:pStyle w:val="1"/>
        <w:spacing w:line="360" w:lineRule="auto"/>
        <w:jc w:val="center"/>
        <w:rPr>
          <w:b/>
          <w:bCs/>
          <w:sz w:val="28"/>
          <w:u w:val="single"/>
          <w:rtl/>
        </w:rPr>
      </w:pPr>
      <w:bookmarkStart w:id="4" w:name="_Toc36533586"/>
    </w:p>
    <w:p w14:paraId="7E408F59" w14:textId="77777777" w:rsidR="00E601C5" w:rsidRPr="009D0CE9" w:rsidRDefault="00E601C5" w:rsidP="00DD59A8">
      <w:pPr>
        <w:pStyle w:val="1"/>
        <w:spacing w:line="360" w:lineRule="auto"/>
        <w:jc w:val="center"/>
        <w:rPr>
          <w:rFonts w:ascii="Arial" w:hAnsi="Arial"/>
          <w:b/>
          <w:bCs/>
          <w:sz w:val="28"/>
          <w:u w:val="single"/>
          <w:rtl/>
        </w:rPr>
      </w:pPr>
      <w:r w:rsidRPr="009D0CE9">
        <w:rPr>
          <w:rFonts w:hint="cs"/>
          <w:b/>
          <w:bCs/>
          <w:sz w:val="28"/>
          <w:u w:val="single"/>
          <w:rtl/>
        </w:rPr>
        <w:t>הגעלת כלים</w:t>
      </w:r>
      <w:bookmarkEnd w:id="4"/>
    </w:p>
    <w:p w14:paraId="0DC83A67" w14:textId="1989C306" w:rsidR="00E601C5" w:rsidRDefault="00E601C5" w:rsidP="00DD59A8">
      <w:pPr>
        <w:spacing w:line="360" w:lineRule="auto"/>
        <w:jc w:val="both"/>
        <w:rPr>
          <w:rFonts w:ascii="Arial" w:hAnsi="Arial" w:cs="David"/>
          <w:sz w:val="28"/>
          <w:szCs w:val="28"/>
          <w:rtl/>
        </w:rPr>
      </w:pPr>
      <w:r>
        <w:rPr>
          <w:rFonts w:ascii="Arial" w:hAnsi="Arial" w:cs="David" w:hint="cs"/>
          <w:sz w:val="28"/>
          <w:szCs w:val="28"/>
          <w:rtl/>
        </w:rPr>
        <w:t xml:space="preserve">הגעלת כלים </w:t>
      </w:r>
      <w:r w:rsidRPr="00095414">
        <w:rPr>
          <w:rFonts w:ascii="Arial" w:hAnsi="Arial" w:cs="David" w:hint="cs"/>
          <w:sz w:val="28"/>
          <w:szCs w:val="28"/>
          <w:rtl/>
        </w:rPr>
        <w:t xml:space="preserve">תתקיים בע"ה </w:t>
      </w:r>
      <w:r w:rsidR="000A0E45">
        <w:rPr>
          <w:rFonts w:ascii="Arial" w:hAnsi="Arial" w:cs="David" w:hint="cs"/>
          <w:sz w:val="28"/>
          <w:szCs w:val="28"/>
          <w:rtl/>
        </w:rPr>
        <w:t>ב</w:t>
      </w:r>
      <w:r w:rsidRPr="00095414">
        <w:rPr>
          <w:rFonts w:ascii="Arial" w:hAnsi="Arial" w:cs="David" w:hint="cs"/>
          <w:sz w:val="28"/>
          <w:szCs w:val="28"/>
          <w:rtl/>
        </w:rPr>
        <w:t xml:space="preserve">יום ראשון י"א ניסן בין </w:t>
      </w:r>
      <w:r w:rsidRPr="00095414">
        <w:rPr>
          <w:rFonts w:ascii="Arial" w:hAnsi="Arial" w:cs="David"/>
          <w:sz w:val="28"/>
          <w:szCs w:val="28"/>
          <w:rtl/>
        </w:rPr>
        <w:t xml:space="preserve">השעות </w:t>
      </w:r>
      <w:r w:rsidRPr="00095414">
        <w:rPr>
          <w:rFonts w:ascii="Arial" w:hAnsi="Arial" w:cs="David" w:hint="cs"/>
          <w:sz w:val="28"/>
          <w:szCs w:val="28"/>
          <w:rtl/>
        </w:rPr>
        <w:t>1</w:t>
      </w:r>
      <w:r>
        <w:rPr>
          <w:rFonts w:ascii="Arial" w:hAnsi="Arial" w:cs="David" w:hint="cs"/>
          <w:sz w:val="28"/>
          <w:szCs w:val="28"/>
          <w:rtl/>
        </w:rPr>
        <w:t>5</w:t>
      </w:r>
      <w:r w:rsidRPr="00095414">
        <w:rPr>
          <w:rFonts w:ascii="Arial" w:hAnsi="Arial" w:cs="David" w:hint="cs"/>
          <w:sz w:val="28"/>
          <w:szCs w:val="28"/>
          <w:rtl/>
        </w:rPr>
        <w:t xml:space="preserve">.00 </w:t>
      </w:r>
      <w:r w:rsidRPr="00095414">
        <w:rPr>
          <w:rFonts w:ascii="Arial" w:hAnsi="Arial" w:cs="David"/>
          <w:sz w:val="28"/>
          <w:szCs w:val="28"/>
          <w:rtl/>
        </w:rPr>
        <w:t>–</w:t>
      </w:r>
      <w:r w:rsidRPr="00095414">
        <w:rPr>
          <w:rFonts w:ascii="Arial" w:hAnsi="Arial" w:cs="David" w:hint="cs"/>
          <w:sz w:val="28"/>
          <w:szCs w:val="28"/>
          <w:rtl/>
        </w:rPr>
        <w:t xml:space="preserve"> 19.00 </w:t>
      </w:r>
      <w:r w:rsidRPr="00C92F8B">
        <w:rPr>
          <w:rFonts w:ascii="Arial" w:hAnsi="Arial" w:cs="David" w:hint="cs"/>
          <w:b/>
          <w:bCs/>
          <w:sz w:val="28"/>
          <w:szCs w:val="28"/>
          <w:rtl/>
        </w:rPr>
        <w:t>ליד האסם</w:t>
      </w:r>
      <w:r>
        <w:rPr>
          <w:rFonts w:ascii="Arial" w:hAnsi="Arial" w:cs="David" w:hint="cs"/>
          <w:sz w:val="28"/>
          <w:szCs w:val="28"/>
          <w:rtl/>
        </w:rPr>
        <w:t>.</w:t>
      </w:r>
    </w:p>
    <w:p w14:paraId="557538A4" w14:textId="77777777" w:rsidR="00E601C5" w:rsidRDefault="00E601C5" w:rsidP="00DD59A8">
      <w:pPr>
        <w:spacing w:line="360" w:lineRule="auto"/>
        <w:jc w:val="both"/>
        <w:rPr>
          <w:rFonts w:ascii="Arial" w:hAnsi="Arial" w:cs="David"/>
          <w:sz w:val="28"/>
          <w:szCs w:val="28"/>
          <w:rtl/>
        </w:rPr>
      </w:pPr>
      <w:r>
        <w:rPr>
          <w:rFonts w:ascii="Arial" w:hAnsi="Arial" w:cs="David" w:hint="cs"/>
          <w:sz w:val="28"/>
          <w:szCs w:val="28"/>
          <w:rtl/>
        </w:rPr>
        <w:t xml:space="preserve">היות שההתקהלות אסורה ומותר רק לאדם אחד להגיע, הכפלתי את זמן ההגעלה והיא תימשך גם לפי הצורך. </w:t>
      </w:r>
      <w:r w:rsidRPr="000A0E45">
        <w:rPr>
          <w:rFonts w:ascii="Arial" w:hAnsi="Arial" w:cs="David" w:hint="cs"/>
          <w:b/>
          <w:bCs/>
          <w:sz w:val="28"/>
          <w:szCs w:val="28"/>
          <w:rtl/>
        </w:rPr>
        <w:t>ההגעה למתחם ההגעלה תהיה לאחר תיאום טלפוני איתי או עם שמעון.</w:t>
      </w:r>
      <w:r>
        <w:rPr>
          <w:rFonts w:ascii="Arial" w:hAnsi="Arial" w:cs="David" w:hint="cs"/>
          <w:sz w:val="28"/>
          <w:szCs w:val="28"/>
          <w:rtl/>
        </w:rPr>
        <w:t xml:space="preserve"> </w:t>
      </w:r>
    </w:p>
    <w:p w14:paraId="0D0AC066"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מתקשרים החל משעה 15.00 ושואלים אם אפשר להגיע.</w:t>
      </w:r>
    </w:p>
    <w:p w14:paraId="7083D435" w14:textId="77777777" w:rsidR="00E601C5" w:rsidRDefault="00E601C5" w:rsidP="00E601C5">
      <w:pPr>
        <w:spacing w:line="360" w:lineRule="auto"/>
        <w:jc w:val="both"/>
        <w:rPr>
          <w:rFonts w:ascii="Arial" w:hAnsi="Arial" w:cs="David"/>
          <w:sz w:val="28"/>
          <w:szCs w:val="28"/>
          <w:rtl/>
        </w:rPr>
      </w:pPr>
      <w:r>
        <w:rPr>
          <w:rFonts w:ascii="Arial" w:hAnsi="Arial" w:cs="David" w:hint="cs"/>
          <w:sz w:val="28"/>
          <w:szCs w:val="28"/>
          <w:rtl/>
        </w:rPr>
        <w:t>בע"ה ובל"נ נמשיך להגעיל את הכלים גם לאחר השעה 19.00 אם נראה שיש ביקוש.</w:t>
      </w:r>
    </w:p>
    <w:p w14:paraId="0C70D637" w14:textId="77777777" w:rsidR="003156CA" w:rsidRDefault="003156CA" w:rsidP="00E601C5">
      <w:pPr>
        <w:spacing w:line="360" w:lineRule="auto"/>
        <w:jc w:val="both"/>
        <w:rPr>
          <w:rFonts w:ascii="Arial" w:hAnsi="Arial" w:cs="David"/>
          <w:sz w:val="28"/>
          <w:szCs w:val="28"/>
          <w:rtl/>
        </w:rPr>
      </w:pPr>
    </w:p>
    <w:p w14:paraId="5FD6B141" w14:textId="77777777" w:rsidR="00E601C5" w:rsidRPr="00E43729" w:rsidRDefault="00E601C5" w:rsidP="00E601C5">
      <w:pPr>
        <w:pStyle w:val="1"/>
        <w:spacing w:line="360" w:lineRule="auto"/>
        <w:jc w:val="center"/>
        <w:rPr>
          <w:b/>
          <w:bCs/>
          <w:sz w:val="28"/>
          <w:u w:val="single"/>
          <w:rtl/>
        </w:rPr>
      </w:pPr>
      <w:bookmarkStart w:id="5" w:name="_Toc36533587"/>
      <w:r w:rsidRPr="00E43729">
        <w:rPr>
          <w:rFonts w:hint="cs"/>
          <w:b/>
          <w:bCs/>
          <w:sz w:val="28"/>
          <w:u w:val="single"/>
          <w:rtl/>
        </w:rPr>
        <w:t>תמצית דיני הגעלת כלים</w:t>
      </w:r>
      <w:bookmarkEnd w:id="5"/>
    </w:p>
    <w:p w14:paraId="4A5AEA12" w14:textId="77777777" w:rsidR="00E601C5" w:rsidRPr="00E43729" w:rsidRDefault="00E601C5" w:rsidP="00E601C5">
      <w:pPr>
        <w:numPr>
          <w:ilvl w:val="0"/>
          <w:numId w:val="1"/>
        </w:numPr>
        <w:spacing w:line="360" w:lineRule="auto"/>
        <w:jc w:val="both"/>
        <w:rPr>
          <w:rFonts w:cs="David"/>
          <w:sz w:val="28"/>
          <w:szCs w:val="28"/>
          <w:rtl/>
        </w:rPr>
      </w:pPr>
      <w:r w:rsidRPr="00E43729">
        <w:rPr>
          <w:rFonts w:cs="David"/>
          <w:sz w:val="28"/>
          <w:szCs w:val="28"/>
          <w:rtl/>
        </w:rPr>
        <w:t>כלי שרוצים להגעילו, אין להשתמש בו 24 שעות קודם לכן.</w:t>
      </w:r>
      <w:r w:rsidRPr="00E43729">
        <w:rPr>
          <w:rFonts w:cs="David" w:hint="cs"/>
          <w:sz w:val="28"/>
          <w:szCs w:val="28"/>
          <w:rtl/>
        </w:rPr>
        <w:t xml:space="preserve"> </w:t>
      </w:r>
    </w:p>
    <w:p w14:paraId="1CD29E1E" w14:textId="77777777" w:rsidR="00E601C5" w:rsidRPr="00E43729" w:rsidRDefault="00E601C5" w:rsidP="00E601C5">
      <w:pPr>
        <w:numPr>
          <w:ilvl w:val="0"/>
          <w:numId w:val="1"/>
        </w:numPr>
        <w:spacing w:line="360" w:lineRule="auto"/>
        <w:jc w:val="both"/>
        <w:rPr>
          <w:rFonts w:cs="David"/>
          <w:sz w:val="28"/>
          <w:szCs w:val="28"/>
        </w:rPr>
      </w:pPr>
      <w:r w:rsidRPr="00E43729">
        <w:rPr>
          <w:rFonts w:cs="David" w:hint="cs"/>
          <w:sz w:val="28"/>
          <w:szCs w:val="28"/>
          <w:rtl/>
        </w:rPr>
        <w:t xml:space="preserve">כלי שמיועד להגעלה יש להכינו להגעלה </w:t>
      </w:r>
      <w:r w:rsidRPr="00E43729">
        <w:rPr>
          <w:rFonts w:cs="David" w:hint="cs"/>
          <w:b/>
          <w:bCs/>
          <w:sz w:val="28"/>
          <w:szCs w:val="28"/>
          <w:u w:val="single"/>
          <w:rtl/>
        </w:rPr>
        <w:t>על ידי ניקוי יסודי</w:t>
      </w:r>
      <w:r w:rsidRPr="00E43729">
        <w:rPr>
          <w:rFonts w:cs="David" w:hint="cs"/>
          <w:sz w:val="28"/>
          <w:szCs w:val="28"/>
          <w:rtl/>
        </w:rPr>
        <w:t xml:space="preserve">. חייבים לנקות את הכלי היטב </w:t>
      </w:r>
      <w:r w:rsidRPr="00E43729">
        <w:rPr>
          <w:rFonts w:cs="David" w:hint="cs"/>
          <w:b/>
          <w:bCs/>
          <w:sz w:val="28"/>
          <w:szCs w:val="28"/>
          <w:u w:val="single"/>
          <w:rtl/>
        </w:rPr>
        <w:t xml:space="preserve">היטב </w:t>
      </w:r>
      <w:r w:rsidRPr="00E43729">
        <w:rPr>
          <w:rFonts w:cs="David"/>
          <w:b/>
          <w:bCs/>
          <w:sz w:val="28"/>
          <w:szCs w:val="28"/>
          <w:u w:val="single"/>
          <w:rtl/>
        </w:rPr>
        <w:t>מכל ליכלוך דבוק, מכתמי חלודה</w:t>
      </w:r>
      <w:r w:rsidRPr="00E43729">
        <w:rPr>
          <w:rFonts w:cs="David" w:hint="cs"/>
          <w:b/>
          <w:bCs/>
          <w:sz w:val="28"/>
          <w:szCs w:val="28"/>
          <w:u w:val="single"/>
          <w:rtl/>
        </w:rPr>
        <w:t>, כתמי שמן ונקודות שחורות</w:t>
      </w:r>
      <w:r w:rsidRPr="00E43729">
        <w:rPr>
          <w:rFonts w:cs="David" w:hint="cs"/>
          <w:sz w:val="28"/>
          <w:szCs w:val="28"/>
          <w:rtl/>
        </w:rPr>
        <w:t>.</w:t>
      </w:r>
      <w:r w:rsidRPr="00E43729">
        <w:rPr>
          <w:rFonts w:cs="David"/>
          <w:sz w:val="28"/>
          <w:szCs w:val="28"/>
          <w:rtl/>
        </w:rPr>
        <w:t xml:space="preserve"> יש</w:t>
      </w:r>
      <w:r w:rsidRPr="00E43729">
        <w:rPr>
          <w:rFonts w:cs="David" w:hint="cs"/>
          <w:sz w:val="28"/>
          <w:szCs w:val="28"/>
          <w:rtl/>
        </w:rPr>
        <w:t xml:space="preserve"> </w:t>
      </w:r>
      <w:r w:rsidRPr="00E43729">
        <w:rPr>
          <w:rFonts w:cs="David"/>
          <w:sz w:val="28"/>
          <w:szCs w:val="28"/>
          <w:rtl/>
        </w:rPr>
        <w:t>לפרקו במקום שאפשר</w:t>
      </w:r>
      <w:r w:rsidRPr="00E43729">
        <w:rPr>
          <w:rFonts w:cs="David" w:hint="cs"/>
          <w:sz w:val="28"/>
          <w:szCs w:val="28"/>
          <w:rtl/>
        </w:rPr>
        <w:t xml:space="preserve">, ובמיוחד יש לפרק את הידיות ולנקות תחתיהן היטב. </w:t>
      </w:r>
    </w:p>
    <w:p w14:paraId="570895C0" w14:textId="77777777" w:rsidR="00E601C5" w:rsidRDefault="00E601C5" w:rsidP="00E601C5">
      <w:pPr>
        <w:numPr>
          <w:ilvl w:val="0"/>
          <w:numId w:val="1"/>
        </w:numPr>
        <w:spacing w:line="360" w:lineRule="auto"/>
        <w:jc w:val="both"/>
        <w:rPr>
          <w:rFonts w:cs="David"/>
          <w:sz w:val="28"/>
          <w:szCs w:val="28"/>
        </w:rPr>
      </w:pPr>
      <w:r w:rsidRPr="00E43729">
        <w:rPr>
          <w:rFonts w:cs="David"/>
          <w:sz w:val="28"/>
          <w:szCs w:val="28"/>
          <w:rtl/>
        </w:rPr>
        <w:lastRenderedPageBreak/>
        <w:t xml:space="preserve"> א</w:t>
      </w:r>
      <w:r w:rsidRPr="00E43729">
        <w:rPr>
          <w:rFonts w:cs="David" w:hint="cs"/>
          <w:sz w:val="28"/>
          <w:szCs w:val="28"/>
          <w:rtl/>
        </w:rPr>
        <w:t xml:space="preserve">י אפשר </w:t>
      </w:r>
      <w:r w:rsidRPr="00E43729">
        <w:rPr>
          <w:rFonts w:cs="David"/>
          <w:sz w:val="28"/>
          <w:szCs w:val="28"/>
          <w:rtl/>
        </w:rPr>
        <w:t>להגעיל תבניות אפיה</w:t>
      </w:r>
      <w:r w:rsidRPr="00E43729">
        <w:rPr>
          <w:rFonts w:cs="David" w:hint="cs"/>
          <w:sz w:val="28"/>
          <w:szCs w:val="28"/>
          <w:rtl/>
        </w:rPr>
        <w:t xml:space="preserve"> בשום אופן.</w:t>
      </w:r>
      <w:r w:rsidRPr="00E43729">
        <w:rPr>
          <w:rFonts w:cs="David"/>
          <w:sz w:val="28"/>
          <w:szCs w:val="28"/>
          <w:rtl/>
        </w:rPr>
        <w:t xml:space="preserve"> </w:t>
      </w:r>
      <w:r w:rsidRPr="00E43729">
        <w:rPr>
          <w:rFonts w:cs="David" w:hint="cs"/>
          <w:sz w:val="28"/>
          <w:szCs w:val="28"/>
          <w:rtl/>
        </w:rPr>
        <w:t xml:space="preserve">יש להשתמש בתבנית חדשה או בתבנית חד פעמית כשרה לפסח. </w:t>
      </w:r>
    </w:p>
    <w:p w14:paraId="7F65D112" w14:textId="77777777" w:rsidR="00E601C5" w:rsidRPr="00E43729" w:rsidRDefault="00E601C5" w:rsidP="00E601C5">
      <w:pPr>
        <w:numPr>
          <w:ilvl w:val="0"/>
          <w:numId w:val="1"/>
        </w:numPr>
        <w:spacing w:line="360" w:lineRule="auto"/>
        <w:jc w:val="both"/>
        <w:rPr>
          <w:rFonts w:cs="David"/>
          <w:sz w:val="28"/>
          <w:szCs w:val="28"/>
        </w:rPr>
      </w:pPr>
      <w:r>
        <w:rPr>
          <w:rFonts w:cs="David" w:hint="cs"/>
          <w:sz w:val="28"/>
          <w:szCs w:val="28"/>
          <w:rtl/>
        </w:rPr>
        <w:t>רשת שנמצאת בתוך התנור אפשר לכסות אותה בנייר כסף סביב סביב לאחר שניקו אותה היטב עם חומר חזק.</w:t>
      </w:r>
    </w:p>
    <w:p w14:paraId="00129614" w14:textId="77777777" w:rsidR="00E601C5" w:rsidRPr="00E43729" w:rsidRDefault="00E601C5" w:rsidP="00E601C5">
      <w:pPr>
        <w:numPr>
          <w:ilvl w:val="0"/>
          <w:numId w:val="1"/>
        </w:numPr>
        <w:spacing w:line="360" w:lineRule="auto"/>
        <w:jc w:val="both"/>
        <w:rPr>
          <w:rFonts w:cs="David"/>
          <w:sz w:val="28"/>
          <w:szCs w:val="28"/>
        </w:rPr>
      </w:pPr>
      <w:r w:rsidRPr="00E43729">
        <w:rPr>
          <w:rFonts w:cs="David" w:hint="cs"/>
          <w:sz w:val="28"/>
          <w:szCs w:val="28"/>
          <w:rtl/>
        </w:rPr>
        <w:t xml:space="preserve">אי אפשר להגעיל </w:t>
      </w:r>
      <w:r w:rsidRPr="00E43729">
        <w:rPr>
          <w:rFonts w:cs="David"/>
          <w:sz w:val="28"/>
          <w:szCs w:val="28"/>
          <w:rtl/>
        </w:rPr>
        <w:t>מ</w:t>
      </w:r>
      <w:r w:rsidRPr="00E43729">
        <w:rPr>
          <w:rFonts w:cs="David" w:hint="cs"/>
          <w:sz w:val="28"/>
          <w:szCs w:val="28"/>
          <w:rtl/>
        </w:rPr>
        <w:t>ח</w:t>
      </w:r>
      <w:r w:rsidRPr="00E43729">
        <w:rPr>
          <w:rFonts w:cs="David"/>
          <w:sz w:val="28"/>
          <w:szCs w:val="28"/>
          <w:rtl/>
        </w:rPr>
        <w:t xml:space="preserve">בת </w:t>
      </w:r>
      <w:r w:rsidRPr="00E43729">
        <w:rPr>
          <w:rFonts w:cs="David" w:hint="cs"/>
          <w:sz w:val="28"/>
          <w:szCs w:val="28"/>
          <w:rtl/>
        </w:rPr>
        <w:t>שהשתמשו בה ל</w:t>
      </w:r>
      <w:r w:rsidRPr="00E43729">
        <w:rPr>
          <w:rFonts w:cs="David"/>
          <w:sz w:val="28"/>
          <w:szCs w:val="28"/>
          <w:rtl/>
        </w:rPr>
        <w:t>טיגון</w:t>
      </w:r>
      <w:r w:rsidRPr="00E43729">
        <w:rPr>
          <w:rFonts w:cs="David" w:hint="cs"/>
          <w:sz w:val="28"/>
          <w:szCs w:val="28"/>
          <w:rtl/>
        </w:rPr>
        <w:t>.</w:t>
      </w:r>
    </w:p>
    <w:p w14:paraId="64143E87" w14:textId="77777777" w:rsidR="00E601C5" w:rsidRPr="00E43729" w:rsidRDefault="00E601C5" w:rsidP="00E601C5">
      <w:pPr>
        <w:numPr>
          <w:ilvl w:val="0"/>
          <w:numId w:val="1"/>
        </w:numPr>
        <w:spacing w:line="360" w:lineRule="auto"/>
        <w:jc w:val="both"/>
        <w:rPr>
          <w:rFonts w:cs="David"/>
          <w:sz w:val="28"/>
          <w:szCs w:val="28"/>
        </w:rPr>
      </w:pPr>
      <w:r w:rsidRPr="00E43729">
        <w:rPr>
          <w:rFonts w:cs="David" w:hint="cs"/>
          <w:sz w:val="28"/>
          <w:szCs w:val="28"/>
          <w:rtl/>
        </w:rPr>
        <w:t xml:space="preserve">כלי זכוכית: </w:t>
      </w:r>
      <w:r w:rsidRPr="00E43729">
        <w:rPr>
          <w:rFonts w:cs="David"/>
          <w:sz w:val="28"/>
          <w:szCs w:val="28"/>
          <w:rtl/>
        </w:rPr>
        <w:t>ל</w:t>
      </w:r>
      <w:r w:rsidRPr="00E43729">
        <w:rPr>
          <w:rFonts w:cs="David" w:hint="cs"/>
          <w:sz w:val="28"/>
          <w:szCs w:val="28"/>
          <w:rtl/>
        </w:rPr>
        <w:t>דעת ה"בית יוסף"</w:t>
      </w:r>
      <w:r w:rsidRPr="00E43729">
        <w:rPr>
          <w:rFonts w:cs="David"/>
          <w:sz w:val="28"/>
          <w:szCs w:val="28"/>
          <w:rtl/>
        </w:rPr>
        <w:t xml:space="preserve"> - מספיק שטיפה וניקוי יסודיים</w:t>
      </w:r>
      <w:r w:rsidRPr="00E43729">
        <w:rPr>
          <w:rFonts w:cs="David" w:hint="cs"/>
          <w:sz w:val="28"/>
          <w:szCs w:val="28"/>
          <w:rtl/>
        </w:rPr>
        <w:t xml:space="preserve">, </w:t>
      </w:r>
      <w:r w:rsidRPr="00E43729">
        <w:rPr>
          <w:rFonts w:cs="David"/>
          <w:sz w:val="28"/>
          <w:szCs w:val="28"/>
          <w:rtl/>
        </w:rPr>
        <w:t>ל</w:t>
      </w:r>
      <w:r w:rsidRPr="00E43729">
        <w:rPr>
          <w:rFonts w:cs="David" w:hint="cs"/>
          <w:sz w:val="28"/>
          <w:szCs w:val="28"/>
          <w:rtl/>
        </w:rPr>
        <w:t xml:space="preserve">דעת הרמ"א </w:t>
      </w:r>
      <w:r w:rsidRPr="00E43729">
        <w:rPr>
          <w:rFonts w:cs="David"/>
          <w:sz w:val="28"/>
          <w:szCs w:val="28"/>
          <w:rtl/>
        </w:rPr>
        <w:t xml:space="preserve">– </w:t>
      </w:r>
      <w:r w:rsidRPr="00E43729">
        <w:rPr>
          <w:rFonts w:cs="David" w:hint="cs"/>
          <w:sz w:val="28"/>
          <w:szCs w:val="28"/>
          <w:rtl/>
        </w:rPr>
        <w:t xml:space="preserve">יש </w:t>
      </w:r>
      <w:r w:rsidRPr="00E43729">
        <w:rPr>
          <w:rFonts w:cs="David"/>
          <w:sz w:val="28"/>
          <w:szCs w:val="28"/>
          <w:rtl/>
        </w:rPr>
        <w:t>לשרות במים</w:t>
      </w:r>
      <w:r>
        <w:rPr>
          <w:rFonts w:cs="David" w:hint="cs"/>
          <w:sz w:val="28"/>
          <w:szCs w:val="28"/>
          <w:rtl/>
        </w:rPr>
        <w:t xml:space="preserve"> 3 פעמים</w:t>
      </w:r>
      <w:r w:rsidRPr="00E43729">
        <w:rPr>
          <w:rFonts w:cs="David"/>
          <w:sz w:val="28"/>
          <w:szCs w:val="28"/>
          <w:rtl/>
        </w:rPr>
        <w:t xml:space="preserve"> 24 שעות</w:t>
      </w:r>
      <w:r>
        <w:rPr>
          <w:rFonts w:cs="David" w:hint="cs"/>
          <w:sz w:val="28"/>
          <w:szCs w:val="28"/>
          <w:rtl/>
        </w:rPr>
        <w:t>. כל פעם להחליף את המים ובס"ה</w:t>
      </w:r>
      <w:r w:rsidRPr="00E43729">
        <w:rPr>
          <w:rFonts w:cs="David"/>
          <w:sz w:val="28"/>
          <w:szCs w:val="28"/>
          <w:rtl/>
        </w:rPr>
        <w:t xml:space="preserve"> 72 שעות</w:t>
      </w:r>
      <w:r>
        <w:rPr>
          <w:rFonts w:cs="David" w:hint="cs"/>
          <w:sz w:val="28"/>
          <w:szCs w:val="28"/>
          <w:rtl/>
        </w:rPr>
        <w:t>. אין להחליף מים בשבת.</w:t>
      </w:r>
    </w:p>
    <w:p w14:paraId="77AFA2E6" w14:textId="77777777" w:rsidR="00E601C5" w:rsidRPr="00E43729" w:rsidRDefault="00E601C5" w:rsidP="00E601C5">
      <w:pPr>
        <w:numPr>
          <w:ilvl w:val="0"/>
          <w:numId w:val="1"/>
        </w:numPr>
        <w:spacing w:line="360" w:lineRule="auto"/>
        <w:jc w:val="both"/>
        <w:rPr>
          <w:rFonts w:cs="David"/>
          <w:sz w:val="28"/>
          <w:szCs w:val="28"/>
        </w:rPr>
      </w:pPr>
      <w:r w:rsidRPr="00E43729">
        <w:rPr>
          <w:rFonts w:cs="David"/>
          <w:sz w:val="28"/>
          <w:szCs w:val="28"/>
          <w:rtl/>
        </w:rPr>
        <w:t>כלי זכוכית</w:t>
      </w:r>
      <w:r w:rsidRPr="00E43729">
        <w:rPr>
          <w:rFonts w:cs="David" w:hint="cs"/>
          <w:sz w:val="28"/>
          <w:szCs w:val="28"/>
          <w:rtl/>
        </w:rPr>
        <w:t xml:space="preserve"> כגון  "פיירקס" או "דורלקס" שמבשלים בהם - אפשר להגעיל. </w:t>
      </w:r>
    </w:p>
    <w:p w14:paraId="28094193" w14:textId="77777777" w:rsidR="00E601C5" w:rsidRPr="00E43729" w:rsidRDefault="00E601C5" w:rsidP="00E601C5">
      <w:pPr>
        <w:numPr>
          <w:ilvl w:val="0"/>
          <w:numId w:val="1"/>
        </w:numPr>
        <w:spacing w:line="360" w:lineRule="auto"/>
        <w:jc w:val="both"/>
        <w:rPr>
          <w:rFonts w:ascii="Arial" w:hAnsi="Arial" w:cs="David"/>
          <w:sz w:val="28"/>
          <w:szCs w:val="28"/>
          <w:rtl/>
        </w:rPr>
      </w:pPr>
      <w:r w:rsidRPr="00E43729">
        <w:rPr>
          <w:rFonts w:cs="David"/>
          <w:sz w:val="28"/>
          <w:szCs w:val="28"/>
          <w:rtl/>
        </w:rPr>
        <w:t>כלי חרסינה א</w:t>
      </w:r>
      <w:r w:rsidRPr="00E43729">
        <w:rPr>
          <w:rFonts w:cs="David" w:hint="cs"/>
          <w:sz w:val="28"/>
          <w:szCs w:val="28"/>
          <w:rtl/>
        </w:rPr>
        <w:t xml:space="preserve">י </w:t>
      </w:r>
      <w:r w:rsidRPr="00E43729">
        <w:rPr>
          <w:rFonts w:cs="David"/>
          <w:sz w:val="28"/>
          <w:szCs w:val="28"/>
          <w:rtl/>
        </w:rPr>
        <w:t>א</w:t>
      </w:r>
      <w:r w:rsidRPr="00E43729">
        <w:rPr>
          <w:rFonts w:cs="David" w:hint="cs"/>
          <w:sz w:val="28"/>
          <w:szCs w:val="28"/>
          <w:rtl/>
        </w:rPr>
        <w:t>פשר להכש</w:t>
      </w:r>
      <w:r w:rsidRPr="00E43729">
        <w:rPr>
          <w:rFonts w:cs="David"/>
          <w:sz w:val="28"/>
          <w:szCs w:val="28"/>
          <w:rtl/>
        </w:rPr>
        <w:t>יר לפסח</w:t>
      </w:r>
      <w:r w:rsidRPr="00E43729">
        <w:rPr>
          <w:rFonts w:cs="David" w:hint="cs"/>
          <w:sz w:val="28"/>
          <w:szCs w:val="28"/>
          <w:rtl/>
        </w:rPr>
        <w:t xml:space="preserve"> ויש להצניעם</w:t>
      </w:r>
      <w:r w:rsidRPr="00E43729">
        <w:rPr>
          <w:rFonts w:ascii="Arial" w:hAnsi="Arial" w:cs="David" w:hint="cs"/>
          <w:sz w:val="28"/>
          <w:szCs w:val="28"/>
          <w:rtl/>
        </w:rPr>
        <w:t xml:space="preserve"> בארון.</w:t>
      </w:r>
    </w:p>
    <w:p w14:paraId="06256D29" w14:textId="77777777" w:rsidR="00E601C5" w:rsidRDefault="00E601C5" w:rsidP="00E601C5">
      <w:pPr>
        <w:numPr>
          <w:ilvl w:val="0"/>
          <w:numId w:val="1"/>
        </w:numPr>
        <w:spacing w:line="360" w:lineRule="auto"/>
        <w:jc w:val="both"/>
        <w:rPr>
          <w:rFonts w:cs="David"/>
          <w:sz w:val="28"/>
          <w:szCs w:val="28"/>
        </w:rPr>
      </w:pPr>
      <w:r w:rsidRPr="00E43729">
        <w:rPr>
          <w:rFonts w:cs="David"/>
          <w:sz w:val="28"/>
          <w:szCs w:val="28"/>
          <w:rtl/>
        </w:rPr>
        <w:t xml:space="preserve">גביע קידוש </w:t>
      </w:r>
      <w:r w:rsidRPr="00E43729">
        <w:rPr>
          <w:rFonts w:cs="David" w:hint="cs"/>
          <w:sz w:val="28"/>
          <w:szCs w:val="28"/>
          <w:rtl/>
        </w:rPr>
        <w:t xml:space="preserve">כיוון שמשתמשים בו תדיר בארוחות חמץ, החמירו </w:t>
      </w:r>
      <w:r w:rsidRPr="00E43729">
        <w:rPr>
          <w:rFonts w:cs="David"/>
          <w:sz w:val="28"/>
          <w:szCs w:val="28"/>
          <w:rtl/>
        </w:rPr>
        <w:t>להגעיל</w:t>
      </w:r>
      <w:r w:rsidRPr="00E43729">
        <w:rPr>
          <w:rFonts w:cs="David" w:hint="cs"/>
          <w:sz w:val="28"/>
          <w:szCs w:val="28"/>
          <w:rtl/>
        </w:rPr>
        <w:t>ו</w:t>
      </w:r>
      <w:r w:rsidRPr="00E43729">
        <w:rPr>
          <w:rFonts w:cs="David"/>
          <w:sz w:val="28"/>
          <w:szCs w:val="28"/>
          <w:rtl/>
        </w:rPr>
        <w:t xml:space="preserve"> למרות שעיקר שימושו בצונן</w:t>
      </w:r>
      <w:r w:rsidRPr="00E43729">
        <w:rPr>
          <w:rFonts w:cs="David" w:hint="cs"/>
          <w:sz w:val="28"/>
          <w:szCs w:val="28"/>
          <w:rtl/>
        </w:rPr>
        <w:t>.</w:t>
      </w:r>
    </w:p>
    <w:p w14:paraId="64D97FAE" w14:textId="77777777" w:rsidR="00E601C5" w:rsidRPr="00E43729" w:rsidRDefault="00E601C5" w:rsidP="00E601C5">
      <w:pPr>
        <w:numPr>
          <w:ilvl w:val="0"/>
          <w:numId w:val="1"/>
        </w:numPr>
        <w:spacing w:line="360" w:lineRule="auto"/>
        <w:jc w:val="both"/>
        <w:rPr>
          <w:rFonts w:cs="David"/>
          <w:sz w:val="28"/>
          <w:szCs w:val="28"/>
        </w:rPr>
      </w:pPr>
      <w:r>
        <w:rPr>
          <w:rFonts w:cs="David" w:hint="cs"/>
          <w:sz w:val="28"/>
          <w:szCs w:val="28"/>
          <w:rtl/>
        </w:rPr>
        <w:t>חצובות של הגז לנקות היטב משאריות לכלוך, להדליק את הגז במשך 20 דקות באש הגבוהה ביותר ולצפות בנייר כסף.</w:t>
      </w:r>
    </w:p>
    <w:p w14:paraId="0704227C" w14:textId="77777777" w:rsidR="00BE5B84" w:rsidRDefault="00BE5B84" w:rsidP="00E601C5">
      <w:pPr>
        <w:rPr>
          <w:rtl/>
        </w:rPr>
      </w:pPr>
    </w:p>
    <w:p w14:paraId="44ABB495" w14:textId="77777777" w:rsidR="00777067" w:rsidRDefault="00777067" w:rsidP="00AF424E">
      <w:pPr>
        <w:pStyle w:val="1"/>
        <w:spacing w:line="360" w:lineRule="auto"/>
        <w:jc w:val="center"/>
        <w:rPr>
          <w:b/>
          <w:bCs/>
          <w:sz w:val="28"/>
          <w:u w:val="single"/>
          <w:rtl/>
        </w:rPr>
      </w:pPr>
    </w:p>
    <w:p w14:paraId="0A3B8130" w14:textId="77777777" w:rsidR="00A030B9" w:rsidRDefault="00A030B9" w:rsidP="00AF424E">
      <w:pPr>
        <w:pStyle w:val="1"/>
        <w:spacing w:line="360" w:lineRule="auto"/>
        <w:jc w:val="center"/>
        <w:rPr>
          <w:b/>
          <w:bCs/>
          <w:sz w:val="28"/>
          <w:u w:val="single"/>
          <w:rtl/>
        </w:rPr>
      </w:pPr>
      <w:r w:rsidRPr="00A030B9">
        <w:rPr>
          <w:rFonts w:hint="cs"/>
          <w:b/>
          <w:bCs/>
          <w:sz w:val="28"/>
          <w:u w:val="single"/>
          <w:rtl/>
        </w:rPr>
        <w:t>תענית בכור</w:t>
      </w:r>
      <w:r>
        <w:rPr>
          <w:rFonts w:hint="cs"/>
          <w:b/>
          <w:bCs/>
          <w:sz w:val="28"/>
          <w:u w:val="single"/>
          <w:rtl/>
        </w:rPr>
        <w:t>ו</w:t>
      </w:r>
      <w:r w:rsidRPr="00A030B9">
        <w:rPr>
          <w:rFonts w:hint="cs"/>
          <w:b/>
          <w:bCs/>
          <w:sz w:val="28"/>
          <w:u w:val="single"/>
          <w:rtl/>
        </w:rPr>
        <w:t>ת</w:t>
      </w:r>
    </w:p>
    <w:p w14:paraId="27D7C5BD" w14:textId="77777777" w:rsidR="00A030B9" w:rsidRPr="00A030B9" w:rsidRDefault="00A030B9" w:rsidP="00AF424E">
      <w:pPr>
        <w:spacing w:line="360" w:lineRule="auto"/>
        <w:rPr>
          <w:rFonts w:cs="David"/>
          <w:sz w:val="28"/>
          <w:szCs w:val="28"/>
          <w:rtl/>
        </w:rPr>
      </w:pPr>
      <w:r w:rsidRPr="00A030B9">
        <w:rPr>
          <w:rFonts w:cs="David" w:hint="cs"/>
          <w:sz w:val="28"/>
          <w:szCs w:val="28"/>
          <w:rtl/>
        </w:rPr>
        <w:t xml:space="preserve">מסכת אבות היא גם </w:t>
      </w:r>
      <w:r>
        <w:rPr>
          <w:rFonts w:cs="David" w:hint="cs"/>
          <w:sz w:val="28"/>
          <w:szCs w:val="28"/>
          <w:rtl/>
        </w:rPr>
        <w:t>מ</w:t>
      </w:r>
      <w:r w:rsidRPr="00A030B9">
        <w:rPr>
          <w:rFonts w:cs="David" w:hint="cs"/>
          <w:sz w:val="28"/>
          <w:szCs w:val="28"/>
          <w:rtl/>
        </w:rPr>
        <w:t>סכת שאפשר לעשות עליה סי</w:t>
      </w:r>
      <w:r>
        <w:rPr>
          <w:rFonts w:cs="David" w:hint="cs"/>
          <w:sz w:val="28"/>
          <w:szCs w:val="28"/>
          <w:rtl/>
        </w:rPr>
        <w:t>ו</w:t>
      </w:r>
      <w:r w:rsidRPr="00A030B9">
        <w:rPr>
          <w:rFonts w:cs="David" w:hint="cs"/>
          <w:sz w:val="28"/>
          <w:szCs w:val="28"/>
          <w:rtl/>
        </w:rPr>
        <w:t>ם.</w:t>
      </w:r>
    </w:p>
    <w:p w14:paraId="60D0BFBF" w14:textId="77777777" w:rsidR="00271FAF" w:rsidRDefault="00A030B9" w:rsidP="00AF424E">
      <w:pPr>
        <w:spacing w:line="360" w:lineRule="auto"/>
        <w:rPr>
          <w:rFonts w:cs="David"/>
          <w:sz w:val="28"/>
          <w:szCs w:val="28"/>
          <w:rtl/>
        </w:rPr>
      </w:pPr>
      <w:r w:rsidRPr="00A030B9">
        <w:rPr>
          <w:rFonts w:cs="David" w:hint="cs"/>
          <w:sz w:val="28"/>
          <w:szCs w:val="28"/>
          <w:rtl/>
        </w:rPr>
        <w:t xml:space="preserve">אשר על כן, מי </w:t>
      </w:r>
      <w:r>
        <w:rPr>
          <w:rFonts w:cs="David" w:hint="cs"/>
          <w:sz w:val="28"/>
          <w:szCs w:val="28"/>
          <w:rtl/>
        </w:rPr>
        <w:t xml:space="preserve">שהוא </w:t>
      </w:r>
      <w:r w:rsidRPr="00A030B9">
        <w:rPr>
          <w:rFonts w:cs="David" w:hint="cs"/>
          <w:sz w:val="28"/>
          <w:szCs w:val="28"/>
          <w:rtl/>
        </w:rPr>
        <w:t xml:space="preserve">בכור או </w:t>
      </w:r>
      <w:r>
        <w:rPr>
          <w:rFonts w:cs="David" w:hint="cs"/>
          <w:sz w:val="28"/>
          <w:szCs w:val="28"/>
          <w:rtl/>
        </w:rPr>
        <w:t xml:space="preserve">שהוא לא בכור אבל </w:t>
      </w:r>
      <w:r w:rsidRPr="00A030B9">
        <w:rPr>
          <w:rFonts w:cs="David" w:hint="cs"/>
          <w:sz w:val="28"/>
          <w:szCs w:val="28"/>
          <w:rtl/>
        </w:rPr>
        <w:t xml:space="preserve">בנו בכור </w:t>
      </w:r>
      <w:r w:rsidR="00AF424E">
        <w:rPr>
          <w:rFonts w:cs="David" w:hint="cs"/>
          <w:sz w:val="28"/>
          <w:szCs w:val="28"/>
          <w:rtl/>
        </w:rPr>
        <w:t xml:space="preserve">- </w:t>
      </w:r>
      <w:r>
        <w:rPr>
          <w:rFonts w:cs="David" w:hint="cs"/>
          <w:sz w:val="28"/>
          <w:szCs w:val="28"/>
          <w:rtl/>
        </w:rPr>
        <w:t xml:space="preserve">ילמד החל מהיום מסכת אבות המכונה </w:t>
      </w:r>
      <w:r w:rsidR="00AF424E">
        <w:rPr>
          <w:rFonts w:cs="David" w:hint="cs"/>
          <w:sz w:val="28"/>
          <w:szCs w:val="28"/>
          <w:rtl/>
        </w:rPr>
        <w:t>"</w:t>
      </w:r>
      <w:r>
        <w:rPr>
          <w:rFonts w:cs="David" w:hint="cs"/>
          <w:sz w:val="28"/>
          <w:szCs w:val="28"/>
          <w:rtl/>
        </w:rPr>
        <w:t>פרקי אבות</w:t>
      </w:r>
      <w:r w:rsidR="00AF424E">
        <w:rPr>
          <w:rFonts w:cs="David" w:hint="cs"/>
          <w:sz w:val="28"/>
          <w:szCs w:val="28"/>
          <w:rtl/>
        </w:rPr>
        <w:t>"</w:t>
      </w:r>
      <w:r>
        <w:rPr>
          <w:rFonts w:cs="David" w:hint="cs"/>
          <w:sz w:val="28"/>
          <w:szCs w:val="28"/>
          <w:rtl/>
        </w:rPr>
        <w:t xml:space="preserve"> שנוהגים לומר אותה בקיץ </w:t>
      </w:r>
      <w:r w:rsidR="00AF424E">
        <w:rPr>
          <w:rFonts w:cs="David" w:hint="cs"/>
          <w:sz w:val="28"/>
          <w:szCs w:val="28"/>
          <w:rtl/>
        </w:rPr>
        <w:t>לאחר תפילת מנחה של שבת</w:t>
      </w:r>
      <w:r w:rsidR="000A0E45">
        <w:rPr>
          <w:rFonts w:cs="David" w:hint="cs"/>
          <w:sz w:val="28"/>
          <w:szCs w:val="28"/>
          <w:rtl/>
        </w:rPr>
        <w:t xml:space="preserve">. </w:t>
      </w:r>
    </w:p>
    <w:p w14:paraId="296EE0B2" w14:textId="2D905C37" w:rsidR="000A0E45" w:rsidRDefault="000A0E45" w:rsidP="00AF424E">
      <w:pPr>
        <w:spacing w:line="360" w:lineRule="auto"/>
        <w:rPr>
          <w:rFonts w:cs="David"/>
          <w:sz w:val="28"/>
          <w:szCs w:val="28"/>
          <w:rtl/>
        </w:rPr>
      </w:pPr>
      <w:r>
        <w:rPr>
          <w:rFonts w:cs="David" w:hint="cs"/>
          <w:sz w:val="28"/>
          <w:szCs w:val="28"/>
          <w:rtl/>
        </w:rPr>
        <w:t xml:space="preserve">את המסכת יש </w:t>
      </w:r>
      <w:r w:rsidR="00271FAF">
        <w:rPr>
          <w:rFonts w:cs="David" w:hint="cs"/>
          <w:sz w:val="28"/>
          <w:szCs w:val="28"/>
          <w:rtl/>
        </w:rPr>
        <w:t xml:space="preserve">לסיים </w:t>
      </w:r>
      <w:r>
        <w:rPr>
          <w:rFonts w:cs="David" w:hint="cs"/>
          <w:sz w:val="28"/>
          <w:szCs w:val="28"/>
          <w:rtl/>
        </w:rPr>
        <w:t>ב</w:t>
      </w:r>
      <w:r w:rsidR="00AF424E">
        <w:rPr>
          <w:rFonts w:cs="David" w:hint="cs"/>
          <w:sz w:val="28"/>
          <w:szCs w:val="28"/>
          <w:rtl/>
        </w:rPr>
        <w:t xml:space="preserve">ערב פסח </w:t>
      </w:r>
      <w:r>
        <w:rPr>
          <w:rFonts w:cs="David" w:hint="cs"/>
          <w:sz w:val="28"/>
          <w:szCs w:val="28"/>
          <w:rtl/>
        </w:rPr>
        <w:t>לאחר שיתפלל שחרית.</w:t>
      </w:r>
    </w:p>
    <w:p w14:paraId="1BC99916" w14:textId="0D11942D" w:rsidR="00A030B9" w:rsidRDefault="000A0E45" w:rsidP="00AF424E">
      <w:pPr>
        <w:spacing w:line="360" w:lineRule="auto"/>
        <w:rPr>
          <w:rFonts w:cs="David"/>
          <w:sz w:val="28"/>
          <w:szCs w:val="28"/>
          <w:rtl/>
        </w:rPr>
      </w:pPr>
      <w:r>
        <w:rPr>
          <w:rFonts w:cs="David" w:hint="cs"/>
          <w:sz w:val="28"/>
          <w:szCs w:val="28"/>
          <w:rtl/>
        </w:rPr>
        <w:t xml:space="preserve">על </w:t>
      </w:r>
      <w:r w:rsidR="00AF424E">
        <w:rPr>
          <w:rFonts w:cs="David" w:hint="cs"/>
          <w:sz w:val="28"/>
          <w:szCs w:val="28"/>
          <w:rtl/>
        </w:rPr>
        <w:t xml:space="preserve">סמך </w:t>
      </w:r>
      <w:r>
        <w:rPr>
          <w:rFonts w:cs="David" w:hint="cs"/>
          <w:sz w:val="28"/>
          <w:szCs w:val="28"/>
          <w:rtl/>
        </w:rPr>
        <w:t>סיום זה יכול לעשות ס</w:t>
      </w:r>
      <w:r w:rsidR="00AF424E">
        <w:rPr>
          <w:rFonts w:cs="David" w:hint="cs"/>
          <w:sz w:val="28"/>
          <w:szCs w:val="28"/>
          <w:rtl/>
        </w:rPr>
        <w:t xml:space="preserve">עודת </w:t>
      </w:r>
      <w:r w:rsidR="00271FAF">
        <w:rPr>
          <w:rFonts w:cs="David" w:hint="cs"/>
          <w:sz w:val="28"/>
          <w:szCs w:val="28"/>
          <w:rtl/>
        </w:rPr>
        <w:t>"</w:t>
      </w:r>
      <w:r w:rsidR="00AF424E">
        <w:rPr>
          <w:rFonts w:cs="David" w:hint="cs"/>
          <w:sz w:val="28"/>
          <w:szCs w:val="28"/>
          <w:rtl/>
        </w:rPr>
        <w:t>סיום מסכת</w:t>
      </w:r>
      <w:r w:rsidR="00271FAF">
        <w:rPr>
          <w:rFonts w:cs="David" w:hint="cs"/>
          <w:sz w:val="28"/>
          <w:szCs w:val="28"/>
          <w:rtl/>
        </w:rPr>
        <w:t>"</w:t>
      </w:r>
      <w:bookmarkStart w:id="6" w:name="_GoBack"/>
      <w:bookmarkEnd w:id="6"/>
      <w:r w:rsidR="00AF424E">
        <w:rPr>
          <w:rFonts w:cs="David" w:hint="cs"/>
          <w:sz w:val="28"/>
          <w:szCs w:val="28"/>
          <w:rtl/>
        </w:rPr>
        <w:t xml:space="preserve"> ולאכול כאוות נפשו.</w:t>
      </w:r>
    </w:p>
    <w:p w14:paraId="2002A807" w14:textId="5E9288C1" w:rsidR="00AF424E" w:rsidRDefault="00AF424E" w:rsidP="00AF424E">
      <w:pPr>
        <w:spacing w:line="360" w:lineRule="auto"/>
        <w:rPr>
          <w:rFonts w:cs="David"/>
          <w:sz w:val="28"/>
          <w:szCs w:val="28"/>
          <w:rtl/>
        </w:rPr>
      </w:pPr>
      <w:r>
        <w:rPr>
          <w:rFonts w:cs="David" w:hint="cs"/>
          <w:sz w:val="28"/>
          <w:szCs w:val="28"/>
          <w:rtl/>
        </w:rPr>
        <w:t xml:space="preserve">מי שקשה לו מאוד ללמוד או לקרא את כל המסכת </w:t>
      </w:r>
      <w:r>
        <w:rPr>
          <w:rFonts w:cs="David"/>
          <w:sz w:val="28"/>
          <w:szCs w:val="28"/>
          <w:rtl/>
        </w:rPr>
        <w:t>–</w:t>
      </w:r>
      <w:r>
        <w:rPr>
          <w:rFonts w:cs="David" w:hint="cs"/>
          <w:sz w:val="28"/>
          <w:szCs w:val="28"/>
          <w:rtl/>
        </w:rPr>
        <w:t xml:space="preserve"> שילמד פרק אחד בלבד וגם על זה אפשר לעשות סיום.</w:t>
      </w:r>
    </w:p>
    <w:p w14:paraId="36954A6D" w14:textId="18550A2C" w:rsidR="00E54BB7" w:rsidRDefault="00E54BB7" w:rsidP="00AF424E">
      <w:pPr>
        <w:spacing w:line="360" w:lineRule="auto"/>
        <w:rPr>
          <w:rFonts w:cs="David"/>
          <w:sz w:val="28"/>
          <w:szCs w:val="28"/>
          <w:rtl/>
        </w:rPr>
      </w:pPr>
    </w:p>
    <w:p w14:paraId="1173F3E8" w14:textId="51D9328E" w:rsidR="00E54BB7" w:rsidRPr="00A030B9" w:rsidRDefault="00E54BB7" w:rsidP="00AF424E">
      <w:pPr>
        <w:spacing w:line="360" w:lineRule="auto"/>
        <w:rPr>
          <w:rFonts w:cs="David"/>
          <w:sz w:val="28"/>
          <w:szCs w:val="28"/>
          <w:rtl/>
        </w:rPr>
      </w:pPr>
    </w:p>
    <w:p w14:paraId="20F4CF84" w14:textId="77777777" w:rsidR="00A030B9" w:rsidRPr="00A030B9" w:rsidRDefault="00A030B9" w:rsidP="00A030B9">
      <w:pPr>
        <w:spacing w:line="360" w:lineRule="auto"/>
        <w:rPr>
          <w:rFonts w:cs="David"/>
          <w:sz w:val="28"/>
          <w:szCs w:val="28"/>
        </w:rPr>
      </w:pPr>
      <w:r w:rsidRPr="00A030B9">
        <w:rPr>
          <w:rFonts w:cs="David" w:hint="cs"/>
          <w:sz w:val="28"/>
          <w:szCs w:val="28"/>
          <w:rtl/>
        </w:rPr>
        <w:t>.</w:t>
      </w:r>
    </w:p>
    <w:sectPr w:rsidR="00A030B9" w:rsidRPr="00A030B9" w:rsidSect="003156CA">
      <w:foot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E79A" w14:textId="77777777" w:rsidR="00797756" w:rsidRDefault="00797756" w:rsidP="00E601C5">
      <w:r>
        <w:separator/>
      </w:r>
    </w:p>
  </w:endnote>
  <w:endnote w:type="continuationSeparator" w:id="0">
    <w:p w14:paraId="5339041C" w14:textId="77777777" w:rsidR="00797756" w:rsidRDefault="00797756" w:rsidP="00E6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47849984"/>
      <w:docPartObj>
        <w:docPartGallery w:val="Page Numbers (Bottom of Page)"/>
        <w:docPartUnique/>
      </w:docPartObj>
    </w:sdtPr>
    <w:sdtEndPr/>
    <w:sdtContent>
      <w:p w14:paraId="524E96D0" w14:textId="77777777" w:rsidR="00E601C5" w:rsidRDefault="00E601C5">
        <w:pPr>
          <w:pStyle w:val="a5"/>
          <w:jc w:val="center"/>
        </w:pPr>
        <w:r>
          <w:fldChar w:fldCharType="begin"/>
        </w:r>
        <w:r>
          <w:instrText>PAGE   \* MERGEFORMAT</w:instrText>
        </w:r>
        <w:r>
          <w:fldChar w:fldCharType="separate"/>
        </w:r>
        <w:r>
          <w:rPr>
            <w:rtl/>
            <w:lang w:val="he-IL"/>
          </w:rPr>
          <w:t>2</w:t>
        </w:r>
        <w:r>
          <w:fldChar w:fldCharType="end"/>
        </w:r>
      </w:p>
    </w:sdtContent>
  </w:sdt>
  <w:p w14:paraId="2BFC856D" w14:textId="77777777" w:rsidR="00E601C5" w:rsidRDefault="00E601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AE6E" w14:textId="77777777" w:rsidR="00797756" w:rsidRDefault="00797756" w:rsidP="00E601C5">
      <w:r>
        <w:separator/>
      </w:r>
    </w:p>
  </w:footnote>
  <w:footnote w:type="continuationSeparator" w:id="0">
    <w:p w14:paraId="5807DA96" w14:textId="77777777" w:rsidR="00797756" w:rsidRDefault="00797756" w:rsidP="00E6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C8C"/>
    <w:multiLevelType w:val="hybridMultilevel"/>
    <w:tmpl w:val="3CBA3D54"/>
    <w:lvl w:ilvl="0" w:tplc="69E4CA54">
      <w:start w:val="1"/>
      <w:numFmt w:val="bullet"/>
      <w:lvlText w:val=""/>
      <w:lvlJc w:val="left"/>
      <w:pPr>
        <w:tabs>
          <w:tab w:val="num" w:pos="302"/>
        </w:tabs>
        <w:ind w:left="302"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CAAD0A">
      <w:start w:val="1"/>
      <w:numFmt w:val="bullet"/>
      <w:lvlText w:val=""/>
      <w:lvlJc w:val="left"/>
      <w:pPr>
        <w:tabs>
          <w:tab w:val="num" w:pos="283"/>
        </w:tabs>
        <w:ind w:left="170" w:hanging="17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86814"/>
    <w:multiLevelType w:val="hybridMultilevel"/>
    <w:tmpl w:val="B3B8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C5"/>
    <w:rsid w:val="000A0E45"/>
    <w:rsid w:val="0018321B"/>
    <w:rsid w:val="00271FAF"/>
    <w:rsid w:val="003156CA"/>
    <w:rsid w:val="003572CF"/>
    <w:rsid w:val="003F74A2"/>
    <w:rsid w:val="004C06B5"/>
    <w:rsid w:val="00777067"/>
    <w:rsid w:val="00797756"/>
    <w:rsid w:val="00815B2C"/>
    <w:rsid w:val="008A3110"/>
    <w:rsid w:val="00936E8C"/>
    <w:rsid w:val="00A030B9"/>
    <w:rsid w:val="00A37FCB"/>
    <w:rsid w:val="00AF424E"/>
    <w:rsid w:val="00BE5B84"/>
    <w:rsid w:val="00DD59A8"/>
    <w:rsid w:val="00E54BB7"/>
    <w:rsid w:val="00E601C5"/>
    <w:rsid w:val="00F51E61"/>
    <w:rsid w:val="00FC4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DD4"/>
  <w15:chartTrackingRefBased/>
  <w15:docId w15:val="{A32933D6-A525-4C0D-88D1-67AEF39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1C5"/>
    <w:pPr>
      <w:bidi/>
      <w:spacing w:after="0" w:line="240" w:lineRule="auto"/>
    </w:pPr>
    <w:rPr>
      <w:rFonts w:ascii="Times New Roman" w:eastAsia="Times New Roman" w:hAnsi="Times New Roman" w:cs="Miriam"/>
      <w:sz w:val="20"/>
      <w:szCs w:val="20"/>
      <w:lang w:eastAsia="he-IL"/>
    </w:rPr>
  </w:style>
  <w:style w:type="paragraph" w:styleId="1">
    <w:name w:val="heading 1"/>
    <w:basedOn w:val="a"/>
    <w:next w:val="a"/>
    <w:link w:val="10"/>
    <w:qFormat/>
    <w:rsid w:val="00E601C5"/>
    <w:pPr>
      <w:keepNext/>
      <w:spacing w:line="320" w:lineRule="atLeast"/>
      <w:jc w:val="right"/>
      <w:outlineLvl w:val="0"/>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601C5"/>
    <w:rPr>
      <w:rFonts w:ascii="Times New Roman" w:eastAsia="Times New Roman" w:hAnsi="Times New Roman" w:cs="David"/>
      <w:sz w:val="20"/>
      <w:szCs w:val="28"/>
      <w:lang w:eastAsia="he-IL"/>
    </w:rPr>
  </w:style>
  <w:style w:type="paragraph" w:styleId="a3">
    <w:name w:val="header"/>
    <w:basedOn w:val="a"/>
    <w:link w:val="a4"/>
    <w:uiPriority w:val="99"/>
    <w:unhideWhenUsed/>
    <w:rsid w:val="00E601C5"/>
    <w:pPr>
      <w:tabs>
        <w:tab w:val="center" w:pos="4153"/>
        <w:tab w:val="right" w:pos="8306"/>
      </w:tabs>
    </w:pPr>
  </w:style>
  <w:style w:type="character" w:customStyle="1" w:styleId="a4">
    <w:name w:val="כותרת עליונה תו"/>
    <w:basedOn w:val="a0"/>
    <w:link w:val="a3"/>
    <w:uiPriority w:val="99"/>
    <w:rsid w:val="00E601C5"/>
    <w:rPr>
      <w:rFonts w:ascii="Times New Roman" w:eastAsia="Times New Roman" w:hAnsi="Times New Roman" w:cs="Miriam"/>
      <w:sz w:val="20"/>
      <w:szCs w:val="20"/>
      <w:lang w:eastAsia="he-IL"/>
    </w:rPr>
  </w:style>
  <w:style w:type="paragraph" w:styleId="a5">
    <w:name w:val="footer"/>
    <w:basedOn w:val="a"/>
    <w:link w:val="a6"/>
    <w:uiPriority w:val="99"/>
    <w:unhideWhenUsed/>
    <w:rsid w:val="00E601C5"/>
    <w:pPr>
      <w:tabs>
        <w:tab w:val="center" w:pos="4153"/>
        <w:tab w:val="right" w:pos="8306"/>
      </w:tabs>
    </w:pPr>
  </w:style>
  <w:style w:type="character" w:customStyle="1" w:styleId="a6">
    <w:name w:val="כותרת תחתונה תו"/>
    <w:basedOn w:val="a0"/>
    <w:link w:val="a5"/>
    <w:uiPriority w:val="99"/>
    <w:rsid w:val="00E601C5"/>
    <w:rPr>
      <w:rFonts w:ascii="Times New Roman" w:eastAsia="Times New Roman" w:hAnsi="Times New Roman" w:cs="Miriam"/>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686</Words>
  <Characters>3430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דסי</dc:creator>
  <cp:keywords/>
  <dc:description/>
  <cp:lastModifiedBy>דסי</cp:lastModifiedBy>
  <cp:revision>17</cp:revision>
  <dcterms:created xsi:type="dcterms:W3CDTF">2020-03-31T06:00:00Z</dcterms:created>
  <dcterms:modified xsi:type="dcterms:W3CDTF">2020-03-31T06:59:00Z</dcterms:modified>
</cp:coreProperties>
</file>