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AD" w:rsidRPr="003157AD" w:rsidRDefault="003157AD" w:rsidP="003157AD">
      <w:pPr>
        <w:shd w:val="clear" w:color="auto" w:fill="FFFFFF"/>
        <w:spacing w:before="100" w:beforeAutospacing="1" w:after="100" w:afterAutospacing="1" w:line="240" w:lineRule="auto"/>
        <w:jc w:val="left"/>
        <w:outlineLvl w:val="4"/>
        <w:rPr>
          <w:rFonts w:ascii="Arial" w:eastAsia="Times New Roman" w:hAnsi="Arial" w:cs="Arial"/>
          <w:b/>
          <w:bCs/>
          <w:color w:val="222222"/>
          <w:sz w:val="22"/>
          <w:szCs w:val="22"/>
          <w:rtl/>
        </w:rPr>
      </w:pPr>
      <w:r w:rsidRPr="003157AD">
        <w:rPr>
          <w:rFonts w:ascii="Arial" w:eastAsia="Times New Roman" w:hAnsi="Arial" w:cs="Arial" w:hint="cs"/>
          <w:b/>
          <w:bCs/>
          <w:color w:val="222222"/>
          <w:sz w:val="22"/>
          <w:szCs w:val="22"/>
          <w:rtl/>
        </w:rPr>
        <w:t>בס"ד</w:t>
      </w:r>
      <w:r w:rsidR="00B4213E">
        <w:rPr>
          <w:rFonts w:ascii="Arial" w:eastAsia="Times New Roman" w:hAnsi="Arial" w:cs="Arial" w:hint="cs"/>
          <w:b/>
          <w:bCs/>
          <w:color w:val="222222"/>
          <w:sz w:val="22"/>
          <w:szCs w:val="22"/>
          <w:rtl/>
        </w:rPr>
        <w:t xml:space="preserve">                                                                                                                              19/11/19  </w:t>
      </w:r>
    </w:p>
    <w:p w:rsidR="003771D7" w:rsidRPr="00B4213E" w:rsidRDefault="00BB564F" w:rsidP="003771D7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</w:pPr>
      <w:r w:rsidRPr="00B4213E">
        <w:rPr>
          <w:rFonts w:ascii="Arial" w:eastAsia="Times New Roman" w:hAnsi="Arial" w:cs="Arial" w:hint="cs"/>
          <w:b/>
          <w:bCs/>
          <w:color w:val="222222"/>
          <w:sz w:val="44"/>
          <w:szCs w:val="44"/>
          <w:u w:val="single"/>
          <w:rtl/>
        </w:rPr>
        <w:t>הזמנה להציע</w:t>
      </w:r>
      <w:r w:rsidR="003771D7" w:rsidRPr="00B4213E">
        <w:rPr>
          <w:rFonts w:ascii="Arial" w:eastAsia="Times New Roman" w:hAnsi="Arial" w:cs="Arial" w:hint="cs"/>
          <w:b/>
          <w:bCs/>
          <w:color w:val="222222"/>
          <w:sz w:val="44"/>
          <w:szCs w:val="44"/>
          <w:u w:val="single"/>
          <w:rtl/>
        </w:rPr>
        <w:t xml:space="preserve"> הצעות לעיבוד שטח </w:t>
      </w:r>
      <w:proofErr w:type="spellStart"/>
      <w:r w:rsidR="003771D7" w:rsidRPr="00B4213E">
        <w:rPr>
          <w:rFonts w:ascii="Arial" w:eastAsia="Times New Roman" w:hAnsi="Arial" w:cs="Arial" w:hint="cs"/>
          <w:b/>
          <w:bCs/>
          <w:color w:val="222222"/>
          <w:sz w:val="44"/>
          <w:szCs w:val="44"/>
          <w:u w:val="single"/>
          <w:rtl/>
        </w:rPr>
        <w:t>השצ"פ</w:t>
      </w:r>
      <w:proofErr w:type="spellEnd"/>
    </w:p>
    <w:p w:rsidR="003771D7" w:rsidRPr="003771D7" w:rsidRDefault="003771D7" w:rsidP="00B4213E">
      <w:pPr>
        <w:pStyle w:val="1"/>
        <w:rPr>
          <w:rFonts w:cs="Arial"/>
          <w:sz w:val="19"/>
          <w:szCs w:val="19"/>
          <w:rtl/>
        </w:rPr>
      </w:pPr>
      <w:r w:rsidRPr="003771D7">
        <w:rPr>
          <w:rFonts w:cs="Times New Roman"/>
          <w:sz w:val="14"/>
          <w:szCs w:val="14"/>
          <w:rtl/>
        </w:rPr>
        <w:t> </w:t>
      </w:r>
      <w:r>
        <w:rPr>
          <w:rFonts w:hint="cs"/>
          <w:rtl/>
        </w:rPr>
        <w:t>הועד המקומי של מושב טירת יהודה</w:t>
      </w:r>
      <w:r w:rsidRPr="003771D7">
        <w:rPr>
          <w:rFonts w:hint="cs"/>
          <w:rtl/>
        </w:rPr>
        <w:t xml:space="preserve"> מזמין בזה  </w:t>
      </w:r>
      <w:r w:rsidRPr="003771D7">
        <w:rPr>
          <w:b/>
          <w:bCs/>
          <w:sz w:val="28"/>
          <w:szCs w:val="28"/>
          <w:rtl/>
        </w:rPr>
        <w:t>מתושבי מושב טירת יהודה</w:t>
      </w:r>
      <w:r w:rsidR="00B409B7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rtl/>
        </w:rPr>
        <w:t> הצעו</w:t>
      </w:r>
      <w:r w:rsidRPr="003771D7">
        <w:rPr>
          <w:rFonts w:hint="cs"/>
          <w:rtl/>
        </w:rPr>
        <w:t>ת מחיר  שלא יפחתו מ – </w:t>
      </w:r>
      <w:r w:rsidR="00C63174">
        <w:rPr>
          <w:rFonts w:hint="cs"/>
          <w:b/>
          <w:bCs/>
          <w:rtl/>
        </w:rPr>
        <w:t>1</w:t>
      </w:r>
      <w:r w:rsidR="00874C49">
        <w:rPr>
          <w:rFonts w:hint="cs"/>
          <w:b/>
          <w:bCs/>
          <w:rtl/>
        </w:rPr>
        <w:t>,500</w:t>
      </w:r>
      <w:r w:rsidRPr="003771D7">
        <w:rPr>
          <w:rFonts w:hint="cs"/>
          <w:b/>
          <w:bCs/>
          <w:rtl/>
        </w:rPr>
        <w:t xml:space="preserve"> ₪</w:t>
      </w:r>
      <w:r>
        <w:rPr>
          <w:rFonts w:hint="cs"/>
          <w:rtl/>
        </w:rPr>
        <w:t> </w:t>
      </w:r>
      <w:r w:rsidR="00C63174">
        <w:rPr>
          <w:rFonts w:hint="cs"/>
          <w:rtl/>
        </w:rPr>
        <w:t>(אלף</w:t>
      </w:r>
      <w:r w:rsidR="00874C49">
        <w:rPr>
          <w:rFonts w:hint="cs"/>
          <w:rtl/>
        </w:rPr>
        <w:t xml:space="preserve"> וחמש מאות</w:t>
      </w:r>
      <w:r w:rsidR="00874C49" w:rsidRPr="003771D7">
        <w:rPr>
          <w:rFonts w:hint="cs"/>
          <w:rtl/>
        </w:rPr>
        <w:t xml:space="preserve"> ₪) </w:t>
      </w:r>
      <w:r>
        <w:rPr>
          <w:rFonts w:hint="cs"/>
          <w:rtl/>
        </w:rPr>
        <w:t>כולל מע"מ</w:t>
      </w:r>
      <w:r w:rsidR="00C63174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Pr="003771D7">
        <w:rPr>
          <w:rFonts w:hint="cs"/>
          <w:rtl/>
        </w:rPr>
        <w:t>עבור ע</w:t>
      </w:r>
      <w:r w:rsidR="00874C49">
        <w:rPr>
          <w:rFonts w:hint="cs"/>
          <w:rtl/>
        </w:rPr>
        <w:t>י</w:t>
      </w:r>
      <w:r w:rsidRPr="003771D7">
        <w:rPr>
          <w:rFonts w:hint="cs"/>
          <w:rtl/>
        </w:rPr>
        <w:t xml:space="preserve">בוד </w:t>
      </w:r>
      <w:r>
        <w:rPr>
          <w:rFonts w:hint="cs"/>
          <w:rtl/>
        </w:rPr>
        <w:t xml:space="preserve">שטח </w:t>
      </w:r>
      <w:proofErr w:type="spellStart"/>
      <w:r>
        <w:rPr>
          <w:rFonts w:hint="cs"/>
          <w:rtl/>
        </w:rPr>
        <w:t>השצ"פ</w:t>
      </w:r>
      <w:proofErr w:type="spellEnd"/>
      <w:r w:rsidRPr="003771D7">
        <w:rPr>
          <w:rFonts w:hint="cs"/>
          <w:rtl/>
        </w:rPr>
        <w:t xml:space="preserve"> </w:t>
      </w:r>
      <w:r w:rsidR="007F74D0">
        <w:rPr>
          <w:rFonts w:hint="cs"/>
          <w:rtl/>
        </w:rPr>
        <w:t>המצוי במרכז המושב</w:t>
      </w:r>
      <w:r w:rsidR="00FC35B2">
        <w:rPr>
          <w:rFonts w:hint="cs"/>
          <w:rtl/>
        </w:rPr>
        <w:t xml:space="preserve"> בשטח המגודר כיום </w:t>
      </w:r>
      <w:r w:rsidR="00874C49">
        <w:rPr>
          <w:rFonts w:hint="cs"/>
          <w:rtl/>
        </w:rPr>
        <w:t>והמוערך בשטח ש</w:t>
      </w:r>
      <w:r w:rsidR="00DD1B37">
        <w:rPr>
          <w:rFonts w:hint="cs"/>
          <w:rtl/>
        </w:rPr>
        <w:t>ל</w:t>
      </w:r>
      <w:r w:rsidR="00874C49">
        <w:rPr>
          <w:rFonts w:hint="cs"/>
          <w:rtl/>
        </w:rPr>
        <w:t xml:space="preserve"> כ </w:t>
      </w:r>
      <w:r w:rsidR="00874C49">
        <w:rPr>
          <w:rtl/>
        </w:rPr>
        <w:t>–</w:t>
      </w:r>
      <w:r w:rsidR="00874C49">
        <w:rPr>
          <w:rFonts w:hint="cs"/>
          <w:rtl/>
        </w:rPr>
        <w:t xml:space="preserve"> 9 דונם (במצבו כפי שהוא לא כפוף</w:t>
      </w:r>
      <w:r w:rsidR="00FC35B2">
        <w:rPr>
          <w:rFonts w:hint="cs"/>
          <w:rtl/>
        </w:rPr>
        <w:t xml:space="preserve"> </w:t>
      </w:r>
      <w:r w:rsidR="00874C49">
        <w:rPr>
          <w:rFonts w:hint="cs"/>
          <w:rtl/>
        </w:rPr>
        <w:t>ל</w:t>
      </w:r>
      <w:r w:rsidR="00FC35B2">
        <w:rPr>
          <w:rFonts w:hint="cs"/>
          <w:rtl/>
        </w:rPr>
        <w:t>מדידה</w:t>
      </w:r>
      <w:r w:rsidR="00874C49">
        <w:rPr>
          <w:rFonts w:hint="cs"/>
          <w:rtl/>
        </w:rPr>
        <w:t>)</w:t>
      </w:r>
      <w:r w:rsidR="00FC35B2">
        <w:rPr>
          <w:rFonts w:hint="cs"/>
          <w:rtl/>
        </w:rPr>
        <w:t xml:space="preserve"> </w:t>
      </w:r>
      <w:r w:rsidRPr="003771D7">
        <w:rPr>
          <w:rFonts w:hint="cs"/>
          <w:rtl/>
        </w:rPr>
        <w:t>(להלן</w:t>
      </w:r>
      <w:r w:rsidR="00FC35B2">
        <w:rPr>
          <w:rFonts w:hint="cs"/>
          <w:rtl/>
        </w:rPr>
        <w:t>:</w:t>
      </w:r>
      <w:r w:rsidRPr="003771D7">
        <w:rPr>
          <w:rFonts w:hint="cs"/>
          <w:rtl/>
        </w:rPr>
        <w:t xml:space="preserve"> </w:t>
      </w:r>
      <w:r w:rsidR="00F71578">
        <w:rPr>
          <w:rFonts w:hint="cs"/>
          <w:rtl/>
        </w:rPr>
        <w:t>"</w:t>
      </w:r>
      <w:r w:rsidRPr="003771D7">
        <w:rPr>
          <w:rFonts w:hint="cs"/>
          <w:rtl/>
        </w:rPr>
        <w:t>חטיבת</w:t>
      </w:r>
      <w:bookmarkStart w:id="0" w:name="_GoBack"/>
      <w:bookmarkEnd w:id="0"/>
      <w:r w:rsidRPr="003771D7">
        <w:rPr>
          <w:rFonts w:hint="cs"/>
          <w:rtl/>
        </w:rPr>
        <w:t xml:space="preserve"> קרקע</w:t>
      </w:r>
      <w:r w:rsidR="00F71578">
        <w:rPr>
          <w:rFonts w:hint="cs"/>
          <w:rtl/>
        </w:rPr>
        <w:t>"</w:t>
      </w:r>
      <w:r w:rsidRPr="003771D7">
        <w:rPr>
          <w:rFonts w:hint="cs"/>
          <w:rtl/>
        </w:rPr>
        <w:t xml:space="preserve">), לתקופה </w:t>
      </w:r>
      <w:r>
        <w:rPr>
          <w:rFonts w:hint="cs"/>
          <w:rtl/>
        </w:rPr>
        <w:t>אחת</w:t>
      </w:r>
      <w:r w:rsidRPr="003771D7">
        <w:rPr>
          <w:rFonts w:hint="cs"/>
          <w:rtl/>
        </w:rPr>
        <w:t xml:space="preserve"> החל </w:t>
      </w:r>
      <w:r w:rsidR="007F74D0">
        <w:rPr>
          <w:rFonts w:hint="cs"/>
          <w:rtl/>
        </w:rPr>
        <w:t xml:space="preserve">מיום החתימה על הסכם המעבד מול הועד המקומי </w:t>
      </w:r>
      <w:r w:rsidRPr="003771D7">
        <w:rPr>
          <w:rFonts w:hint="cs"/>
          <w:rtl/>
        </w:rPr>
        <w:t xml:space="preserve">ועד </w:t>
      </w:r>
      <w:r w:rsidR="00F71578">
        <w:rPr>
          <w:rFonts w:hint="cs"/>
          <w:rtl/>
        </w:rPr>
        <w:t>שלושה שבועות</w:t>
      </w:r>
      <w:r w:rsidR="004630E8">
        <w:rPr>
          <w:rFonts w:hint="cs"/>
          <w:rtl/>
        </w:rPr>
        <w:t xml:space="preserve"> לפני ל"ג בעומר </w:t>
      </w:r>
      <w:proofErr w:type="spellStart"/>
      <w:r w:rsidR="004630E8">
        <w:rPr>
          <w:rFonts w:hint="cs"/>
          <w:rtl/>
        </w:rPr>
        <w:t>התש"פ</w:t>
      </w:r>
      <w:proofErr w:type="spellEnd"/>
      <w:r w:rsidR="004630E8">
        <w:rPr>
          <w:rFonts w:hint="cs"/>
          <w:rtl/>
        </w:rPr>
        <w:t xml:space="preserve"> ק</w:t>
      </w:r>
      <w:r w:rsidR="007F74D0">
        <w:rPr>
          <w:rFonts w:hint="cs"/>
          <w:rtl/>
        </w:rPr>
        <w:t xml:space="preserve">רי: </w:t>
      </w:r>
      <w:r w:rsidR="004630E8">
        <w:rPr>
          <w:rFonts w:hint="cs"/>
          <w:rtl/>
        </w:rPr>
        <w:t>21</w:t>
      </w:r>
      <w:r w:rsidR="007F74D0">
        <w:rPr>
          <w:rFonts w:hint="cs"/>
          <w:rtl/>
        </w:rPr>
        <w:t>/4/20</w:t>
      </w:r>
      <w:r w:rsidR="004630E8">
        <w:rPr>
          <w:rFonts w:hint="cs"/>
          <w:rtl/>
        </w:rPr>
        <w:t>20</w:t>
      </w:r>
      <w:r w:rsidR="007F74D0">
        <w:rPr>
          <w:rFonts w:hint="cs"/>
          <w:rtl/>
        </w:rPr>
        <w:t xml:space="preserve"> </w:t>
      </w:r>
      <w:r w:rsidR="00FC35B2">
        <w:rPr>
          <w:rFonts w:hint="cs"/>
          <w:rtl/>
        </w:rPr>
        <w:t>(להלן: "התקופה")</w:t>
      </w:r>
      <w:r w:rsidRPr="003771D7">
        <w:rPr>
          <w:rFonts w:hint="cs"/>
          <w:rtl/>
        </w:rPr>
        <w:t>.</w:t>
      </w:r>
    </w:p>
    <w:p w:rsidR="003771D7" w:rsidRPr="003771D7" w:rsidRDefault="003771D7" w:rsidP="001A2D02">
      <w:pPr>
        <w:pStyle w:val="1"/>
        <w:rPr>
          <w:rFonts w:cs="Arial"/>
          <w:sz w:val="19"/>
          <w:szCs w:val="19"/>
          <w:rtl/>
        </w:rPr>
      </w:pPr>
      <w:r w:rsidRPr="003771D7">
        <w:rPr>
          <w:rFonts w:cs="Times New Roman"/>
          <w:sz w:val="14"/>
          <w:szCs w:val="14"/>
          <w:rtl/>
        </w:rPr>
        <w:t> </w:t>
      </w:r>
      <w:r w:rsidR="00F71578">
        <w:rPr>
          <w:rFonts w:hint="cs"/>
          <w:rtl/>
        </w:rPr>
        <w:t xml:space="preserve">חטיבת הקרקע תימסר במצבה כפי שהיא </w:t>
      </w:r>
      <w:r w:rsidR="00874C49">
        <w:rPr>
          <w:rFonts w:hint="cs"/>
          <w:rtl/>
        </w:rPr>
        <w:t>(</w:t>
      </w:r>
      <w:r w:rsidR="00874C49">
        <w:t>AS IS</w:t>
      </w:r>
      <w:r w:rsidR="00874C49">
        <w:rPr>
          <w:rFonts w:hint="cs"/>
          <w:rtl/>
        </w:rPr>
        <w:t xml:space="preserve">) </w:t>
      </w:r>
      <w:r w:rsidR="00F71578">
        <w:rPr>
          <w:rFonts w:hint="cs"/>
          <w:rtl/>
        </w:rPr>
        <w:t xml:space="preserve">ותוחזר </w:t>
      </w:r>
      <w:r w:rsidR="00874C49">
        <w:rPr>
          <w:rFonts w:hint="cs"/>
          <w:rtl/>
        </w:rPr>
        <w:t xml:space="preserve">על ידי המציע </w:t>
      </w:r>
      <w:r w:rsidR="00F71578">
        <w:rPr>
          <w:rFonts w:hint="cs"/>
          <w:rtl/>
        </w:rPr>
        <w:t xml:space="preserve">בתום התקופה לאחר חריש ודיסקוס וכשהיא מיושרת ונקיה מכל חפץ ו/או גידולים ו/או פסולת. המציע מתחייב לשמור על הגדר החיה </w:t>
      </w:r>
      <w:r w:rsidR="009A22F1">
        <w:rPr>
          <w:rFonts w:hint="cs"/>
          <w:rtl/>
        </w:rPr>
        <w:t xml:space="preserve">ועל מערכת ההשקיה המצויים בחטיבת </w:t>
      </w:r>
      <w:r w:rsidR="00F71578">
        <w:rPr>
          <w:rFonts w:hint="cs"/>
          <w:rtl/>
        </w:rPr>
        <w:t xml:space="preserve">הקרקע. </w:t>
      </w:r>
      <w:r w:rsidRPr="003771D7">
        <w:rPr>
          <w:rFonts w:hint="cs"/>
          <w:rtl/>
        </w:rPr>
        <w:t xml:space="preserve">על המציע לבדוק בעצמו את כל הנתונים העובדתיים הפיזיים והמשפטיים בכל הקשור </w:t>
      </w:r>
      <w:r>
        <w:rPr>
          <w:rFonts w:hint="cs"/>
          <w:rtl/>
        </w:rPr>
        <w:t>לחטיבת הקרקע ולעיבודה</w:t>
      </w:r>
      <w:r w:rsidRPr="003771D7">
        <w:rPr>
          <w:rFonts w:hint="cs"/>
          <w:rtl/>
        </w:rPr>
        <w:t>. </w:t>
      </w:r>
      <w:r>
        <w:rPr>
          <w:rFonts w:hint="cs"/>
          <w:rtl/>
        </w:rPr>
        <w:t>הועד המקומי אינו אחראי</w:t>
      </w:r>
      <w:r w:rsidRPr="003771D7">
        <w:rPr>
          <w:rFonts w:hint="cs"/>
          <w:rtl/>
        </w:rPr>
        <w:t xml:space="preserve"> בכל צורה שהיא כלפי המציע בשל כל דבר הקשור בנתונים הנ"ל. ובמיוחד </w:t>
      </w:r>
      <w:r>
        <w:rPr>
          <w:rFonts w:hint="cs"/>
          <w:rtl/>
        </w:rPr>
        <w:t>הועד המקומי</w:t>
      </w:r>
      <w:r w:rsidRPr="003771D7">
        <w:rPr>
          <w:rFonts w:hint="cs"/>
          <w:rtl/>
        </w:rPr>
        <w:t xml:space="preserve"> </w:t>
      </w:r>
      <w:r>
        <w:rPr>
          <w:rFonts w:hint="cs"/>
          <w:rtl/>
        </w:rPr>
        <w:t>אינו מתחייב לספק מים להשקיית חטיבת הקרקע</w:t>
      </w:r>
      <w:r w:rsidRPr="003771D7">
        <w:rPr>
          <w:rFonts w:hint="cs"/>
          <w:rtl/>
        </w:rPr>
        <w:t>.</w:t>
      </w:r>
    </w:p>
    <w:p w:rsidR="003771D7" w:rsidRPr="003771D7" w:rsidRDefault="003771D7" w:rsidP="003771D7">
      <w:pPr>
        <w:pStyle w:val="1"/>
        <w:rPr>
          <w:rFonts w:cs="Arial"/>
          <w:sz w:val="19"/>
          <w:szCs w:val="19"/>
          <w:rtl/>
        </w:rPr>
      </w:pPr>
      <w:r w:rsidRPr="003771D7">
        <w:rPr>
          <w:rFonts w:hint="cs"/>
          <w:rtl/>
        </w:rPr>
        <w:t>כל הוצאות האחזקה והעיבוד </w:t>
      </w:r>
      <w:r w:rsidRPr="003771D7">
        <w:rPr>
          <w:rFonts w:cs="Narkisim" w:hint="cs"/>
          <w:rtl/>
        </w:rPr>
        <w:t>למשך כל תקופת ההסכם </w:t>
      </w:r>
      <w:r w:rsidRPr="003771D7">
        <w:rPr>
          <w:rFonts w:hint="cs"/>
          <w:rtl/>
        </w:rPr>
        <w:t xml:space="preserve">יחולו על המציע לרבות, ביטוח כל הציוד </w:t>
      </w:r>
      <w:r>
        <w:rPr>
          <w:rFonts w:hint="cs"/>
          <w:rtl/>
        </w:rPr>
        <w:t>חטיבת הקרקע</w:t>
      </w:r>
      <w:r w:rsidRPr="003771D7">
        <w:rPr>
          <w:rFonts w:hint="cs"/>
          <w:rtl/>
        </w:rPr>
        <w:t xml:space="preserve">, מים </w:t>
      </w:r>
      <w:proofErr w:type="spellStart"/>
      <w:r w:rsidRPr="003771D7">
        <w:rPr>
          <w:rFonts w:hint="cs"/>
          <w:rtl/>
        </w:rPr>
        <w:t>וכו</w:t>
      </w:r>
      <w:proofErr w:type="spellEnd"/>
      <w:r w:rsidRPr="003771D7">
        <w:rPr>
          <w:rFonts w:hint="cs"/>
          <w:rtl/>
        </w:rPr>
        <w:t>.</w:t>
      </w:r>
    </w:p>
    <w:p w:rsidR="003771D7" w:rsidRPr="003771D7" w:rsidRDefault="003771D7" w:rsidP="003771D7">
      <w:pPr>
        <w:pStyle w:val="1"/>
        <w:rPr>
          <w:rFonts w:cs="Arial"/>
          <w:sz w:val="19"/>
          <w:szCs w:val="19"/>
          <w:rtl/>
        </w:rPr>
      </w:pPr>
      <w:r w:rsidRPr="003771D7">
        <w:rPr>
          <w:rFonts w:hint="cs"/>
          <w:rtl/>
        </w:rPr>
        <w:t>על ההצעה להתייחס לע</w:t>
      </w:r>
      <w:r w:rsidR="00FC35B2">
        <w:rPr>
          <w:rFonts w:hint="cs"/>
          <w:rtl/>
        </w:rPr>
        <w:t>י</w:t>
      </w:r>
      <w:r w:rsidRPr="003771D7">
        <w:rPr>
          <w:rFonts w:hint="cs"/>
          <w:rtl/>
        </w:rPr>
        <w:t>בוד חטיבת הקרקע כולה, ואת הצעות המחיר יש להגיש  עבור השטח כולו.</w:t>
      </w:r>
    </w:p>
    <w:p w:rsidR="003771D7" w:rsidRPr="003771D7" w:rsidRDefault="003771D7" w:rsidP="00B4213E">
      <w:pPr>
        <w:pStyle w:val="1"/>
        <w:rPr>
          <w:rFonts w:cs="Arial"/>
          <w:sz w:val="19"/>
          <w:szCs w:val="19"/>
          <w:rtl/>
        </w:rPr>
      </w:pPr>
      <w:r w:rsidRPr="003771D7">
        <w:rPr>
          <w:rFonts w:hint="cs"/>
          <w:b/>
          <w:bCs/>
          <w:sz w:val="28"/>
          <w:szCs w:val="28"/>
          <w:shd w:val="clear" w:color="auto" w:fill="FFFF00"/>
          <w:rtl/>
        </w:rPr>
        <w:t xml:space="preserve">את הצעה, יש להגיש למזכירות </w:t>
      </w:r>
      <w:r>
        <w:rPr>
          <w:rFonts w:hint="cs"/>
          <w:b/>
          <w:bCs/>
          <w:sz w:val="28"/>
          <w:szCs w:val="28"/>
          <w:shd w:val="clear" w:color="auto" w:fill="FFFF00"/>
          <w:rtl/>
        </w:rPr>
        <w:t>הועד המקומי</w:t>
      </w:r>
      <w:r w:rsidRPr="003771D7">
        <w:rPr>
          <w:rFonts w:hint="cs"/>
          <w:b/>
          <w:bCs/>
          <w:sz w:val="28"/>
          <w:szCs w:val="28"/>
          <w:shd w:val="clear" w:color="auto" w:fill="FFFF00"/>
          <w:rtl/>
        </w:rPr>
        <w:t xml:space="preserve"> עד יום </w:t>
      </w:r>
      <w:r w:rsidR="00B4213E">
        <w:rPr>
          <w:rFonts w:hint="cs"/>
          <w:b/>
          <w:bCs/>
          <w:sz w:val="28"/>
          <w:szCs w:val="28"/>
          <w:shd w:val="clear" w:color="auto" w:fill="FFFF00"/>
          <w:rtl/>
        </w:rPr>
        <w:t>ראשון</w:t>
      </w:r>
      <w:r w:rsidR="007F74D0">
        <w:rPr>
          <w:rFonts w:hint="cs"/>
          <w:b/>
          <w:bCs/>
          <w:sz w:val="28"/>
          <w:szCs w:val="28"/>
          <w:shd w:val="clear" w:color="auto" w:fill="FFFF00"/>
          <w:rtl/>
        </w:rPr>
        <w:t xml:space="preserve"> </w:t>
      </w:r>
      <w:r w:rsidR="007F74D0">
        <w:rPr>
          <w:b/>
          <w:bCs/>
          <w:sz w:val="28"/>
          <w:szCs w:val="28"/>
          <w:shd w:val="clear" w:color="auto" w:fill="FFFF00"/>
          <w:rtl/>
        </w:rPr>
        <w:t>–</w:t>
      </w:r>
      <w:r w:rsidR="007F74D0">
        <w:rPr>
          <w:rFonts w:hint="cs"/>
          <w:b/>
          <w:bCs/>
          <w:sz w:val="28"/>
          <w:szCs w:val="28"/>
          <w:shd w:val="clear" w:color="auto" w:fill="FFFF00"/>
          <w:rtl/>
        </w:rPr>
        <w:t xml:space="preserve"> </w:t>
      </w:r>
      <w:r w:rsidR="00C63174">
        <w:rPr>
          <w:rFonts w:hint="cs"/>
          <w:b/>
          <w:bCs/>
          <w:sz w:val="28"/>
          <w:szCs w:val="28"/>
          <w:shd w:val="clear" w:color="auto" w:fill="FFFF00"/>
          <w:rtl/>
        </w:rPr>
        <w:t>2</w:t>
      </w:r>
      <w:r w:rsidR="00B4213E">
        <w:rPr>
          <w:rFonts w:hint="cs"/>
          <w:b/>
          <w:bCs/>
          <w:sz w:val="28"/>
          <w:szCs w:val="28"/>
          <w:shd w:val="clear" w:color="auto" w:fill="FFFF00"/>
          <w:rtl/>
        </w:rPr>
        <w:t>4</w:t>
      </w:r>
      <w:r w:rsidR="007F74D0">
        <w:rPr>
          <w:rFonts w:hint="cs"/>
          <w:b/>
          <w:bCs/>
          <w:sz w:val="28"/>
          <w:szCs w:val="28"/>
          <w:shd w:val="clear" w:color="auto" w:fill="FFFF00"/>
          <w:rtl/>
        </w:rPr>
        <w:t>/</w:t>
      </w:r>
      <w:r w:rsidR="00B4213E">
        <w:rPr>
          <w:rFonts w:hint="cs"/>
          <w:b/>
          <w:bCs/>
          <w:sz w:val="28"/>
          <w:szCs w:val="28"/>
          <w:shd w:val="clear" w:color="auto" w:fill="FFFF00"/>
          <w:rtl/>
        </w:rPr>
        <w:t>11</w:t>
      </w:r>
      <w:r w:rsidR="007F74D0">
        <w:rPr>
          <w:rFonts w:hint="cs"/>
          <w:b/>
          <w:bCs/>
          <w:sz w:val="28"/>
          <w:szCs w:val="28"/>
          <w:shd w:val="clear" w:color="auto" w:fill="FFFF00"/>
          <w:rtl/>
        </w:rPr>
        <w:t>/1</w:t>
      </w:r>
      <w:r w:rsidR="00B4213E">
        <w:rPr>
          <w:rFonts w:hint="cs"/>
          <w:b/>
          <w:bCs/>
          <w:sz w:val="28"/>
          <w:szCs w:val="28"/>
          <w:shd w:val="clear" w:color="auto" w:fill="FFFF00"/>
          <w:rtl/>
        </w:rPr>
        <w:t>9</w:t>
      </w:r>
      <w:r w:rsidR="007F74D0">
        <w:rPr>
          <w:rFonts w:hint="cs"/>
          <w:b/>
          <w:bCs/>
          <w:sz w:val="28"/>
          <w:szCs w:val="28"/>
          <w:shd w:val="clear" w:color="auto" w:fill="FFFF00"/>
          <w:rtl/>
        </w:rPr>
        <w:t xml:space="preserve"> </w:t>
      </w:r>
      <w:r w:rsidRPr="003771D7">
        <w:rPr>
          <w:rFonts w:hint="cs"/>
          <w:b/>
          <w:bCs/>
          <w:sz w:val="28"/>
          <w:szCs w:val="28"/>
          <w:shd w:val="clear" w:color="auto" w:fill="FFFF00"/>
          <w:rtl/>
        </w:rPr>
        <w:t> בשעה 1</w:t>
      </w:r>
      <w:r w:rsidR="00B4213E">
        <w:rPr>
          <w:rFonts w:hint="cs"/>
          <w:b/>
          <w:bCs/>
          <w:sz w:val="28"/>
          <w:szCs w:val="28"/>
          <w:shd w:val="clear" w:color="auto" w:fill="FFFF00"/>
          <w:rtl/>
        </w:rPr>
        <w:t>6</w:t>
      </w:r>
      <w:r w:rsidRPr="003771D7">
        <w:rPr>
          <w:rFonts w:hint="cs"/>
          <w:b/>
          <w:bCs/>
          <w:sz w:val="28"/>
          <w:szCs w:val="28"/>
          <w:shd w:val="clear" w:color="auto" w:fill="FFFF00"/>
          <w:rtl/>
        </w:rPr>
        <w:t>.00 לידי</w:t>
      </w:r>
      <w:r w:rsidRPr="003771D7">
        <w:rPr>
          <w:rFonts w:hint="cs"/>
          <w:b/>
          <w:bCs/>
          <w:sz w:val="28"/>
          <w:szCs w:val="28"/>
          <w:rtl/>
        </w:rPr>
        <w:t> </w:t>
      </w:r>
      <w:r w:rsidR="00B4213E">
        <w:rPr>
          <w:rFonts w:hint="cs"/>
          <w:b/>
          <w:bCs/>
          <w:sz w:val="28"/>
          <w:szCs w:val="28"/>
          <w:rtl/>
        </w:rPr>
        <w:t>שמעון חן</w:t>
      </w:r>
      <w:r w:rsidRPr="003771D7">
        <w:rPr>
          <w:rFonts w:hint="cs"/>
          <w:b/>
          <w:bCs/>
          <w:sz w:val="28"/>
          <w:szCs w:val="28"/>
          <w:rtl/>
        </w:rPr>
        <w:t>,</w:t>
      </w:r>
      <w:r w:rsidRPr="003771D7">
        <w:rPr>
          <w:rFonts w:hint="cs"/>
          <w:rtl/>
        </w:rPr>
        <w:t> ולקבל במעמד</w:t>
      </w:r>
      <w:r w:rsidR="00874C49">
        <w:rPr>
          <w:rFonts w:hint="cs"/>
          <w:rtl/>
        </w:rPr>
        <w:t xml:space="preserve"> מסירת ההצעה אישור בכתב מהמזכיר</w:t>
      </w:r>
      <w:r w:rsidRPr="003771D7">
        <w:rPr>
          <w:rFonts w:hint="cs"/>
          <w:rtl/>
        </w:rPr>
        <w:t>ה. הצעה שיבקשו להגישה לאחר המועד הנ"ל לא תתקבל.</w:t>
      </w:r>
    </w:p>
    <w:p w:rsidR="003771D7" w:rsidRPr="003771D7" w:rsidRDefault="003771D7" w:rsidP="00874C49">
      <w:pPr>
        <w:pStyle w:val="1"/>
        <w:rPr>
          <w:rFonts w:cs="Arial"/>
          <w:sz w:val="19"/>
          <w:szCs w:val="19"/>
          <w:rtl/>
        </w:rPr>
      </w:pPr>
      <w:r w:rsidRPr="003771D7">
        <w:rPr>
          <w:rFonts w:hint="cs"/>
          <w:rtl/>
        </w:rPr>
        <w:t>על המציע לצרף להצעתו </w:t>
      </w:r>
      <w:r w:rsidRPr="003771D7">
        <w:rPr>
          <w:rFonts w:hint="cs"/>
          <w:b/>
          <w:bCs/>
          <w:sz w:val="28"/>
          <w:szCs w:val="28"/>
          <w:u w:val="single"/>
          <w:rtl/>
        </w:rPr>
        <w:t xml:space="preserve">המחאה </w:t>
      </w:r>
      <w:r w:rsidR="00F71578">
        <w:rPr>
          <w:rFonts w:hint="cs"/>
          <w:b/>
          <w:bCs/>
          <w:sz w:val="28"/>
          <w:szCs w:val="28"/>
          <w:u w:val="single"/>
          <w:rtl/>
        </w:rPr>
        <w:t xml:space="preserve">אישית ללא מועד </w:t>
      </w:r>
      <w:proofErr w:type="spellStart"/>
      <w:r w:rsidR="00F71578">
        <w:rPr>
          <w:rFonts w:hint="cs"/>
          <w:b/>
          <w:bCs/>
          <w:sz w:val="28"/>
          <w:szCs w:val="28"/>
          <w:u w:val="single"/>
          <w:rtl/>
        </w:rPr>
        <w:t>פרעון</w:t>
      </w:r>
      <w:proofErr w:type="spellEnd"/>
      <w:r w:rsidR="00874C49">
        <w:rPr>
          <w:rFonts w:hint="cs"/>
          <w:u w:val="single"/>
          <w:rtl/>
        </w:rPr>
        <w:t> </w:t>
      </w:r>
      <w:r w:rsidRPr="003771D7">
        <w:rPr>
          <w:rFonts w:hint="cs"/>
          <w:rtl/>
        </w:rPr>
        <w:t xml:space="preserve"> בגובה סכום ההצעה  הכולל שהוגשה על ידו עבור עיבוד כל חטיבת הקרקע, ערוך לפקודת </w:t>
      </w:r>
      <w:r>
        <w:rPr>
          <w:rFonts w:hint="cs"/>
          <w:rtl/>
        </w:rPr>
        <w:t>הועד המקומי מושב טירת יהודה</w:t>
      </w:r>
      <w:r w:rsidRPr="003771D7">
        <w:rPr>
          <w:rFonts w:hint="cs"/>
          <w:rtl/>
        </w:rPr>
        <w:t>. הצעה שלא צורפה לה המחאה כאמור תיפסל.</w:t>
      </w:r>
      <w:r w:rsidR="00FC35B2">
        <w:rPr>
          <w:rFonts w:cs="Arial" w:hint="cs"/>
          <w:sz w:val="19"/>
          <w:szCs w:val="19"/>
          <w:rtl/>
        </w:rPr>
        <w:t xml:space="preserve"> </w:t>
      </w:r>
      <w:r w:rsidR="00874C49">
        <w:rPr>
          <w:rFonts w:hint="cs"/>
          <w:rtl/>
        </w:rPr>
        <w:t xml:space="preserve">סכום ההצעה שתתקבל ישולם במלואו במועד אישור הזוכה על ידי הועד המקומי. עם אישור הזוכה </w:t>
      </w:r>
      <w:r w:rsidR="00FC35B2" w:rsidRPr="00FC35B2">
        <w:rPr>
          <w:rFonts w:hint="cs"/>
          <w:rtl/>
        </w:rPr>
        <w:t>הועד המקומי יפדה את ההמחאה של הזוכה בהצעה.</w:t>
      </w:r>
    </w:p>
    <w:p w:rsidR="003771D7" w:rsidRPr="003771D7" w:rsidRDefault="003771D7" w:rsidP="003771D7">
      <w:pPr>
        <w:pStyle w:val="1"/>
        <w:rPr>
          <w:rFonts w:cs="Arial"/>
          <w:sz w:val="19"/>
          <w:szCs w:val="19"/>
          <w:rtl/>
        </w:rPr>
      </w:pPr>
      <w:r w:rsidRPr="003771D7">
        <w:rPr>
          <w:rFonts w:hint="cs"/>
          <w:rtl/>
        </w:rPr>
        <w:t>יודגש כי הזמנה/פניה זו אינה מהווה הצעה, אלא הזמנה לקבלת הצעות בלבד ואינה מהווה מכרז ולפיכך דיני המכרזים לא יחולו עליה. </w:t>
      </w:r>
      <w:r>
        <w:rPr>
          <w:rFonts w:hint="cs"/>
          <w:rtl/>
        </w:rPr>
        <w:t>הועד המקומי יהיה רשאי</w:t>
      </w:r>
      <w:r w:rsidRPr="003771D7">
        <w:rPr>
          <w:rFonts w:hint="cs"/>
          <w:rtl/>
        </w:rPr>
        <w:t xml:space="preserve"> שלא לקבל כל הצעה שהיא, </w:t>
      </w:r>
      <w:r w:rsidR="003A134A">
        <w:rPr>
          <w:rFonts w:hint="cs"/>
          <w:rtl/>
        </w:rPr>
        <w:t xml:space="preserve">ו/או </w:t>
      </w:r>
      <w:r w:rsidRPr="003771D7">
        <w:rPr>
          <w:rFonts w:hint="cs"/>
          <w:rtl/>
        </w:rPr>
        <w:t>לנהל התמחרות ו/או מו"מ עם המציעים, או חלק מהם, או מי מהם, לפי שיקול דעת</w:t>
      </w:r>
      <w:r>
        <w:rPr>
          <w:rFonts w:hint="cs"/>
          <w:rtl/>
        </w:rPr>
        <w:t>ו</w:t>
      </w:r>
      <w:r w:rsidRPr="003771D7">
        <w:rPr>
          <w:rFonts w:hint="cs"/>
          <w:rtl/>
        </w:rPr>
        <w:t xml:space="preserve"> הבלעדי.</w:t>
      </w:r>
    </w:p>
    <w:p w:rsidR="003771D7" w:rsidRPr="003771D7" w:rsidRDefault="003771D7" w:rsidP="00FC35B2">
      <w:pPr>
        <w:pStyle w:val="1"/>
        <w:rPr>
          <w:rFonts w:cs="Arial"/>
          <w:sz w:val="19"/>
          <w:szCs w:val="19"/>
          <w:rtl/>
        </w:rPr>
      </w:pPr>
      <w:r w:rsidRPr="003771D7">
        <w:rPr>
          <w:rFonts w:hint="cs"/>
          <w:rtl/>
        </w:rPr>
        <w:t xml:space="preserve">את הצעה יש להגיש בליווי הסכם, שניתן לקבלו במזכירות </w:t>
      </w:r>
      <w:r>
        <w:rPr>
          <w:rFonts w:hint="cs"/>
          <w:rtl/>
        </w:rPr>
        <w:t>הועד המקומי</w:t>
      </w:r>
      <w:r w:rsidRPr="003771D7">
        <w:rPr>
          <w:rFonts w:hint="cs"/>
          <w:rtl/>
        </w:rPr>
        <w:t xml:space="preserve">, חתום ע"י המציע וממולא בסכום המוצע ע"י המציע. הצעה שתוגש ללא הסכם חתום  וללא </w:t>
      </w:r>
      <w:r>
        <w:rPr>
          <w:rFonts w:hint="cs"/>
          <w:rtl/>
        </w:rPr>
        <w:t>ההמחא</w:t>
      </w:r>
      <w:r w:rsidR="00FC35B2">
        <w:rPr>
          <w:rFonts w:hint="cs"/>
          <w:rtl/>
        </w:rPr>
        <w:t>ות</w:t>
      </w:r>
      <w:r w:rsidRPr="003771D7">
        <w:rPr>
          <w:rFonts w:hint="cs"/>
          <w:rtl/>
        </w:rPr>
        <w:t xml:space="preserve"> תיפסל.</w:t>
      </w:r>
    </w:p>
    <w:p w:rsidR="003771D7" w:rsidRPr="003771D7" w:rsidRDefault="00874C49" w:rsidP="00874C49">
      <w:pPr>
        <w:pStyle w:val="1"/>
        <w:rPr>
          <w:rFonts w:cs="Arial"/>
          <w:sz w:val="19"/>
          <w:szCs w:val="19"/>
          <w:rtl/>
        </w:rPr>
      </w:pPr>
      <w:r>
        <w:rPr>
          <w:rFonts w:hint="cs"/>
          <w:rtl/>
        </w:rPr>
        <w:t>מובהר כי בכל מקרה</w:t>
      </w:r>
      <w:r w:rsidR="003771D7" w:rsidRPr="003771D7">
        <w:rPr>
          <w:rFonts w:hint="cs"/>
          <w:rtl/>
        </w:rPr>
        <w:t xml:space="preserve"> </w:t>
      </w:r>
      <w:r w:rsidR="003771D7">
        <w:rPr>
          <w:rFonts w:hint="cs"/>
          <w:rtl/>
        </w:rPr>
        <w:t>הועד המקומי</w:t>
      </w:r>
      <w:r w:rsidR="003771D7" w:rsidRPr="003771D7">
        <w:rPr>
          <w:rFonts w:hint="cs"/>
          <w:rtl/>
        </w:rPr>
        <w:t xml:space="preserve"> </w:t>
      </w:r>
      <w:r>
        <w:rPr>
          <w:rFonts w:hint="cs"/>
          <w:rtl/>
        </w:rPr>
        <w:t xml:space="preserve">יהיה רשאי, לפי שיקול דעתו הבלעדי, </w:t>
      </w:r>
      <w:r w:rsidR="003771D7" w:rsidRPr="003771D7">
        <w:rPr>
          <w:rFonts w:hint="cs"/>
          <w:rtl/>
        </w:rPr>
        <w:t>לצאת בפניה חדשה לקבלת הצעות או להתקשר עם מי מבין מגישי הצעות האחרות.</w:t>
      </w:r>
    </w:p>
    <w:p w:rsidR="003771D7" w:rsidRPr="003771D7" w:rsidRDefault="003771D7" w:rsidP="003771D7">
      <w:pPr>
        <w:pStyle w:val="1"/>
        <w:rPr>
          <w:rFonts w:cs="Arial"/>
          <w:sz w:val="19"/>
          <w:szCs w:val="19"/>
          <w:rtl/>
        </w:rPr>
      </w:pPr>
      <w:r w:rsidRPr="003771D7">
        <w:rPr>
          <w:rFonts w:hint="cs"/>
          <w:rtl/>
        </w:rPr>
        <w:t>הועד המקומי</w:t>
      </w:r>
      <w:r>
        <w:rPr>
          <w:rFonts w:hint="cs"/>
          <w:rtl/>
        </w:rPr>
        <w:t xml:space="preserve"> שומר</w:t>
      </w:r>
      <w:r w:rsidRPr="003771D7">
        <w:rPr>
          <w:rFonts w:hint="cs"/>
          <w:rtl/>
        </w:rPr>
        <w:t xml:space="preserve"> </w:t>
      </w:r>
      <w:r>
        <w:rPr>
          <w:rFonts w:hint="cs"/>
          <w:rtl/>
        </w:rPr>
        <w:t>על</w:t>
      </w:r>
      <w:r w:rsidRPr="003771D7">
        <w:rPr>
          <w:rFonts w:hint="cs"/>
          <w:rtl/>
        </w:rPr>
        <w:t xml:space="preserve"> הזכות שלא לקבל אף הצעה וזאת לאורך כל ההליך לרבות לאחר שנפתחו ההצעות ולפרסם הזמנה חדשה במועד אחר, על פי שיקול דעת</w:t>
      </w:r>
      <w:r>
        <w:rPr>
          <w:rFonts w:hint="cs"/>
          <w:rtl/>
        </w:rPr>
        <w:t>ו</w:t>
      </w:r>
      <w:r w:rsidRPr="003771D7">
        <w:rPr>
          <w:rFonts w:hint="cs"/>
          <w:rtl/>
        </w:rPr>
        <w:t xml:space="preserve"> הבלעדי.</w:t>
      </w:r>
    </w:p>
    <w:sectPr w:rsidR="003771D7" w:rsidRPr="003771D7" w:rsidSect="007B731B">
      <w:headerReference w:type="default" r:id="rId8"/>
      <w:footerReference w:type="first" r:id="rId9"/>
      <w:pgSz w:w="11906" w:h="16838" w:code="9"/>
      <w:pgMar w:top="1701" w:right="1418" w:bottom="1134" w:left="1418" w:header="851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369" w:rsidRDefault="00FC1369" w:rsidP="00BA43EB">
      <w:pPr>
        <w:spacing w:after="0" w:line="240" w:lineRule="auto"/>
      </w:pPr>
      <w:r>
        <w:separator/>
      </w:r>
    </w:p>
  </w:endnote>
  <w:endnote w:type="continuationSeparator" w:id="0">
    <w:p w:rsidR="00FC1369" w:rsidRDefault="00FC1369" w:rsidP="00BA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E60" w:rsidRPr="007C0E60" w:rsidRDefault="007C0E60" w:rsidP="00B11CD3">
    <w:pPr>
      <w:pStyle w:val="af"/>
      <w:tabs>
        <w:tab w:val="clear" w:pos="4153"/>
        <w:tab w:val="clear" w:pos="8306"/>
      </w:tabs>
      <w:spacing w:after="0" w:line="240" w:lineRule="auto"/>
      <w:jc w:val="left"/>
      <w:rPr>
        <w:sz w:val="12"/>
        <w:szCs w:val="14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369" w:rsidRDefault="00FC1369" w:rsidP="00BA43EB">
      <w:pPr>
        <w:spacing w:after="0" w:line="240" w:lineRule="auto"/>
      </w:pPr>
      <w:r>
        <w:separator/>
      </w:r>
    </w:p>
  </w:footnote>
  <w:footnote w:type="continuationSeparator" w:id="0">
    <w:p w:rsidR="00FC1369" w:rsidRDefault="00FC1369" w:rsidP="00BA4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BB" w:rsidRDefault="000322BB" w:rsidP="00BA43EB">
    <w:pPr>
      <w:pStyle w:val="ac"/>
      <w:jc w:val="center"/>
    </w:pPr>
    <w:r w:rsidRPr="00BA43EB">
      <w:rPr>
        <w:rFonts w:hint="cs"/>
        <w:rtl/>
      </w:rPr>
      <w:t>-</w:t>
    </w:r>
    <w:r>
      <w:rPr>
        <w:rtl/>
      </w:rPr>
      <w:t xml:space="preserve"> </w:t>
    </w:r>
    <w:r>
      <w:rPr>
        <w:rFonts w:hint="cs"/>
        <w:rtl/>
      </w:rPr>
      <w:t xml:space="preserve"> </w:t>
    </w:r>
    <w:r>
      <w:rPr>
        <w:rtl/>
      </w:rPr>
      <w:fldChar w:fldCharType="begin"/>
    </w:r>
    <w:r>
      <w:rPr>
        <w:rtl/>
      </w:rPr>
      <w:instrText xml:space="preserve"> </w:instrText>
    </w:r>
    <w:r>
      <w:rPr>
        <w:rFonts w:hint="cs"/>
      </w:rPr>
      <w:instrText>PAGE   \* MERGEFORMAT</w:instrText>
    </w:r>
    <w:r>
      <w:rPr>
        <w:rtl/>
      </w:rPr>
      <w:instrText xml:space="preserve"> </w:instrText>
    </w:r>
    <w:r>
      <w:rPr>
        <w:rtl/>
      </w:rPr>
      <w:fldChar w:fldCharType="separate"/>
    </w:r>
    <w:r>
      <w:rPr>
        <w:noProof/>
        <w:rtl/>
      </w:rPr>
      <w:t>2</w:t>
    </w:r>
    <w:r>
      <w:rPr>
        <w:rtl/>
      </w:rPr>
      <w:fldChar w:fldCharType="end"/>
    </w:r>
    <w:r>
      <w:rPr>
        <w:rFonts w:hint="cs"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C17D8"/>
    <w:multiLevelType w:val="multilevel"/>
    <w:tmpl w:val="BD34137C"/>
    <w:lvl w:ilvl="0">
      <w:start w:val="1"/>
      <w:numFmt w:val="decimal"/>
      <w:pStyle w:val="1"/>
      <w:isLgl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David"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720" w:firstLine="0"/>
      </w:pPr>
      <w:rPr>
        <w:rFonts w:ascii="Times New Roman" w:hAnsi="Times New Roman" w:cs="David" w:hint="default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0"/>
        </w:tabs>
        <w:ind w:left="2410" w:hanging="970"/>
      </w:pPr>
      <w:rPr>
        <w:rFonts w:ascii="Times New Roman" w:hAnsi="Times New Roman" w:cs="David" w:hint="default"/>
      </w:rPr>
    </w:lvl>
    <w:lvl w:ilvl="3">
      <w:start w:val="1"/>
      <w:numFmt w:val="decimal"/>
      <w:pStyle w:val="4"/>
      <w:isLgl/>
      <w:lvlText w:val="%1.%2.%3.%4"/>
      <w:lvlJc w:val="left"/>
      <w:pPr>
        <w:tabs>
          <w:tab w:val="num" w:pos="2410"/>
        </w:tabs>
        <w:ind w:left="3651" w:hanging="1241"/>
      </w:pPr>
      <w:rPr>
        <w:rFonts w:ascii="Times New Roman" w:hAnsi="Times New Roman" w:cs="David" w:hint="default"/>
      </w:rPr>
    </w:lvl>
    <w:lvl w:ilvl="4">
      <w:start w:val="1"/>
      <w:numFmt w:val="hebrew1"/>
      <w:pStyle w:val="5"/>
      <w:lvlText w:val="(%5)"/>
      <w:lvlJc w:val="left"/>
      <w:pPr>
        <w:tabs>
          <w:tab w:val="num" w:pos="3651"/>
        </w:tabs>
        <w:ind w:left="4372" w:hanging="721"/>
      </w:pPr>
      <w:rPr>
        <w:rFonts w:ascii="Times New Roman" w:hAnsi="Times New Roman" w:cs="David" w:hint="default"/>
      </w:rPr>
    </w:lvl>
    <w:lvl w:ilvl="5">
      <w:start w:val="1"/>
      <w:numFmt w:val="decimal"/>
      <w:pStyle w:val="6"/>
      <w:lvlText w:val="(%6)"/>
      <w:lvlJc w:val="left"/>
      <w:pPr>
        <w:tabs>
          <w:tab w:val="num" w:pos="4372"/>
        </w:tabs>
        <w:ind w:left="5092" w:hanging="720"/>
      </w:pPr>
      <w:rPr>
        <w:rFonts w:ascii="Times New Roman" w:hAnsi="Times New Roman" w:cs="David" w:hint="default"/>
      </w:rPr>
    </w:lvl>
    <w:lvl w:ilvl="6">
      <w:start w:val="1"/>
      <w:numFmt w:val="hebrew1"/>
      <w:pStyle w:val="7"/>
      <w:lvlText w:val="%7."/>
      <w:lvlJc w:val="left"/>
      <w:pPr>
        <w:tabs>
          <w:tab w:val="num" w:pos="5092"/>
        </w:tabs>
        <w:ind w:left="5812" w:hanging="720"/>
      </w:pPr>
      <w:rPr>
        <w:rFonts w:cs="David" w:hint="cs"/>
      </w:rPr>
    </w:lvl>
    <w:lvl w:ilvl="7">
      <w:start w:val="1"/>
      <w:numFmt w:val="decimal"/>
      <w:lvlText w:val="(%5)%6.%7.%8."/>
      <w:lvlJc w:val="center"/>
      <w:pPr>
        <w:tabs>
          <w:tab w:val="num" w:pos="-374"/>
        </w:tabs>
        <w:ind w:left="5386" w:hanging="720"/>
      </w:pPr>
      <w:rPr>
        <w:rFonts w:hint="default"/>
      </w:rPr>
    </w:lvl>
    <w:lvl w:ilvl="8">
      <w:start w:val="1"/>
      <w:numFmt w:val="decimal"/>
      <w:lvlText w:val="(%5)%6.%7.%8.%9."/>
      <w:lvlJc w:val="center"/>
      <w:pPr>
        <w:tabs>
          <w:tab w:val="num" w:pos="-374"/>
        </w:tabs>
        <w:ind w:left="6106" w:hanging="720"/>
      </w:pPr>
      <w:rPr>
        <w:rFonts w:hint="default"/>
      </w:rPr>
    </w:lvl>
  </w:abstractNum>
  <w:abstractNum w:abstractNumId="1" w15:restartNumberingAfterBreak="0">
    <w:nsid w:val="264324AD"/>
    <w:multiLevelType w:val="hybridMultilevel"/>
    <w:tmpl w:val="14FC62AE"/>
    <w:lvl w:ilvl="0" w:tplc="1532A68E">
      <w:start w:val="1"/>
      <w:numFmt w:val="hebrew1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053D67"/>
    <w:multiLevelType w:val="multilevel"/>
    <w:tmpl w:val="D5384E6E"/>
    <w:lvl w:ilvl="0">
      <w:start w:val="1"/>
      <w:numFmt w:val="decimal"/>
      <w:isLgl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David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firstLine="0"/>
      </w:pPr>
      <w:rPr>
        <w:rFonts w:ascii="Times New Roman" w:hAnsi="Times New Roman" w:cs="David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440" w:firstLine="0"/>
      </w:pPr>
      <w:rPr>
        <w:rFonts w:ascii="Times New Roman" w:hAnsi="Times New Roman" w:cs="David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307" w:hanging="720"/>
      </w:pPr>
      <w:rPr>
        <w:rFonts w:ascii="Times New Roman" w:hAnsi="Times New Roman" w:cs="David" w:hint="default"/>
      </w:rPr>
    </w:lvl>
    <w:lvl w:ilvl="4">
      <w:start w:val="1"/>
      <w:numFmt w:val="hebrew1"/>
      <w:lvlText w:val="(%5)"/>
      <w:lvlJc w:val="left"/>
      <w:pPr>
        <w:tabs>
          <w:tab w:val="num" w:pos="3294"/>
        </w:tabs>
        <w:ind w:left="3294" w:hanging="720"/>
      </w:pPr>
      <w:rPr>
        <w:rFonts w:ascii="Times New Roman" w:hAnsi="Times New Roman" w:cs="David" w:hint="default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1" w:hanging="720"/>
      </w:pPr>
      <w:rPr>
        <w:rFonts w:ascii="Times New Roman" w:hAnsi="Times New Roman" w:cs="David" w:hint="default"/>
      </w:rPr>
    </w:lvl>
    <w:lvl w:ilvl="6">
      <w:start w:val="1"/>
      <w:numFmt w:val="decimal"/>
      <w:lvlText w:val="(%5)%6.%7."/>
      <w:lvlJc w:val="center"/>
      <w:pPr>
        <w:tabs>
          <w:tab w:val="num" w:pos="-374"/>
        </w:tabs>
        <w:ind w:left="4666" w:hanging="720"/>
      </w:pPr>
      <w:rPr>
        <w:rFonts w:hint="default"/>
      </w:rPr>
    </w:lvl>
    <w:lvl w:ilvl="7">
      <w:start w:val="1"/>
      <w:numFmt w:val="decimal"/>
      <w:lvlText w:val="(%5)%6.%7.%8."/>
      <w:lvlJc w:val="center"/>
      <w:pPr>
        <w:tabs>
          <w:tab w:val="num" w:pos="-374"/>
        </w:tabs>
        <w:ind w:left="5386" w:hanging="720"/>
      </w:pPr>
      <w:rPr>
        <w:rFonts w:hint="default"/>
      </w:rPr>
    </w:lvl>
    <w:lvl w:ilvl="8">
      <w:start w:val="1"/>
      <w:numFmt w:val="decimal"/>
      <w:lvlText w:val="(%5)%6.%7.%8.%9."/>
      <w:lvlJc w:val="center"/>
      <w:pPr>
        <w:tabs>
          <w:tab w:val="num" w:pos="-374"/>
        </w:tabs>
        <w:ind w:left="6106" w:hanging="720"/>
      </w:pPr>
      <w:rPr>
        <w:rFonts w:hint="default"/>
      </w:rPr>
    </w:lvl>
  </w:abstractNum>
  <w:abstractNum w:abstractNumId="3" w15:restartNumberingAfterBreak="0">
    <w:nsid w:val="584400F0"/>
    <w:multiLevelType w:val="hybridMultilevel"/>
    <w:tmpl w:val="5E08F794"/>
    <w:lvl w:ilvl="0" w:tplc="32846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D7"/>
    <w:rsid w:val="000322BB"/>
    <w:rsid w:val="00065077"/>
    <w:rsid w:val="001460A9"/>
    <w:rsid w:val="001A2D02"/>
    <w:rsid w:val="001C65DD"/>
    <w:rsid w:val="001E5A71"/>
    <w:rsid w:val="00223DB1"/>
    <w:rsid w:val="00246F78"/>
    <w:rsid w:val="002A15E1"/>
    <w:rsid w:val="003157AD"/>
    <w:rsid w:val="003771D7"/>
    <w:rsid w:val="00377E72"/>
    <w:rsid w:val="003A134A"/>
    <w:rsid w:val="00403607"/>
    <w:rsid w:val="00436D67"/>
    <w:rsid w:val="0044492C"/>
    <w:rsid w:val="00455E78"/>
    <w:rsid w:val="004630E8"/>
    <w:rsid w:val="00471A13"/>
    <w:rsid w:val="00500ED1"/>
    <w:rsid w:val="005507F7"/>
    <w:rsid w:val="006551E0"/>
    <w:rsid w:val="00664FC7"/>
    <w:rsid w:val="006D7588"/>
    <w:rsid w:val="00705367"/>
    <w:rsid w:val="007A4371"/>
    <w:rsid w:val="007B3D2E"/>
    <w:rsid w:val="007B731B"/>
    <w:rsid w:val="007C0E60"/>
    <w:rsid w:val="007F74D0"/>
    <w:rsid w:val="00855F84"/>
    <w:rsid w:val="00874C49"/>
    <w:rsid w:val="008B1CD8"/>
    <w:rsid w:val="008B4429"/>
    <w:rsid w:val="008F604F"/>
    <w:rsid w:val="00964E52"/>
    <w:rsid w:val="009A22F1"/>
    <w:rsid w:val="009B19FB"/>
    <w:rsid w:val="009E20B4"/>
    <w:rsid w:val="00AB1097"/>
    <w:rsid w:val="00B11CD3"/>
    <w:rsid w:val="00B409B7"/>
    <w:rsid w:val="00B4213E"/>
    <w:rsid w:val="00B4613E"/>
    <w:rsid w:val="00B76C40"/>
    <w:rsid w:val="00BA43EB"/>
    <w:rsid w:val="00BB564F"/>
    <w:rsid w:val="00C63174"/>
    <w:rsid w:val="00CC3E74"/>
    <w:rsid w:val="00CC7BEC"/>
    <w:rsid w:val="00D57060"/>
    <w:rsid w:val="00D57A59"/>
    <w:rsid w:val="00DD1B37"/>
    <w:rsid w:val="00E43488"/>
    <w:rsid w:val="00EB6443"/>
    <w:rsid w:val="00F21F21"/>
    <w:rsid w:val="00F24989"/>
    <w:rsid w:val="00F4288B"/>
    <w:rsid w:val="00F71578"/>
    <w:rsid w:val="00F8304C"/>
    <w:rsid w:val="00FA05AD"/>
    <w:rsid w:val="00FC1369"/>
    <w:rsid w:val="00FC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6B76AD-2439-46D6-A2CD-E0C6E424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7060"/>
    <w:pPr>
      <w:bidi/>
    </w:pPr>
    <w:rPr>
      <w:rFonts w:ascii="Times New Roman" w:hAnsi="Times New Roman"/>
    </w:rPr>
  </w:style>
  <w:style w:type="paragraph" w:styleId="1">
    <w:name w:val="heading 1"/>
    <w:basedOn w:val="a0"/>
    <w:link w:val="10"/>
    <w:qFormat/>
    <w:rsid w:val="007B3D2E"/>
    <w:pPr>
      <w:numPr>
        <w:numId w:val="6"/>
      </w:numPr>
      <w:tabs>
        <w:tab w:val="clear" w:pos="0"/>
        <w:tab w:val="left" w:pos="720"/>
      </w:tabs>
      <w:outlineLvl w:val="0"/>
    </w:pPr>
    <w:rPr>
      <w:rFonts w:eastAsia="Times New Roman"/>
      <w:kern w:val="32"/>
    </w:rPr>
  </w:style>
  <w:style w:type="paragraph" w:styleId="2">
    <w:name w:val="heading 2"/>
    <w:basedOn w:val="a0"/>
    <w:link w:val="20"/>
    <w:qFormat/>
    <w:rsid w:val="007B3D2E"/>
    <w:pPr>
      <w:numPr>
        <w:ilvl w:val="1"/>
        <w:numId w:val="6"/>
      </w:numPr>
      <w:tabs>
        <w:tab w:val="clear" w:pos="0"/>
        <w:tab w:val="left" w:pos="1440"/>
      </w:tabs>
      <w:ind w:left="1440" w:hanging="720"/>
      <w:outlineLvl w:val="1"/>
    </w:pPr>
    <w:rPr>
      <w:rFonts w:eastAsia="Times New Roman"/>
    </w:rPr>
  </w:style>
  <w:style w:type="paragraph" w:styleId="3">
    <w:name w:val="heading 3"/>
    <w:basedOn w:val="a0"/>
    <w:link w:val="30"/>
    <w:qFormat/>
    <w:rsid w:val="007B3D2E"/>
    <w:pPr>
      <w:numPr>
        <w:ilvl w:val="2"/>
        <w:numId w:val="6"/>
      </w:numPr>
      <w:tabs>
        <w:tab w:val="clear" w:pos="0"/>
        <w:tab w:val="left" w:pos="2410"/>
      </w:tabs>
      <w:outlineLvl w:val="2"/>
    </w:pPr>
    <w:rPr>
      <w:rFonts w:eastAsia="Times New Roman"/>
    </w:rPr>
  </w:style>
  <w:style w:type="paragraph" w:styleId="4">
    <w:name w:val="heading 4"/>
    <w:basedOn w:val="a0"/>
    <w:link w:val="40"/>
    <w:qFormat/>
    <w:rsid w:val="007B3D2E"/>
    <w:pPr>
      <w:keepNext/>
      <w:numPr>
        <w:ilvl w:val="3"/>
        <w:numId w:val="6"/>
      </w:numPr>
      <w:tabs>
        <w:tab w:val="clear" w:pos="2410"/>
        <w:tab w:val="left" w:pos="3651"/>
      </w:tabs>
      <w:outlineLvl w:val="3"/>
    </w:pPr>
    <w:rPr>
      <w:rFonts w:eastAsia="Times New Roman"/>
    </w:rPr>
  </w:style>
  <w:style w:type="paragraph" w:styleId="5">
    <w:name w:val="heading 5"/>
    <w:basedOn w:val="a0"/>
    <w:link w:val="50"/>
    <w:qFormat/>
    <w:rsid w:val="007B3D2E"/>
    <w:pPr>
      <w:numPr>
        <w:ilvl w:val="4"/>
        <w:numId w:val="6"/>
      </w:numPr>
      <w:tabs>
        <w:tab w:val="clear" w:pos="3651"/>
        <w:tab w:val="left" w:pos="4372"/>
      </w:tabs>
      <w:outlineLvl w:val="4"/>
    </w:pPr>
    <w:rPr>
      <w:rFonts w:eastAsia="Times New Roman"/>
    </w:rPr>
  </w:style>
  <w:style w:type="paragraph" w:styleId="6">
    <w:name w:val="heading 6"/>
    <w:basedOn w:val="a0"/>
    <w:link w:val="60"/>
    <w:qFormat/>
    <w:rsid w:val="007B3D2E"/>
    <w:pPr>
      <w:numPr>
        <w:ilvl w:val="5"/>
        <w:numId w:val="6"/>
      </w:numPr>
      <w:tabs>
        <w:tab w:val="clear" w:pos="4372"/>
        <w:tab w:val="left" w:pos="5092"/>
      </w:tabs>
      <w:outlineLvl w:val="5"/>
    </w:pPr>
    <w:rPr>
      <w:rFonts w:eastAsia="Times New Roman"/>
    </w:rPr>
  </w:style>
  <w:style w:type="paragraph" w:styleId="7">
    <w:name w:val="heading 7"/>
    <w:basedOn w:val="a0"/>
    <w:link w:val="70"/>
    <w:qFormat/>
    <w:rsid w:val="007B3D2E"/>
    <w:pPr>
      <w:numPr>
        <w:ilvl w:val="6"/>
        <w:numId w:val="6"/>
      </w:numPr>
      <w:tabs>
        <w:tab w:val="clear" w:pos="5092"/>
        <w:tab w:val="left" w:pos="5812"/>
      </w:tabs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6551E0"/>
    <w:pPr>
      <w:spacing w:before="240" w:after="60"/>
      <w:outlineLvl w:val="7"/>
    </w:pPr>
    <w:rPr>
      <w:rFonts w:eastAsia="Times New Roman" w:cs="Times New Roman"/>
      <w:i/>
      <w:iCs/>
    </w:rPr>
  </w:style>
  <w:style w:type="paragraph" w:styleId="9">
    <w:name w:val="heading 9"/>
    <w:basedOn w:val="a0"/>
    <w:next w:val="a0"/>
    <w:link w:val="90"/>
    <w:qFormat/>
    <w:rsid w:val="006551E0"/>
    <w:pPr>
      <w:spacing w:before="240" w:after="60"/>
      <w:outlineLvl w:val="8"/>
    </w:pPr>
    <w:rPr>
      <w:rFonts w:ascii="Arial" w:eastAsia="Times New Roman" w:hAnsi="Arial"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rsid w:val="007B3D2E"/>
    <w:rPr>
      <w:rFonts w:ascii="Times New Roman" w:eastAsia="Times New Roman" w:hAnsi="Times New Roman" w:cs="David"/>
      <w:kern w:val="32"/>
      <w:sz w:val="24"/>
      <w:szCs w:val="24"/>
    </w:rPr>
  </w:style>
  <w:style w:type="character" w:customStyle="1" w:styleId="20">
    <w:name w:val="כותרת 2 תו"/>
    <w:basedOn w:val="a1"/>
    <w:link w:val="2"/>
    <w:rsid w:val="007B3D2E"/>
    <w:rPr>
      <w:rFonts w:ascii="Times New Roman" w:eastAsia="Times New Roman" w:hAnsi="Times New Roman" w:cs="David"/>
      <w:sz w:val="24"/>
      <w:szCs w:val="24"/>
    </w:rPr>
  </w:style>
  <w:style w:type="character" w:customStyle="1" w:styleId="30">
    <w:name w:val="כותרת 3 תו"/>
    <w:basedOn w:val="a1"/>
    <w:link w:val="3"/>
    <w:rsid w:val="007B3D2E"/>
    <w:rPr>
      <w:rFonts w:ascii="Times New Roman" w:eastAsia="Times New Roman" w:hAnsi="Times New Roman" w:cs="David"/>
      <w:sz w:val="24"/>
      <w:szCs w:val="24"/>
    </w:rPr>
  </w:style>
  <w:style w:type="character" w:customStyle="1" w:styleId="40">
    <w:name w:val="כותרת 4 תו"/>
    <w:basedOn w:val="a1"/>
    <w:link w:val="4"/>
    <w:rsid w:val="007B3D2E"/>
    <w:rPr>
      <w:rFonts w:ascii="Times New Roman" w:eastAsia="Times New Roman" w:hAnsi="Times New Roman" w:cs="David"/>
      <w:sz w:val="24"/>
      <w:szCs w:val="24"/>
    </w:rPr>
  </w:style>
  <w:style w:type="paragraph" w:customStyle="1" w:styleId="a4">
    <w:name w:val="היסט"/>
    <w:basedOn w:val="a0"/>
    <w:rsid w:val="00CC7BEC"/>
    <w:pPr>
      <w:ind w:left="720"/>
    </w:pPr>
    <w:rPr>
      <w:rFonts w:eastAsia="Times New Roman"/>
    </w:rPr>
  </w:style>
  <w:style w:type="paragraph" w:customStyle="1" w:styleId="11">
    <w:name w:val="היסט_כפול1"/>
    <w:basedOn w:val="a0"/>
    <w:rsid w:val="006551E0"/>
    <w:pPr>
      <w:ind w:left="1440" w:hanging="1440"/>
    </w:pPr>
    <w:rPr>
      <w:rFonts w:ascii="Arial" w:eastAsia="Times New Roman" w:hAnsi="Arial"/>
    </w:rPr>
  </w:style>
  <w:style w:type="paragraph" w:customStyle="1" w:styleId="12">
    <w:name w:val="היסט1"/>
    <w:basedOn w:val="a0"/>
    <w:rsid w:val="00471A13"/>
    <w:pPr>
      <w:tabs>
        <w:tab w:val="left" w:pos="720"/>
      </w:tabs>
      <w:ind w:left="720" w:hanging="720"/>
    </w:pPr>
    <w:rPr>
      <w:rFonts w:eastAsia="Times New Roman"/>
    </w:rPr>
  </w:style>
  <w:style w:type="paragraph" w:customStyle="1" w:styleId="21">
    <w:name w:val="היסט2"/>
    <w:basedOn w:val="a0"/>
    <w:rsid w:val="00471A13"/>
    <w:pPr>
      <w:ind w:left="1440" w:hanging="720"/>
    </w:pPr>
    <w:rPr>
      <w:rFonts w:eastAsia="Times New Roman"/>
    </w:rPr>
  </w:style>
  <w:style w:type="paragraph" w:customStyle="1" w:styleId="31">
    <w:name w:val="היסט3"/>
    <w:basedOn w:val="a0"/>
    <w:rsid w:val="00471A13"/>
    <w:pPr>
      <w:ind w:left="2160" w:hanging="720"/>
    </w:pPr>
    <w:rPr>
      <w:rFonts w:eastAsia="Times New Roman"/>
    </w:rPr>
  </w:style>
  <w:style w:type="paragraph" w:customStyle="1" w:styleId="41">
    <w:name w:val="היסט4"/>
    <w:basedOn w:val="a0"/>
    <w:rsid w:val="00D57A59"/>
    <w:pPr>
      <w:ind w:left="3652" w:hanging="1242"/>
    </w:pPr>
    <w:rPr>
      <w:rFonts w:eastAsia="Times New Roman"/>
    </w:rPr>
  </w:style>
  <w:style w:type="paragraph" w:customStyle="1" w:styleId="51">
    <w:name w:val="היסט5"/>
    <w:basedOn w:val="a0"/>
    <w:rsid w:val="001E5A71"/>
    <w:pPr>
      <w:ind w:left="4371" w:hanging="720"/>
    </w:pPr>
    <w:rPr>
      <w:rFonts w:eastAsia="Times New Roman"/>
    </w:rPr>
  </w:style>
  <w:style w:type="paragraph" w:customStyle="1" w:styleId="61">
    <w:name w:val="היסט6"/>
    <w:basedOn w:val="a0"/>
    <w:rsid w:val="001E5A71"/>
    <w:pPr>
      <w:ind w:left="5092" w:hanging="720"/>
    </w:pPr>
    <w:rPr>
      <w:rFonts w:eastAsia="Times New Roman"/>
    </w:rPr>
  </w:style>
  <w:style w:type="paragraph" w:customStyle="1" w:styleId="-">
    <w:name w:val="ח-תצהיר"/>
    <w:basedOn w:val="a0"/>
    <w:rsid w:val="006551E0"/>
    <w:pPr>
      <w:spacing w:after="0" w:line="240" w:lineRule="auto"/>
      <w:ind w:left="2268" w:right="3969"/>
      <w:jc w:val="center"/>
    </w:pPr>
    <w:rPr>
      <w:rFonts w:ascii="Arial" w:eastAsia="Times New Roman" w:hAnsi="Arial"/>
    </w:rPr>
  </w:style>
  <w:style w:type="paragraph" w:customStyle="1" w:styleId="a5">
    <w:name w:val="כותרת"/>
    <w:basedOn w:val="a0"/>
    <w:rsid w:val="006551E0"/>
    <w:pPr>
      <w:spacing w:line="240" w:lineRule="auto"/>
      <w:jc w:val="center"/>
    </w:pPr>
    <w:rPr>
      <w:rFonts w:eastAsia="Times New Roman"/>
      <w:b/>
      <w:bCs/>
      <w:caps/>
      <w:sz w:val="32"/>
      <w:szCs w:val="32"/>
      <w:u w:val="single"/>
    </w:rPr>
  </w:style>
  <w:style w:type="character" w:customStyle="1" w:styleId="50">
    <w:name w:val="כותרת 5 תו"/>
    <w:basedOn w:val="a1"/>
    <w:link w:val="5"/>
    <w:rsid w:val="007B3D2E"/>
    <w:rPr>
      <w:rFonts w:ascii="Times New Roman" w:eastAsia="Times New Roman" w:hAnsi="Times New Roman" w:cs="David"/>
      <w:sz w:val="24"/>
      <w:szCs w:val="24"/>
    </w:rPr>
  </w:style>
  <w:style w:type="character" w:customStyle="1" w:styleId="60">
    <w:name w:val="כותרת 6 תו"/>
    <w:basedOn w:val="a1"/>
    <w:link w:val="6"/>
    <w:rsid w:val="007B3D2E"/>
    <w:rPr>
      <w:rFonts w:ascii="Times New Roman" w:eastAsia="Times New Roman" w:hAnsi="Times New Roman" w:cs="David"/>
      <w:sz w:val="24"/>
      <w:szCs w:val="24"/>
    </w:rPr>
  </w:style>
  <w:style w:type="character" w:customStyle="1" w:styleId="70">
    <w:name w:val="כותרת 7 תו"/>
    <w:basedOn w:val="a1"/>
    <w:link w:val="7"/>
    <w:rsid w:val="007B3D2E"/>
    <w:rPr>
      <w:rFonts w:ascii="Times New Roman" w:eastAsia="Times New Roman" w:hAnsi="Times New Roman" w:cs="David"/>
      <w:sz w:val="24"/>
      <w:szCs w:val="24"/>
    </w:rPr>
  </w:style>
  <w:style w:type="character" w:customStyle="1" w:styleId="80">
    <w:name w:val="כותרת 8 תו"/>
    <w:basedOn w:val="a1"/>
    <w:link w:val="8"/>
    <w:rsid w:val="006551E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כותרת 9 תו"/>
    <w:basedOn w:val="a1"/>
    <w:link w:val="9"/>
    <w:rsid w:val="006551E0"/>
    <w:rPr>
      <w:rFonts w:ascii="Arial" w:eastAsia="Times New Roman" w:hAnsi="Arial" w:cs="Arial"/>
      <w:sz w:val="24"/>
    </w:rPr>
  </w:style>
  <w:style w:type="paragraph" w:styleId="a6">
    <w:name w:val="Note Heading"/>
    <w:basedOn w:val="a0"/>
    <w:next w:val="a0"/>
    <w:link w:val="a7"/>
    <w:semiHidden/>
    <w:rsid w:val="006551E0"/>
    <w:rPr>
      <w:rFonts w:eastAsia="Times New Roman"/>
    </w:rPr>
  </w:style>
  <w:style w:type="character" w:customStyle="1" w:styleId="a7">
    <w:name w:val="כותרת הערות תו"/>
    <w:basedOn w:val="a1"/>
    <w:link w:val="a6"/>
    <w:semiHidden/>
    <w:rsid w:val="006551E0"/>
    <w:rPr>
      <w:rFonts w:ascii="Times New Roman" w:eastAsia="Times New Roman" w:hAnsi="Times New Roman" w:cs="David"/>
      <w:sz w:val="24"/>
      <w:szCs w:val="24"/>
    </w:rPr>
  </w:style>
  <w:style w:type="paragraph" w:styleId="a8">
    <w:name w:val="Title"/>
    <w:basedOn w:val="a0"/>
    <w:link w:val="a9"/>
    <w:qFormat/>
    <w:rsid w:val="006551E0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9">
    <w:name w:val="כותרת טקסט תו"/>
    <w:basedOn w:val="a1"/>
    <w:link w:val="a8"/>
    <w:rsid w:val="006551E0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a">
    <w:name w:val="Subtitle"/>
    <w:basedOn w:val="a0"/>
    <w:link w:val="ab"/>
    <w:qFormat/>
    <w:rsid w:val="006551E0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ab">
    <w:name w:val="כותרת משנה תו"/>
    <w:basedOn w:val="a1"/>
    <w:link w:val="aa"/>
    <w:rsid w:val="006551E0"/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0"/>
    <w:link w:val="ad"/>
    <w:rsid w:val="006551E0"/>
    <w:pPr>
      <w:spacing w:line="220" w:lineRule="atLeast"/>
    </w:pPr>
    <w:rPr>
      <w:rFonts w:ascii="Arial" w:eastAsia="Times New Roman" w:hAnsi="Arial" w:cs="Arial"/>
      <w:sz w:val="14"/>
      <w:szCs w:val="14"/>
    </w:rPr>
  </w:style>
  <w:style w:type="character" w:customStyle="1" w:styleId="ad">
    <w:name w:val="כותרת עליונה תו"/>
    <w:basedOn w:val="a1"/>
    <w:link w:val="ac"/>
    <w:rsid w:val="006551E0"/>
    <w:rPr>
      <w:rFonts w:ascii="Arial" w:eastAsia="Times New Roman" w:hAnsi="Arial" w:cs="Arial"/>
      <w:sz w:val="14"/>
      <w:szCs w:val="14"/>
    </w:rPr>
  </w:style>
  <w:style w:type="paragraph" w:customStyle="1" w:styleId="ae">
    <w:name w:val="כותרת עליונה שמות"/>
    <w:basedOn w:val="ac"/>
    <w:rsid w:val="006551E0"/>
    <w:pPr>
      <w:jc w:val="right"/>
    </w:pPr>
  </w:style>
  <w:style w:type="paragraph" w:styleId="af">
    <w:name w:val="footer"/>
    <w:basedOn w:val="a0"/>
    <w:link w:val="af0"/>
    <w:semiHidden/>
    <w:rsid w:val="006551E0"/>
    <w:pPr>
      <w:tabs>
        <w:tab w:val="center" w:pos="4153"/>
        <w:tab w:val="right" w:pos="8306"/>
      </w:tabs>
    </w:pPr>
    <w:rPr>
      <w:rFonts w:eastAsia="Times New Roman"/>
      <w:szCs w:val="22"/>
    </w:rPr>
  </w:style>
  <w:style w:type="character" w:customStyle="1" w:styleId="af0">
    <w:name w:val="כותרת תחתונה תו"/>
    <w:basedOn w:val="a1"/>
    <w:link w:val="af"/>
    <w:semiHidden/>
    <w:rsid w:val="006551E0"/>
    <w:rPr>
      <w:rFonts w:ascii="Times New Roman" w:eastAsia="Times New Roman" w:hAnsi="Times New Roman" w:cs="David"/>
      <w:sz w:val="24"/>
    </w:rPr>
  </w:style>
  <w:style w:type="paragraph" w:styleId="af1">
    <w:name w:val="envelope address"/>
    <w:basedOn w:val="a0"/>
    <w:semiHidden/>
    <w:rsid w:val="006551E0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</w:rPr>
  </w:style>
  <w:style w:type="paragraph" w:styleId="af2">
    <w:name w:val="envelope return"/>
    <w:basedOn w:val="a0"/>
    <w:semiHidden/>
    <w:rsid w:val="006551E0"/>
    <w:rPr>
      <w:rFonts w:ascii="Arial" w:eastAsia="Times New Roman" w:hAnsi="Arial" w:cs="Arial"/>
      <w:sz w:val="20"/>
      <w:szCs w:val="20"/>
    </w:rPr>
  </w:style>
  <w:style w:type="paragraph" w:customStyle="1" w:styleId="a">
    <w:name w:val="פרק"/>
    <w:basedOn w:val="a0"/>
    <w:next w:val="1"/>
    <w:rsid w:val="006551E0"/>
    <w:pPr>
      <w:numPr>
        <w:numId w:val="7"/>
      </w:numPr>
    </w:pPr>
    <w:rPr>
      <w:rFonts w:eastAsia="Times New Roman"/>
      <w:b/>
      <w:bCs/>
      <w:sz w:val="28"/>
      <w:szCs w:val="28"/>
      <w:u w:val="single"/>
    </w:rPr>
  </w:style>
  <w:style w:type="paragraph" w:styleId="af3">
    <w:name w:val="Quote"/>
    <w:basedOn w:val="a0"/>
    <w:link w:val="af4"/>
    <w:qFormat/>
    <w:rsid w:val="006551E0"/>
    <w:pPr>
      <w:spacing w:line="240" w:lineRule="auto"/>
      <w:ind w:left="720" w:right="720"/>
    </w:pPr>
    <w:rPr>
      <w:rFonts w:eastAsia="Times New Roman"/>
      <w:b/>
      <w:bCs/>
    </w:rPr>
  </w:style>
  <w:style w:type="character" w:customStyle="1" w:styleId="af4">
    <w:name w:val="ציטוט תו"/>
    <w:basedOn w:val="a1"/>
    <w:link w:val="af3"/>
    <w:rsid w:val="006551E0"/>
    <w:rPr>
      <w:rFonts w:ascii="Times New Roman" w:eastAsia="Times New Roman" w:hAnsi="Times New Roman" w:cs="David"/>
      <w:b/>
      <w:bCs/>
      <w:sz w:val="24"/>
      <w:szCs w:val="24"/>
    </w:rPr>
  </w:style>
  <w:style w:type="paragraph" w:customStyle="1" w:styleId="13">
    <w:name w:val="ציטוט1"/>
    <w:basedOn w:val="a0"/>
    <w:rsid w:val="006551E0"/>
    <w:pPr>
      <w:spacing w:line="240" w:lineRule="auto"/>
      <w:ind w:left="1440" w:right="720"/>
    </w:pPr>
    <w:rPr>
      <w:rFonts w:eastAsia="Times New Roman"/>
      <w:b/>
      <w:bCs/>
    </w:rPr>
  </w:style>
  <w:style w:type="paragraph" w:customStyle="1" w:styleId="-0">
    <w:name w:val="ציטוט-א"/>
    <w:basedOn w:val="af3"/>
    <w:rsid w:val="006551E0"/>
    <w:pPr>
      <w:ind w:left="1440" w:hanging="720"/>
    </w:pPr>
  </w:style>
  <w:style w:type="paragraph" w:customStyle="1" w:styleId="1-">
    <w:name w:val="ציטוט1-א"/>
    <w:basedOn w:val="-0"/>
    <w:rsid w:val="006551E0"/>
    <w:pPr>
      <w:ind w:left="2160"/>
    </w:pPr>
  </w:style>
  <w:style w:type="paragraph" w:customStyle="1" w:styleId="22">
    <w:name w:val="ציטוט2"/>
    <w:basedOn w:val="a0"/>
    <w:rsid w:val="006551E0"/>
    <w:pPr>
      <w:spacing w:line="240" w:lineRule="auto"/>
      <w:ind w:left="2160" w:right="720"/>
    </w:pPr>
    <w:rPr>
      <w:rFonts w:eastAsia="Times New Roman"/>
      <w:b/>
      <w:bCs/>
    </w:rPr>
  </w:style>
  <w:style w:type="paragraph" w:customStyle="1" w:styleId="2-">
    <w:name w:val="ציטוט2-א"/>
    <w:basedOn w:val="22"/>
    <w:rsid w:val="006551E0"/>
    <w:pPr>
      <w:ind w:left="2880" w:hanging="720"/>
    </w:pPr>
  </w:style>
  <w:style w:type="paragraph" w:customStyle="1" w:styleId="32">
    <w:name w:val="ציטוט3"/>
    <w:basedOn w:val="31"/>
    <w:rsid w:val="006551E0"/>
    <w:pPr>
      <w:spacing w:line="240" w:lineRule="auto"/>
      <w:ind w:left="2880" w:right="720" w:firstLine="0"/>
    </w:pPr>
    <w:rPr>
      <w:b/>
      <w:bCs/>
    </w:rPr>
  </w:style>
  <w:style w:type="paragraph" w:customStyle="1" w:styleId="3-">
    <w:name w:val="ציטוט3-א"/>
    <w:basedOn w:val="32"/>
    <w:rsid w:val="006551E0"/>
    <w:pPr>
      <w:ind w:left="3600" w:hanging="720"/>
    </w:pPr>
  </w:style>
  <w:style w:type="paragraph" w:customStyle="1" w:styleId="42">
    <w:name w:val="ציטוט4"/>
    <w:basedOn w:val="a0"/>
    <w:rsid w:val="008B1CD8"/>
    <w:pPr>
      <w:spacing w:line="240" w:lineRule="auto"/>
      <w:ind w:left="4321" w:right="720"/>
    </w:pPr>
    <w:rPr>
      <w:rFonts w:eastAsia="Times New Roman"/>
      <w:b/>
      <w:bCs/>
    </w:rPr>
  </w:style>
  <w:style w:type="paragraph" w:customStyle="1" w:styleId="4-">
    <w:name w:val="ציטוט4-א"/>
    <w:basedOn w:val="a0"/>
    <w:rsid w:val="006D7588"/>
    <w:pPr>
      <w:ind w:left="4320" w:right="2160" w:hanging="720"/>
    </w:pPr>
    <w:rPr>
      <w:rFonts w:eastAsia="Times New Roman"/>
      <w:b/>
      <w:bCs/>
    </w:rPr>
  </w:style>
  <w:style w:type="paragraph" w:customStyle="1" w:styleId="14">
    <w:name w:val="הסטה פנימה 1"/>
    <w:basedOn w:val="a0"/>
    <w:qFormat/>
    <w:rsid w:val="000322BB"/>
    <w:pPr>
      <w:ind w:left="720"/>
    </w:pPr>
  </w:style>
  <w:style w:type="paragraph" w:customStyle="1" w:styleId="23">
    <w:name w:val="הסטה פנימה 2"/>
    <w:basedOn w:val="a0"/>
    <w:qFormat/>
    <w:rsid w:val="000322BB"/>
    <w:pPr>
      <w:ind w:left="1440"/>
    </w:pPr>
  </w:style>
  <w:style w:type="paragraph" w:customStyle="1" w:styleId="33">
    <w:name w:val="הסטה פנימה 3"/>
    <w:basedOn w:val="a0"/>
    <w:qFormat/>
    <w:rsid w:val="00455E78"/>
    <w:pPr>
      <w:ind w:left="2410"/>
    </w:pPr>
  </w:style>
  <w:style w:type="paragraph" w:customStyle="1" w:styleId="43">
    <w:name w:val="הסטה פנימה 4"/>
    <w:basedOn w:val="a0"/>
    <w:qFormat/>
    <w:rsid w:val="00455E78"/>
    <w:pPr>
      <w:ind w:left="3651"/>
    </w:pPr>
  </w:style>
  <w:style w:type="paragraph" w:customStyle="1" w:styleId="52">
    <w:name w:val="הסטה פנימה 5"/>
    <w:basedOn w:val="a0"/>
    <w:qFormat/>
    <w:rsid w:val="00455E78"/>
    <w:pPr>
      <w:ind w:left="4372"/>
    </w:pPr>
  </w:style>
  <w:style w:type="paragraph" w:customStyle="1" w:styleId="62">
    <w:name w:val="הסטה פנימה 6"/>
    <w:basedOn w:val="a0"/>
    <w:qFormat/>
    <w:rsid w:val="00455E78"/>
    <w:pPr>
      <w:ind w:left="5092"/>
    </w:pPr>
  </w:style>
  <w:style w:type="paragraph" w:styleId="TOC1">
    <w:name w:val="toc 1"/>
    <w:basedOn w:val="a0"/>
    <w:next w:val="a0"/>
    <w:autoRedefine/>
    <w:uiPriority w:val="39"/>
    <w:unhideWhenUsed/>
    <w:rsid w:val="00377E72"/>
    <w:pPr>
      <w:tabs>
        <w:tab w:val="left" w:pos="720"/>
        <w:tab w:val="left" w:leader="dot" w:pos="9072"/>
      </w:tabs>
      <w:ind w:left="720" w:hanging="720"/>
    </w:pPr>
  </w:style>
  <w:style w:type="paragraph" w:styleId="TOC2">
    <w:name w:val="toc 2"/>
    <w:basedOn w:val="a0"/>
    <w:next w:val="a0"/>
    <w:autoRedefine/>
    <w:uiPriority w:val="39"/>
    <w:unhideWhenUsed/>
    <w:rsid w:val="00377E72"/>
    <w:pPr>
      <w:tabs>
        <w:tab w:val="left" w:leader="dot" w:pos="9072"/>
      </w:tabs>
      <w:ind w:left="1440" w:hanging="720"/>
    </w:pPr>
    <w:rPr>
      <w:noProof/>
    </w:rPr>
  </w:style>
  <w:style w:type="paragraph" w:styleId="TOC3">
    <w:name w:val="toc 3"/>
    <w:basedOn w:val="a0"/>
    <w:next w:val="a0"/>
    <w:autoRedefine/>
    <w:uiPriority w:val="39"/>
    <w:unhideWhenUsed/>
    <w:rsid w:val="00377E72"/>
    <w:pPr>
      <w:tabs>
        <w:tab w:val="right" w:leader="dot" w:pos="9060"/>
      </w:tabs>
      <w:ind w:left="2160" w:hanging="720"/>
    </w:pPr>
    <w:rPr>
      <w:noProof/>
    </w:rPr>
  </w:style>
  <w:style w:type="paragraph" w:styleId="af5">
    <w:name w:val="Balloon Text"/>
    <w:basedOn w:val="a0"/>
    <w:link w:val="af6"/>
    <w:uiPriority w:val="99"/>
    <w:semiHidden/>
    <w:unhideWhenUsed/>
    <w:rsid w:val="00B11CD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6">
    <w:name w:val="טקסט בלונים תו"/>
    <w:basedOn w:val="a1"/>
    <w:link w:val="af5"/>
    <w:uiPriority w:val="99"/>
    <w:semiHidden/>
    <w:rsid w:val="00B11CD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4983F-FF6D-42B3-B398-C26B5CD6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Caspi &amp; Co</vt:lpstr>
    </vt:vector>
  </TitlesOfParts>
  <Company>Caspi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Caspi &amp; Co</dc:title>
  <dc:creator>Yzik Naimi</dc:creator>
  <cp:lastModifiedBy>User</cp:lastModifiedBy>
  <cp:revision>11</cp:revision>
  <cp:lastPrinted>2018-07-04T09:05:00Z</cp:lastPrinted>
  <dcterms:created xsi:type="dcterms:W3CDTF">2018-07-04T09:02:00Z</dcterms:created>
  <dcterms:modified xsi:type="dcterms:W3CDTF">2019-11-19T08:14:00Z</dcterms:modified>
</cp:coreProperties>
</file>