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95A" w:rsidRPr="00D254E8" w:rsidRDefault="00A06097" w:rsidP="00BC3F80">
      <w:pPr>
        <w:tabs>
          <w:tab w:val="left" w:pos="6641"/>
        </w:tabs>
        <w:rPr>
          <w:rFonts w:cs="Guttman Mantova"/>
          <w:b/>
          <w:bCs/>
          <w:sz w:val="28"/>
          <w:szCs w:val="28"/>
          <w:rtl/>
        </w:rPr>
      </w:pPr>
      <w:r w:rsidRPr="00D254E8">
        <w:rPr>
          <w:rFonts w:cs="Guttman Mantova" w:hint="cs"/>
          <w:b/>
          <w:bCs/>
          <w:sz w:val="28"/>
          <w:szCs w:val="28"/>
          <w:rtl/>
        </w:rPr>
        <w:t>ב"ה</w:t>
      </w:r>
    </w:p>
    <w:p w:rsidR="001F0B91" w:rsidRPr="00D254E8" w:rsidRDefault="001F0B91" w:rsidP="00BC3F80">
      <w:pPr>
        <w:tabs>
          <w:tab w:val="left" w:pos="6641"/>
        </w:tabs>
        <w:rPr>
          <w:rFonts w:cs="Guttman Mantova"/>
          <w:b/>
          <w:bCs/>
          <w:sz w:val="28"/>
          <w:szCs w:val="28"/>
          <w:rtl/>
        </w:rPr>
      </w:pPr>
    </w:p>
    <w:p w:rsidR="001F0B91" w:rsidRPr="00D254E8" w:rsidRDefault="001F0B91" w:rsidP="00BC3F80">
      <w:pPr>
        <w:tabs>
          <w:tab w:val="left" w:pos="6641"/>
        </w:tabs>
        <w:rPr>
          <w:rFonts w:cs="Guttman Mantova"/>
          <w:b/>
          <w:bCs/>
          <w:sz w:val="28"/>
          <w:szCs w:val="28"/>
          <w:rtl/>
        </w:rPr>
      </w:pPr>
    </w:p>
    <w:p w:rsidR="0056595A" w:rsidRPr="00D254E8" w:rsidRDefault="0056595A" w:rsidP="0056595A">
      <w:pPr>
        <w:tabs>
          <w:tab w:val="left" w:pos="6641"/>
        </w:tabs>
        <w:jc w:val="center"/>
        <w:rPr>
          <w:rFonts w:cs="Guttman Mantova"/>
          <w:b/>
          <w:bCs/>
          <w:sz w:val="72"/>
          <w:szCs w:val="72"/>
          <w:u w:val="single"/>
          <w:rtl/>
        </w:rPr>
      </w:pPr>
      <w:r w:rsidRPr="00D254E8">
        <w:rPr>
          <w:rFonts w:cs="Guttman Mantova" w:hint="cs"/>
          <w:b/>
          <w:bCs/>
          <w:sz w:val="72"/>
          <w:szCs w:val="72"/>
          <w:u w:val="single"/>
          <w:rtl/>
        </w:rPr>
        <w:t>לו"ז לחג שבועות תשע"ז</w:t>
      </w:r>
    </w:p>
    <w:p w:rsidR="00AF5586" w:rsidRPr="00D254E8" w:rsidRDefault="00AF5586" w:rsidP="0056595A">
      <w:pPr>
        <w:tabs>
          <w:tab w:val="left" w:pos="6641"/>
        </w:tabs>
        <w:jc w:val="center"/>
        <w:rPr>
          <w:rFonts w:cs="Guttman Mantova"/>
          <w:b/>
          <w:bCs/>
          <w:sz w:val="28"/>
          <w:szCs w:val="28"/>
          <w:u w:val="single"/>
          <w:rtl/>
        </w:rPr>
      </w:pPr>
    </w:p>
    <w:p w:rsidR="001F0B91" w:rsidRPr="00D254E8" w:rsidRDefault="001F0B91" w:rsidP="00F115BC">
      <w:pPr>
        <w:tabs>
          <w:tab w:val="left" w:pos="6641"/>
        </w:tabs>
        <w:rPr>
          <w:rFonts w:cs="Guttman Mantova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:rsidR="001F0B91" w:rsidRPr="00D254E8" w:rsidRDefault="001F0B91" w:rsidP="0056595A">
      <w:pPr>
        <w:tabs>
          <w:tab w:val="left" w:pos="6641"/>
        </w:tabs>
        <w:jc w:val="center"/>
        <w:rPr>
          <w:rFonts w:cs="Guttman Mantova"/>
          <w:b/>
          <w:bCs/>
          <w:sz w:val="28"/>
          <w:szCs w:val="28"/>
          <w:u w:val="single"/>
          <w:rtl/>
        </w:rPr>
      </w:pPr>
    </w:p>
    <w:tbl>
      <w:tblPr>
        <w:tblStyle w:val="a6"/>
        <w:bidiVisual/>
        <w:tblW w:w="7334" w:type="dxa"/>
        <w:jc w:val="center"/>
        <w:tblLook w:val="04A0" w:firstRow="1" w:lastRow="0" w:firstColumn="1" w:lastColumn="0" w:noHBand="0" w:noVBand="1"/>
      </w:tblPr>
      <w:tblGrid>
        <w:gridCol w:w="5220"/>
        <w:gridCol w:w="2114"/>
      </w:tblGrid>
      <w:tr w:rsidR="00AF5586" w:rsidRPr="00F115BC" w:rsidTr="00F115BC">
        <w:trPr>
          <w:jc w:val="center"/>
        </w:trPr>
        <w:tc>
          <w:tcPr>
            <w:tcW w:w="5220" w:type="dxa"/>
          </w:tcPr>
          <w:p w:rsidR="00AF5586" w:rsidRPr="00F115BC" w:rsidRDefault="00AF5586" w:rsidP="0063367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הדלקת נרות</w:t>
            </w:r>
          </w:p>
        </w:tc>
        <w:tc>
          <w:tcPr>
            <w:tcW w:w="2114" w:type="dxa"/>
          </w:tcPr>
          <w:p w:rsidR="00AF5586" w:rsidRPr="00F115BC" w:rsidRDefault="00AF5586" w:rsidP="00D254E8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1</w:t>
            </w:r>
            <w:r w:rsidR="001F0B91"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9</w:t>
            </w: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:</w:t>
            </w:r>
            <w:r w:rsidR="001F0B91"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2</w:t>
            </w:r>
            <w:r w:rsidR="00D254E8"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1</w:t>
            </w:r>
          </w:p>
        </w:tc>
      </w:tr>
      <w:tr w:rsidR="00AF5586" w:rsidRPr="00F115BC" w:rsidTr="00F115BC">
        <w:trPr>
          <w:jc w:val="center"/>
        </w:trPr>
        <w:tc>
          <w:tcPr>
            <w:tcW w:w="5220" w:type="dxa"/>
          </w:tcPr>
          <w:p w:rsidR="00AF5586" w:rsidRPr="00F115BC" w:rsidRDefault="00AF5586" w:rsidP="0063367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מנחה</w:t>
            </w: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ערבית</w:t>
            </w:r>
          </w:p>
        </w:tc>
        <w:tc>
          <w:tcPr>
            <w:tcW w:w="2114" w:type="dxa"/>
          </w:tcPr>
          <w:p w:rsidR="00AF5586" w:rsidRPr="00F115BC" w:rsidRDefault="00AF5586" w:rsidP="001F0B9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19:</w:t>
            </w:r>
            <w:r w:rsidR="001F0B91"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30</w:t>
            </w:r>
          </w:p>
        </w:tc>
      </w:tr>
      <w:tr w:rsidR="00AF5586" w:rsidRPr="00F115BC" w:rsidTr="00F115BC">
        <w:trPr>
          <w:jc w:val="center"/>
        </w:trPr>
        <w:tc>
          <w:tcPr>
            <w:tcW w:w="5220" w:type="dxa"/>
          </w:tcPr>
          <w:p w:rsidR="00AF5586" w:rsidRPr="00F115BC" w:rsidRDefault="00AF5586" w:rsidP="0063367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תיקון ליל שבועות</w:t>
            </w:r>
          </w:p>
        </w:tc>
        <w:tc>
          <w:tcPr>
            <w:tcW w:w="2114" w:type="dxa"/>
          </w:tcPr>
          <w:p w:rsidR="00AF5586" w:rsidRPr="00F115BC" w:rsidRDefault="00AF5586" w:rsidP="0063367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לו"ז נפרד</w:t>
            </w:r>
          </w:p>
        </w:tc>
      </w:tr>
      <w:tr w:rsidR="00AF5586" w:rsidRPr="00F115BC" w:rsidTr="00F115BC">
        <w:trPr>
          <w:jc w:val="center"/>
        </w:trPr>
        <w:tc>
          <w:tcPr>
            <w:tcW w:w="5220" w:type="dxa"/>
          </w:tcPr>
          <w:p w:rsidR="00AF5586" w:rsidRPr="00F115BC" w:rsidRDefault="00AF5586" w:rsidP="0063367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שחרית</w:t>
            </w:r>
          </w:p>
        </w:tc>
        <w:tc>
          <w:tcPr>
            <w:tcW w:w="2114" w:type="dxa"/>
          </w:tcPr>
          <w:p w:rsidR="00AF5586" w:rsidRPr="00F115BC" w:rsidRDefault="00AF5586" w:rsidP="0063367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8:30</w:t>
            </w:r>
          </w:p>
        </w:tc>
      </w:tr>
      <w:tr w:rsidR="00AF5586" w:rsidRPr="00F115BC" w:rsidTr="00F115BC">
        <w:trPr>
          <w:jc w:val="center"/>
        </w:trPr>
        <w:tc>
          <w:tcPr>
            <w:tcW w:w="5220" w:type="dxa"/>
          </w:tcPr>
          <w:p w:rsidR="00AF5586" w:rsidRPr="00F115BC" w:rsidRDefault="001F0B91" w:rsidP="0063367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שיעור לנשים עם הרב דויטש  (בהיכל יוסף)</w:t>
            </w: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ab/>
            </w:r>
          </w:p>
        </w:tc>
        <w:tc>
          <w:tcPr>
            <w:tcW w:w="2114" w:type="dxa"/>
          </w:tcPr>
          <w:p w:rsidR="00AF5586" w:rsidRPr="00F115BC" w:rsidRDefault="001F0B91" w:rsidP="0063367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18:15</w:t>
            </w:r>
          </w:p>
        </w:tc>
      </w:tr>
      <w:tr w:rsidR="00AF5586" w:rsidRPr="00F115BC" w:rsidTr="00F115BC">
        <w:trPr>
          <w:jc w:val="center"/>
        </w:trPr>
        <w:tc>
          <w:tcPr>
            <w:tcW w:w="5220" w:type="dxa"/>
          </w:tcPr>
          <w:p w:rsidR="00AF5586" w:rsidRPr="00F115BC" w:rsidRDefault="00AF5586" w:rsidP="0063367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מנחה</w:t>
            </w:r>
          </w:p>
        </w:tc>
        <w:tc>
          <w:tcPr>
            <w:tcW w:w="2114" w:type="dxa"/>
          </w:tcPr>
          <w:p w:rsidR="00AF5586" w:rsidRPr="00F115BC" w:rsidRDefault="00AF5586" w:rsidP="00AF5586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1</w:t>
            </w: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9</w:t>
            </w: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:</w:t>
            </w: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15</w:t>
            </w:r>
          </w:p>
        </w:tc>
      </w:tr>
      <w:tr w:rsidR="00AF5586" w:rsidRPr="00F115BC" w:rsidTr="00F115BC">
        <w:trPr>
          <w:jc w:val="center"/>
        </w:trPr>
        <w:tc>
          <w:tcPr>
            <w:tcW w:w="5220" w:type="dxa"/>
          </w:tcPr>
          <w:p w:rsidR="00AF5586" w:rsidRPr="00F115BC" w:rsidRDefault="00AF5586" w:rsidP="00AF5586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 xml:space="preserve">שיעור מפי </w:t>
            </w: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יעקב צפריר</w:t>
            </w:r>
          </w:p>
        </w:tc>
        <w:tc>
          <w:tcPr>
            <w:tcW w:w="2114" w:type="dxa"/>
          </w:tcPr>
          <w:p w:rsidR="00AF5586" w:rsidRPr="00F115BC" w:rsidRDefault="00AF5586" w:rsidP="0063367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19:30</w:t>
            </w:r>
          </w:p>
        </w:tc>
      </w:tr>
      <w:tr w:rsidR="00AF5586" w:rsidRPr="00F115BC" w:rsidTr="00F115BC">
        <w:trPr>
          <w:jc w:val="center"/>
        </w:trPr>
        <w:tc>
          <w:tcPr>
            <w:tcW w:w="5220" w:type="dxa"/>
          </w:tcPr>
          <w:p w:rsidR="00AF5586" w:rsidRPr="00F115BC" w:rsidRDefault="00AF5586" w:rsidP="0063367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מוצאי חג וערבית</w:t>
            </w:r>
          </w:p>
        </w:tc>
        <w:tc>
          <w:tcPr>
            <w:tcW w:w="2114" w:type="dxa"/>
          </w:tcPr>
          <w:p w:rsidR="00AF5586" w:rsidRPr="00F115BC" w:rsidRDefault="001F0B91" w:rsidP="001F0B91">
            <w:pPr>
              <w:rPr>
                <w:rFonts w:cs="Guttman Mantova"/>
                <w:b/>
                <w:bCs/>
                <w:sz w:val="48"/>
                <w:szCs w:val="48"/>
                <w:rtl/>
              </w:rPr>
            </w:pP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20</w:t>
            </w:r>
            <w:r w:rsidR="00AF5586"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:</w:t>
            </w:r>
            <w:r w:rsidRPr="00F115BC">
              <w:rPr>
                <w:rFonts w:cs="Guttman Mantova" w:hint="cs"/>
                <w:b/>
                <w:bCs/>
                <w:sz w:val="48"/>
                <w:szCs w:val="48"/>
                <w:rtl/>
              </w:rPr>
              <w:t>24</w:t>
            </w:r>
          </w:p>
        </w:tc>
      </w:tr>
    </w:tbl>
    <w:p w:rsidR="00B56400" w:rsidRPr="00D254E8" w:rsidRDefault="0056595A" w:rsidP="001F0B91">
      <w:pPr>
        <w:tabs>
          <w:tab w:val="left" w:pos="6641"/>
        </w:tabs>
        <w:rPr>
          <w:rFonts w:cs="Guttman Mantova"/>
          <w:b/>
          <w:bCs/>
          <w:sz w:val="28"/>
          <w:szCs w:val="28"/>
          <w:rtl/>
        </w:rPr>
      </w:pPr>
      <w:r w:rsidRPr="00D254E8">
        <w:rPr>
          <w:rFonts w:cs="Guttman Mantova" w:hint="cs"/>
          <w:b/>
          <w:bCs/>
          <w:sz w:val="28"/>
          <w:szCs w:val="28"/>
          <w:rtl/>
        </w:rPr>
        <w:t xml:space="preserve">     </w:t>
      </w:r>
    </w:p>
    <w:p w:rsidR="001F0B91" w:rsidRPr="00D254E8" w:rsidRDefault="001F0B91" w:rsidP="001F0B91">
      <w:pPr>
        <w:tabs>
          <w:tab w:val="left" w:pos="6641"/>
        </w:tabs>
        <w:rPr>
          <w:rFonts w:cs="Guttman Mantova"/>
          <w:b/>
          <w:bCs/>
          <w:sz w:val="28"/>
          <w:szCs w:val="28"/>
          <w:rtl/>
        </w:rPr>
      </w:pPr>
    </w:p>
    <w:p w:rsidR="001F0B91" w:rsidRPr="00D254E8" w:rsidRDefault="001F0B91" w:rsidP="001F0B91">
      <w:pPr>
        <w:tabs>
          <w:tab w:val="left" w:pos="6641"/>
        </w:tabs>
        <w:rPr>
          <w:rFonts w:cs="Guttman Mantova"/>
          <w:b/>
          <w:bCs/>
          <w:sz w:val="28"/>
          <w:szCs w:val="28"/>
          <w:rtl/>
        </w:rPr>
      </w:pPr>
    </w:p>
    <w:p w:rsidR="00BC786B" w:rsidRPr="00D254E8" w:rsidRDefault="00D37703" w:rsidP="001F0B91">
      <w:pPr>
        <w:tabs>
          <w:tab w:val="left" w:pos="6641"/>
        </w:tabs>
        <w:rPr>
          <w:rFonts w:cs="Guttman Mantova"/>
          <w:sz w:val="56"/>
          <w:szCs w:val="56"/>
        </w:rPr>
      </w:pPr>
      <w:r w:rsidRPr="00D254E8">
        <w:rPr>
          <w:rFonts w:cs="Guttman Mantova" w:hint="cs"/>
          <w:b/>
          <w:bCs/>
          <w:sz w:val="56"/>
          <w:szCs w:val="56"/>
          <w:rtl/>
        </w:rPr>
        <w:t>ח</w:t>
      </w:r>
      <w:r w:rsidR="00A06097" w:rsidRPr="00D254E8">
        <w:rPr>
          <w:rFonts w:cs="Guttman Mantova" w:hint="cs"/>
          <w:b/>
          <w:bCs/>
          <w:sz w:val="56"/>
          <w:szCs w:val="56"/>
          <w:rtl/>
        </w:rPr>
        <w:t>ג שבועות שמח</w:t>
      </w:r>
    </w:p>
    <w:sectPr w:rsidR="00BC786B" w:rsidRPr="00D254E8" w:rsidSect="00F242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Mantov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64D38"/>
    <w:multiLevelType w:val="hybridMultilevel"/>
    <w:tmpl w:val="9A844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97"/>
    <w:rsid w:val="000B482D"/>
    <w:rsid w:val="000C3D72"/>
    <w:rsid w:val="001146D3"/>
    <w:rsid w:val="00135D80"/>
    <w:rsid w:val="0018019F"/>
    <w:rsid w:val="00197DB2"/>
    <w:rsid w:val="001F0B91"/>
    <w:rsid w:val="0025532F"/>
    <w:rsid w:val="002A309D"/>
    <w:rsid w:val="002B5B79"/>
    <w:rsid w:val="002F2972"/>
    <w:rsid w:val="0030213F"/>
    <w:rsid w:val="00304EF6"/>
    <w:rsid w:val="00306AA3"/>
    <w:rsid w:val="003D41C4"/>
    <w:rsid w:val="00416072"/>
    <w:rsid w:val="00426ED7"/>
    <w:rsid w:val="00504598"/>
    <w:rsid w:val="0056595A"/>
    <w:rsid w:val="00581748"/>
    <w:rsid w:val="005C7C02"/>
    <w:rsid w:val="005E75B5"/>
    <w:rsid w:val="006A7FAD"/>
    <w:rsid w:val="00745E2D"/>
    <w:rsid w:val="007F5AB2"/>
    <w:rsid w:val="008367DB"/>
    <w:rsid w:val="008757EB"/>
    <w:rsid w:val="00896F49"/>
    <w:rsid w:val="008D1536"/>
    <w:rsid w:val="008F7A4E"/>
    <w:rsid w:val="00911EC3"/>
    <w:rsid w:val="009214D8"/>
    <w:rsid w:val="009677B9"/>
    <w:rsid w:val="009D5CDA"/>
    <w:rsid w:val="009F587C"/>
    <w:rsid w:val="00A06097"/>
    <w:rsid w:val="00A8326E"/>
    <w:rsid w:val="00AF5586"/>
    <w:rsid w:val="00B42991"/>
    <w:rsid w:val="00B56400"/>
    <w:rsid w:val="00BC3F80"/>
    <w:rsid w:val="00BC786B"/>
    <w:rsid w:val="00C2093F"/>
    <w:rsid w:val="00C72E73"/>
    <w:rsid w:val="00C923FE"/>
    <w:rsid w:val="00CB7519"/>
    <w:rsid w:val="00D06CAF"/>
    <w:rsid w:val="00D254E8"/>
    <w:rsid w:val="00D37703"/>
    <w:rsid w:val="00D66F2E"/>
    <w:rsid w:val="00DE56FA"/>
    <w:rsid w:val="00E46D4A"/>
    <w:rsid w:val="00F115BC"/>
    <w:rsid w:val="00F218E1"/>
    <w:rsid w:val="00F24255"/>
    <w:rsid w:val="00F55708"/>
    <w:rsid w:val="00F64FF4"/>
    <w:rsid w:val="00FB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0FA6C-5D24-4237-A009-1A60C278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0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564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F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משתמש</cp:lastModifiedBy>
  <cp:revision>4</cp:revision>
  <cp:lastPrinted>2017-05-28T14:12:00Z</cp:lastPrinted>
  <dcterms:created xsi:type="dcterms:W3CDTF">2017-05-28T13:53:00Z</dcterms:created>
  <dcterms:modified xsi:type="dcterms:W3CDTF">2017-05-28T14:13:00Z</dcterms:modified>
</cp:coreProperties>
</file>