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DC" w:rsidRDefault="00D153E7" w:rsidP="007900DC">
      <w:pPr>
        <w:pStyle w:val="NormalWeb"/>
        <w:bidi/>
        <w:spacing w:before="0" w:beforeAutospacing="0" w:after="0" w:afterAutospacing="0"/>
        <w:ind w:left="21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6184BC9" wp14:editId="3D201684">
            <wp:simplePos x="0" y="0"/>
            <wp:positionH relativeFrom="margin">
              <wp:posOffset>8998585</wp:posOffset>
            </wp:positionH>
            <wp:positionV relativeFrom="margin">
              <wp:posOffset>635</wp:posOffset>
            </wp:positionV>
            <wp:extent cx="1083945" cy="1028700"/>
            <wp:effectExtent l="0" t="0" r="190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C0">
        <w:rPr>
          <w:rFonts w:hint="cs"/>
          <w:b/>
          <w:bCs/>
          <w:sz w:val="40"/>
          <w:szCs w:val="40"/>
          <w:rtl/>
        </w:rPr>
        <w:t xml:space="preserve">  </w:t>
      </w:r>
      <w:r w:rsidR="000E16C0">
        <w:rPr>
          <w:b/>
          <w:bCs/>
          <w:sz w:val="40"/>
          <w:szCs w:val="40"/>
          <w:rtl/>
        </w:rPr>
        <w:br/>
      </w:r>
      <w:r w:rsidR="00AB1918">
        <w:rPr>
          <w:b/>
          <w:bCs/>
          <w:color w:val="C00000"/>
          <w:sz w:val="40"/>
          <w:szCs w:val="40"/>
          <w:rtl/>
        </w:rPr>
        <w:br/>
      </w:r>
      <w:bookmarkStart w:id="0" w:name="_Hlk497296997"/>
      <w:bookmarkStart w:id="1" w:name="_GoBack"/>
      <w:r w:rsidR="000E16C0" w:rsidRPr="0089131F">
        <w:rPr>
          <w:rFonts w:hint="cs"/>
          <w:b/>
          <w:bCs/>
          <w:color w:val="C00000"/>
          <w:sz w:val="40"/>
          <w:szCs w:val="40"/>
          <w:rtl/>
        </w:rPr>
        <w:t>בקרוב באולם</w:t>
      </w:r>
      <w:r w:rsidR="0089131F" w:rsidRPr="0089131F">
        <w:rPr>
          <w:rFonts w:hint="cs"/>
          <w:b/>
          <w:bCs/>
          <w:color w:val="C00000"/>
          <w:sz w:val="40"/>
          <w:szCs w:val="40"/>
          <w:rtl/>
        </w:rPr>
        <w:t xml:space="preserve"> מופעים מטה אשר , כברי</w:t>
      </w:r>
      <w:r w:rsidR="000E16C0" w:rsidRPr="0089131F">
        <w:rPr>
          <w:b/>
          <w:bCs/>
          <w:color w:val="C00000"/>
          <w:sz w:val="40"/>
          <w:szCs w:val="40"/>
          <w:rtl/>
        </w:rPr>
        <w:br/>
      </w:r>
      <w:r w:rsidR="000E16C0" w:rsidRPr="000E16C0">
        <w:rPr>
          <w:rFonts w:hint="cs"/>
          <w:b/>
          <w:bCs/>
          <w:sz w:val="28"/>
          <w:szCs w:val="28"/>
          <w:rtl/>
        </w:rPr>
        <w:t>אירועי תרבות ומפגש חברתי</w:t>
      </w:r>
      <w:r w:rsidR="007900DC">
        <w:rPr>
          <w:b/>
          <w:bCs/>
          <w:sz w:val="28"/>
          <w:szCs w:val="28"/>
          <w:rtl/>
        </w:rPr>
        <w:br/>
      </w:r>
    </w:p>
    <w:p w:rsidR="006D1AA7" w:rsidRDefault="006D1AA7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  <w:rtl/>
        </w:rPr>
      </w:pPr>
    </w:p>
    <w:p w:rsidR="00F52455" w:rsidRPr="00F52455" w:rsidRDefault="006D1AA7" w:rsidP="00F52455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 w:hint="cs"/>
          <w:color w:val="C00000"/>
          <w:sz w:val="27"/>
          <w:szCs w:val="27"/>
          <w:rtl/>
        </w:rPr>
        <w:t>סמטאות ילדותי</w:t>
      </w:r>
      <w:r>
        <w:rPr>
          <w:rStyle w:val="a5"/>
          <w:rFonts w:ascii="Arial" w:hAnsi="Arial" w:cs="Arial" w:hint="cs"/>
          <w:color w:val="C00000"/>
          <w:sz w:val="21"/>
          <w:szCs w:val="21"/>
          <w:rtl/>
        </w:rPr>
        <w:t xml:space="preserve"> </w:t>
      </w:r>
      <w:r w:rsidR="0089131F">
        <w:rPr>
          <w:rStyle w:val="a5"/>
          <w:rFonts w:ascii="Arial" w:hAnsi="Arial" w:cs="Arial" w:hint="cs"/>
          <w:color w:val="C00000"/>
          <w:sz w:val="21"/>
          <w:szCs w:val="21"/>
          <w:rtl/>
        </w:rPr>
        <w:t>-</w:t>
      </w:r>
      <w:r w:rsidR="0089131F">
        <w:rPr>
          <w:rStyle w:val="a5"/>
          <w:rFonts w:ascii="Arial" w:hAnsi="Arial" w:cs="Arial" w:hint="cs"/>
          <w:color w:val="C00000"/>
          <w:rtl/>
        </w:rPr>
        <w:t xml:space="preserve"> </w:t>
      </w:r>
      <w:r w:rsidRPr="006D1AA7">
        <w:rPr>
          <w:rStyle w:val="a5"/>
          <w:rFonts w:ascii="Arial" w:hAnsi="Arial" w:cs="Arial" w:hint="cs"/>
          <w:color w:val="C00000"/>
          <w:rtl/>
        </w:rPr>
        <w:t xml:space="preserve">יוסי חן במופע הצדעה </w:t>
      </w:r>
      <w:r w:rsidRPr="00F52455">
        <w:rPr>
          <w:rStyle w:val="a5"/>
          <w:rFonts w:ascii="Arial" w:hAnsi="Arial" w:cs="Arial" w:hint="cs"/>
          <w:color w:val="C00000"/>
          <w:u w:val="single"/>
          <w:rtl/>
        </w:rPr>
        <w:t>ליוסי בנאי</w:t>
      </w:r>
      <w:r w:rsidR="00F52455" w:rsidRPr="00F52455">
        <w:rPr>
          <w:rFonts w:ascii="Arial" w:hAnsi="Arial" w:cs="Arial"/>
          <w:color w:val="000000"/>
        </w:rPr>
        <w:t> </w:t>
      </w:r>
    </w:p>
    <w:p w:rsidR="006D1AA7" w:rsidRPr="006D1AA7" w:rsidRDefault="00F52455" w:rsidP="00F52455">
      <w:pPr>
        <w:spacing w:after="0" w:line="240" w:lineRule="auto"/>
        <w:ind w:left="2160"/>
        <w:rPr>
          <w:rFonts w:ascii="Arial" w:hAnsi="Arial" w:cs="Arial"/>
          <w:b/>
          <w:bCs/>
          <w:sz w:val="21"/>
          <w:szCs w:val="21"/>
        </w:rPr>
      </w:pPr>
      <w:r w:rsidRPr="00F5245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מתארחים לרגע: שייקה אופיר, אורי זהר, חיים טופול, אפרים קישון,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F52455">
        <w:rPr>
          <w:rFonts w:ascii="Arial" w:eastAsia="Times New Roman" w:hAnsi="Arial" w:cs="Arial"/>
          <w:color w:val="000000"/>
          <w:sz w:val="24"/>
          <w:szCs w:val="24"/>
          <w:rtl/>
        </w:rPr>
        <w:t>יעקב בנאי, זאב רווח, הגששים, יהורם גאון ועוד רבים</w:t>
      </w:r>
      <w:r w:rsidRPr="00F5245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52455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6D1AA7" w:rsidRPr="006D1AA7">
        <w:rPr>
          <w:rFonts w:ascii="Arial" w:hAnsi="Arial" w:cs="Arial" w:hint="cs"/>
          <w:b/>
          <w:bCs/>
          <w:sz w:val="21"/>
          <w:szCs w:val="21"/>
          <w:rtl/>
        </w:rPr>
        <w:t>כרטיס:75₪</w:t>
      </w:r>
    </w:p>
    <w:p w:rsidR="006D1AA7" w:rsidRDefault="006D1AA7" w:rsidP="006D1AA7">
      <w:pPr>
        <w:pStyle w:val="NormalWeb"/>
        <w:bidi/>
        <w:spacing w:before="0" w:beforeAutospacing="0" w:after="240" w:afterAutospacing="0"/>
        <w:ind w:left="2160"/>
        <w:rPr>
          <w:rFonts w:ascii="Arial" w:hAnsi="Arial" w:cs="Guttman Yad-Brush"/>
          <w:sz w:val="22"/>
          <w:szCs w:val="22"/>
          <w:rtl/>
        </w:rPr>
      </w:pPr>
      <w:r>
        <w:rPr>
          <w:rStyle w:val="a5"/>
          <w:rFonts w:ascii="Arial" w:hAnsi="Arial" w:cs="Guttman Yad-Brush" w:hint="cs"/>
          <w:sz w:val="22"/>
          <w:szCs w:val="22"/>
          <w:rtl/>
        </w:rPr>
        <w:t>חמישי 16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.1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1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.17 שעה 2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0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:30</w:t>
      </w:r>
      <w:r w:rsidR="008A2F38">
        <w:rPr>
          <w:rFonts w:ascii="Arial" w:hAnsi="Arial" w:cs="Guttman Yad-Brush"/>
          <w:sz w:val="22"/>
          <w:szCs w:val="22"/>
          <w:rtl/>
        </w:rPr>
        <w:br/>
      </w:r>
    </w:p>
    <w:p w:rsidR="008A2F38" w:rsidRPr="006D1AA7" w:rsidRDefault="008A2F38" w:rsidP="008A2F38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b/>
          <w:bCs/>
          <w:sz w:val="21"/>
          <w:szCs w:val="21"/>
        </w:rPr>
      </w:pPr>
      <w:r>
        <w:rPr>
          <w:rStyle w:val="a5"/>
          <w:rFonts w:ascii="Arial" w:hAnsi="Arial" w:cs="Arial" w:hint="cs"/>
          <w:color w:val="C00000"/>
          <w:sz w:val="27"/>
          <w:szCs w:val="27"/>
          <w:rtl/>
        </w:rPr>
        <w:t>אדיפוס המלך</w:t>
      </w:r>
      <w:r>
        <w:rPr>
          <w:rStyle w:val="a5"/>
          <w:rFonts w:ascii="Arial" w:hAnsi="Arial" w:cs="Arial" w:hint="cs"/>
          <w:color w:val="C00000"/>
          <w:sz w:val="21"/>
          <w:szCs w:val="21"/>
          <w:rtl/>
        </w:rPr>
        <w:t xml:space="preserve">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תאטרון פסיק</w:t>
      </w:r>
      <w:r w:rsidRPr="006D1AA7">
        <w:rPr>
          <w:rFonts w:ascii="Arial" w:hAnsi="Arial" w:cs="Arial"/>
          <w:rtl/>
        </w:rPr>
        <w:br/>
      </w:r>
      <w:r w:rsidRPr="006D1AA7">
        <w:rPr>
          <w:rFonts w:ascii="Arial" w:hAnsi="Arial" w:cs="Arial" w:hint="cs"/>
          <w:b/>
          <w:bCs/>
          <w:sz w:val="21"/>
          <w:szCs w:val="21"/>
          <w:rtl/>
        </w:rPr>
        <w:t>כרטיס:</w:t>
      </w:r>
      <w:r>
        <w:rPr>
          <w:rFonts w:ascii="Arial" w:hAnsi="Arial" w:cs="Arial" w:hint="cs"/>
          <w:b/>
          <w:bCs/>
          <w:sz w:val="21"/>
          <w:szCs w:val="21"/>
          <w:rtl/>
        </w:rPr>
        <w:t>50</w:t>
      </w:r>
      <w:r w:rsidRPr="006D1AA7">
        <w:rPr>
          <w:rFonts w:ascii="Arial" w:hAnsi="Arial" w:cs="Arial" w:hint="cs"/>
          <w:b/>
          <w:bCs/>
          <w:sz w:val="21"/>
          <w:szCs w:val="21"/>
          <w:rtl/>
        </w:rPr>
        <w:t>₪</w:t>
      </w:r>
    </w:p>
    <w:p w:rsidR="008A2F38" w:rsidRPr="005211C8" w:rsidRDefault="008A2F38" w:rsidP="008A2F38">
      <w:pPr>
        <w:pStyle w:val="NormalWeb"/>
        <w:bidi/>
        <w:spacing w:before="0" w:beforeAutospacing="0" w:after="0" w:afterAutospacing="0"/>
        <w:ind w:left="2160"/>
        <w:rPr>
          <w:rFonts w:ascii="Arial" w:hAnsi="Arial" w:cs="Guttman Yad-Brush"/>
          <w:sz w:val="22"/>
          <w:szCs w:val="22"/>
        </w:rPr>
      </w:pPr>
      <w:r>
        <w:rPr>
          <w:rStyle w:val="a5"/>
          <w:rFonts w:ascii="Arial" w:hAnsi="Arial" w:cs="Guttman Yad-Brush" w:hint="cs"/>
          <w:sz w:val="22"/>
          <w:szCs w:val="22"/>
          <w:rtl/>
        </w:rPr>
        <w:t>שני 20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.1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1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.17 שעה 2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0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: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0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0</w:t>
      </w:r>
    </w:p>
    <w:p w:rsidR="008A2F38" w:rsidRDefault="008A2F38" w:rsidP="003F379D">
      <w:pPr>
        <w:pStyle w:val="NormalWeb"/>
        <w:bidi/>
        <w:spacing w:before="0" w:beforeAutospacing="0" w:after="0" w:afterAutospacing="0"/>
        <w:ind w:left="2160"/>
        <w:rPr>
          <w:rStyle w:val="a5"/>
          <w:rFonts w:ascii="Arial" w:hAnsi="Arial" w:cs="Arial"/>
          <w:color w:val="C00000"/>
          <w:sz w:val="27"/>
          <w:szCs w:val="27"/>
          <w:rtl/>
        </w:rPr>
      </w:pPr>
    </w:p>
    <w:p w:rsidR="003F379D" w:rsidRPr="00B16CF5" w:rsidRDefault="003F379D" w:rsidP="008A2F38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C00000"/>
          <w:sz w:val="21"/>
          <w:szCs w:val="21"/>
        </w:rPr>
      </w:pPr>
      <w:r>
        <w:rPr>
          <w:rStyle w:val="a5"/>
          <w:rFonts w:ascii="Arial" w:hAnsi="Arial" w:cs="Arial" w:hint="cs"/>
          <w:color w:val="C00000"/>
          <w:sz w:val="27"/>
          <w:szCs w:val="27"/>
          <w:rtl/>
        </w:rPr>
        <w:t>מפגש עם סיון רהב מאיר</w:t>
      </w:r>
      <w:r w:rsidRPr="00B16CF5">
        <w:rPr>
          <w:rStyle w:val="a5"/>
          <w:rFonts w:ascii="Arial" w:hAnsi="Arial" w:cs="Arial"/>
          <w:color w:val="C00000"/>
          <w:sz w:val="27"/>
          <w:szCs w:val="27"/>
        </w:rPr>
        <w:t> </w:t>
      </w:r>
      <w:r w:rsidR="00F52455">
        <w:rPr>
          <w:rStyle w:val="a5"/>
          <w:rFonts w:ascii="Arial" w:hAnsi="Arial" w:cs="Arial"/>
          <w:color w:val="C00000"/>
          <w:rtl/>
        </w:rPr>
        <w:br/>
      </w:r>
      <w:r w:rsidR="00F52455">
        <w:rPr>
          <w:rStyle w:val="a5"/>
          <w:rFonts w:ascii="Arial" w:hAnsi="Arial" w:cs="Arial" w:hint="cs"/>
          <w:color w:val="C00000"/>
          <w:rtl/>
        </w:rPr>
        <w:t xml:space="preserve">על </w:t>
      </w:r>
      <w:r w:rsidRPr="006D1AA7">
        <w:rPr>
          <w:rStyle w:val="a5"/>
          <w:rFonts w:ascii="Arial" w:hAnsi="Arial" w:cs="Arial" w:hint="cs"/>
          <w:color w:val="C00000"/>
          <w:sz w:val="22"/>
          <w:szCs w:val="22"/>
          <w:rtl/>
        </w:rPr>
        <w:t>התקשרות והחברה בישראל</w:t>
      </w:r>
      <w:r w:rsidRPr="006D1AA7">
        <w:rPr>
          <w:rStyle w:val="a5"/>
          <w:rFonts w:ascii="Arial" w:hAnsi="Arial" w:cs="Arial"/>
          <w:color w:val="C00000"/>
          <w:sz w:val="22"/>
          <w:szCs w:val="22"/>
          <w:rtl/>
        </w:rPr>
        <w:t> </w:t>
      </w:r>
    </w:p>
    <w:p w:rsidR="003F379D" w:rsidRDefault="003F379D" w:rsidP="003F379D">
      <w:pPr>
        <w:pStyle w:val="NormalWeb"/>
        <w:bidi/>
        <w:spacing w:before="0" w:beforeAutospacing="0" w:after="0" w:afterAutospacing="0"/>
        <w:ind w:left="2160"/>
        <w:rPr>
          <w:rStyle w:val="a5"/>
          <w:rFonts w:ascii="Arial" w:hAnsi="Arial" w:cs="Arial"/>
          <w:color w:val="B22222"/>
          <w:sz w:val="27"/>
          <w:szCs w:val="27"/>
          <w:rtl/>
        </w:rPr>
      </w:pPr>
      <w:r w:rsidRPr="005211C8">
        <w:rPr>
          <w:rStyle w:val="a5"/>
          <w:rFonts w:ascii="Arial" w:hAnsi="Arial" w:cs="Guttman Yad-Brush"/>
          <w:sz w:val="22"/>
          <w:szCs w:val="22"/>
          <w:rtl/>
        </w:rPr>
        <w:t>חמישי</w:t>
      </w:r>
      <w:r w:rsidRPr="005211C8">
        <w:rPr>
          <w:rStyle w:val="a5"/>
          <w:rFonts w:ascii="Arial" w:hAnsi="Arial" w:cs="Guttman Yad-Brush"/>
          <w:sz w:val="22"/>
          <w:szCs w:val="22"/>
        </w:rPr>
        <w:t> </w:t>
      </w:r>
      <w:r w:rsidR="00A3049C">
        <w:rPr>
          <w:rStyle w:val="a5"/>
          <w:rFonts w:ascii="Arial" w:hAnsi="Arial" w:cs="Guttman Yad-Brush"/>
          <w:sz w:val="22"/>
          <w:szCs w:val="22"/>
        </w:rPr>
        <w:t>30</w:t>
      </w:r>
      <w:r w:rsidRPr="005211C8">
        <w:rPr>
          <w:rStyle w:val="a5"/>
          <w:rFonts w:ascii="Arial" w:hAnsi="Arial" w:cs="Guttman Yad-Brush"/>
          <w:sz w:val="22"/>
          <w:szCs w:val="22"/>
        </w:rPr>
        <w:t>.1</w:t>
      </w:r>
      <w:r w:rsidR="00A3049C">
        <w:rPr>
          <w:rStyle w:val="a5"/>
          <w:rFonts w:ascii="Arial" w:hAnsi="Arial" w:cs="Guttman Yad-Brush"/>
          <w:sz w:val="22"/>
          <w:szCs w:val="22"/>
        </w:rPr>
        <w:t>1</w:t>
      </w:r>
      <w:r w:rsidRPr="005211C8">
        <w:rPr>
          <w:rStyle w:val="a5"/>
          <w:rFonts w:ascii="Arial" w:hAnsi="Arial" w:cs="Guttman Yad-Brush"/>
          <w:sz w:val="22"/>
          <w:szCs w:val="22"/>
        </w:rPr>
        <w:t xml:space="preserve">.17 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 xml:space="preserve">שעה </w:t>
      </w:r>
      <w:r w:rsidR="00A3049C">
        <w:rPr>
          <w:rStyle w:val="a5"/>
          <w:rFonts w:ascii="Arial" w:hAnsi="Arial" w:cs="Guttman Yad-Brush"/>
          <w:sz w:val="22"/>
          <w:szCs w:val="22"/>
        </w:rPr>
        <w:t>20:30</w:t>
      </w:r>
      <w:r w:rsidRPr="005211C8">
        <w:rPr>
          <w:rStyle w:val="a5"/>
          <w:rFonts w:cs="Guttman Yad-Brush"/>
          <w:sz w:val="22"/>
          <w:szCs w:val="22"/>
          <w:rtl/>
        </w:rPr>
        <w:br/>
      </w:r>
      <w:r w:rsidRPr="005211C8">
        <w:rPr>
          <w:rFonts w:ascii="Arial" w:hAnsi="Arial" w:cs="Arial" w:hint="cs"/>
          <w:b/>
          <w:bCs/>
          <w:sz w:val="21"/>
          <w:szCs w:val="21"/>
          <w:rtl/>
        </w:rPr>
        <w:t>מכירה מוקדמת:</w:t>
      </w:r>
      <w:r w:rsidRPr="005211C8">
        <w:rPr>
          <w:rFonts w:ascii="Arial" w:hAnsi="Arial" w:cs="Arial" w:hint="cs"/>
          <w:sz w:val="21"/>
          <w:szCs w:val="21"/>
          <w:rtl/>
        </w:rPr>
        <w:t xml:space="preserve"> </w:t>
      </w:r>
      <w:r w:rsidRPr="005211C8">
        <w:rPr>
          <w:rFonts w:ascii="Arial" w:hAnsi="Arial" w:cs="Arial" w:hint="cs"/>
          <w:b/>
          <w:bCs/>
          <w:sz w:val="21"/>
          <w:szCs w:val="21"/>
          <w:rtl/>
        </w:rPr>
        <w:t>40₪</w:t>
      </w:r>
      <w:r>
        <w:rPr>
          <w:rFonts w:ascii="Arial" w:hAnsi="Arial" w:cs="Arial" w:hint="cs"/>
          <w:sz w:val="21"/>
          <w:szCs w:val="21"/>
          <w:rtl/>
        </w:rPr>
        <w:t xml:space="preserve">  </w:t>
      </w:r>
      <w:r w:rsidR="00F52455">
        <w:rPr>
          <w:rFonts w:ascii="Arial" w:hAnsi="Arial" w:cs="Arial"/>
          <w:sz w:val="21"/>
          <w:szCs w:val="21"/>
          <w:rtl/>
        </w:rPr>
        <w:br/>
      </w:r>
      <w:r>
        <w:rPr>
          <w:rFonts w:ascii="Arial" w:hAnsi="Arial" w:cs="Arial" w:hint="cs"/>
          <w:sz w:val="21"/>
          <w:szCs w:val="21"/>
          <w:rtl/>
        </w:rPr>
        <w:t>ביום המפגש</w:t>
      </w:r>
      <w:r w:rsidRPr="005211C8">
        <w:rPr>
          <w:rFonts w:ascii="Arial" w:hAnsi="Arial" w:cs="Arial" w:hint="cs"/>
          <w:sz w:val="21"/>
          <w:szCs w:val="21"/>
          <w:rtl/>
        </w:rPr>
        <w:t xml:space="preserve">: </w:t>
      </w:r>
      <w:r>
        <w:rPr>
          <w:rFonts w:ascii="Arial" w:hAnsi="Arial" w:cs="Arial" w:hint="cs"/>
          <w:sz w:val="21"/>
          <w:szCs w:val="21"/>
          <w:rtl/>
        </w:rPr>
        <w:t>5</w:t>
      </w:r>
      <w:r w:rsidRPr="005211C8">
        <w:rPr>
          <w:rFonts w:ascii="Arial" w:hAnsi="Arial" w:cs="Arial" w:hint="cs"/>
          <w:sz w:val="21"/>
          <w:szCs w:val="21"/>
          <w:rtl/>
        </w:rPr>
        <w:t>5₪</w:t>
      </w:r>
    </w:p>
    <w:p w:rsidR="00B16CF5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rtl/>
        </w:rPr>
      </w:pPr>
    </w:p>
    <w:p w:rsidR="00885BD8" w:rsidRPr="00885BD8" w:rsidRDefault="00885BD8" w:rsidP="00885BD8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 w:hint="cs"/>
          <w:color w:val="C00000"/>
          <w:sz w:val="27"/>
          <w:szCs w:val="27"/>
          <w:rtl/>
        </w:rPr>
        <w:t xml:space="preserve">אלון אולמן </w:t>
      </w:r>
      <w:r>
        <w:rPr>
          <w:rStyle w:val="a5"/>
          <w:rFonts w:ascii="Arial" w:hAnsi="Arial" w:cs="Arial"/>
          <w:color w:val="C00000"/>
          <w:sz w:val="27"/>
          <w:szCs w:val="27"/>
          <w:rtl/>
        </w:rPr>
        <w:t>–</w:t>
      </w:r>
      <w:r>
        <w:rPr>
          <w:rStyle w:val="a5"/>
          <w:rFonts w:ascii="Arial" w:hAnsi="Arial" w:cs="Arial" w:hint="cs"/>
          <w:color w:val="C00000"/>
          <w:sz w:val="27"/>
          <w:szCs w:val="27"/>
          <w:rtl/>
        </w:rPr>
        <w:t xml:space="preserve"> סיפורו של איש הברזל</w:t>
      </w:r>
      <w:r w:rsidRPr="00B16CF5">
        <w:rPr>
          <w:rStyle w:val="a5"/>
          <w:rFonts w:ascii="Arial" w:hAnsi="Arial" w:cs="Arial"/>
          <w:color w:val="C00000"/>
          <w:sz w:val="27"/>
          <w:szCs w:val="27"/>
        </w:rPr>
        <w:t> </w:t>
      </w:r>
      <w:r>
        <w:rPr>
          <w:rStyle w:val="a5"/>
          <w:rFonts w:ascii="Arial" w:hAnsi="Arial" w:cs="Arial"/>
          <w:color w:val="C00000"/>
          <w:rtl/>
        </w:rPr>
        <w:br/>
      </w:r>
      <w:r w:rsidRPr="00885BD8">
        <w:rPr>
          <w:rFonts w:ascii="Arial" w:hAnsi="Arial" w:cs="Arial"/>
          <w:b/>
          <w:bCs/>
          <w:color w:val="000000"/>
          <w:rtl/>
        </w:rPr>
        <w:t>מעגל נשים נהריה והגליל המערבי </w:t>
      </w:r>
      <w:r w:rsidRPr="00885BD8">
        <w:rPr>
          <w:rFonts w:ascii="Arial" w:hAnsi="Arial" w:cs="Arial"/>
          <w:color w:val="000000"/>
          <w:rtl/>
        </w:rPr>
        <w:t>מזמינות אתכם לערב גאלה בלתי נשכח.</w:t>
      </w:r>
    </w:p>
    <w:p w:rsidR="00885BD8" w:rsidRPr="00885BD8" w:rsidRDefault="00885BD8" w:rsidP="00885BD8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85BD8">
        <w:rPr>
          <w:rFonts w:ascii="Arial" w:eastAsia="Times New Roman" w:hAnsi="Arial" w:cs="Arial"/>
          <w:color w:val="000000"/>
          <w:sz w:val="24"/>
          <w:szCs w:val="24"/>
          <w:rtl/>
        </w:rPr>
        <w:t>השגת המטרות וההצלחה שלכם בעוצמה ומהירות שלא הכרתם.</w:t>
      </w:r>
    </w:p>
    <w:p w:rsidR="00885BD8" w:rsidRPr="00885BD8" w:rsidRDefault="00885BD8" w:rsidP="00885BD8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85BD8">
        <w:rPr>
          <w:rFonts w:ascii="Arial" w:eastAsia="Times New Roman" w:hAnsi="Arial" w:cs="Arial"/>
          <w:color w:val="000000"/>
          <w:sz w:val="24"/>
          <w:szCs w:val="24"/>
          <w:rtl/>
        </w:rPr>
        <w:t>הרצאה מרתקת, סוחפת ומלאת השראה.</w:t>
      </w:r>
    </w:p>
    <w:p w:rsidR="00885BD8" w:rsidRDefault="00885BD8" w:rsidP="00885BD8">
      <w:pPr>
        <w:pStyle w:val="NormalWeb"/>
        <w:bidi/>
        <w:spacing w:before="0" w:beforeAutospacing="0" w:after="0" w:afterAutospacing="0"/>
        <w:ind w:left="2160"/>
        <w:rPr>
          <w:rStyle w:val="a5"/>
          <w:rFonts w:ascii="Arial" w:hAnsi="Arial" w:cs="Arial"/>
          <w:color w:val="B22222"/>
          <w:sz w:val="27"/>
          <w:szCs w:val="27"/>
          <w:rtl/>
        </w:rPr>
      </w:pPr>
      <w:r>
        <w:rPr>
          <w:rStyle w:val="a5"/>
          <w:rFonts w:ascii="Arial" w:hAnsi="Arial" w:cs="Guttman Yad-Brush" w:hint="cs"/>
          <w:sz w:val="22"/>
          <w:szCs w:val="22"/>
          <w:rtl/>
        </w:rPr>
        <w:t>רביעי 20.12.17</w:t>
      </w:r>
      <w:r w:rsidRPr="005211C8">
        <w:rPr>
          <w:rStyle w:val="a5"/>
          <w:rFonts w:ascii="Arial" w:hAnsi="Arial" w:cs="Guttman Yad-Brush"/>
          <w:sz w:val="22"/>
          <w:szCs w:val="22"/>
        </w:rPr>
        <w:t xml:space="preserve"> 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 xml:space="preserve"> </w:t>
      </w:r>
      <w:r w:rsidR="00AB1918">
        <w:rPr>
          <w:rStyle w:val="a5"/>
          <w:rFonts w:ascii="Arial" w:hAnsi="Arial" w:cs="Guttman Yad-Brush"/>
          <w:sz w:val="22"/>
          <w:szCs w:val="22"/>
          <w:rtl/>
        </w:rPr>
        <w:br/>
      </w:r>
      <w:r>
        <w:rPr>
          <w:rStyle w:val="a5"/>
          <w:rFonts w:ascii="Arial" w:hAnsi="Arial" w:cs="Guttman Yad-Brush" w:hint="cs"/>
          <w:sz w:val="22"/>
          <w:szCs w:val="22"/>
          <w:rtl/>
        </w:rPr>
        <w:t>התכנסות 19:30 הרצאה 20:30</w:t>
      </w:r>
      <w:r w:rsidRPr="005211C8">
        <w:rPr>
          <w:rStyle w:val="a5"/>
          <w:rFonts w:cs="Guttman Yad-Brush"/>
          <w:sz w:val="22"/>
          <w:szCs w:val="22"/>
          <w:rtl/>
        </w:rPr>
        <w:br/>
      </w:r>
      <w:r>
        <w:rPr>
          <w:rFonts w:ascii="Arial" w:hAnsi="Arial" w:cs="Arial" w:hint="cs"/>
          <w:b/>
          <w:bCs/>
          <w:sz w:val="21"/>
          <w:szCs w:val="21"/>
          <w:rtl/>
        </w:rPr>
        <w:t>כרטיס: 100₪</w:t>
      </w:r>
      <w:r w:rsidR="00AB1918">
        <w:rPr>
          <w:rStyle w:val="a5"/>
          <w:rFonts w:ascii="Arial" w:hAnsi="Arial" w:cs="Arial"/>
          <w:color w:val="B22222"/>
          <w:sz w:val="27"/>
          <w:szCs w:val="27"/>
          <w:rtl/>
        </w:rPr>
        <w:br/>
      </w:r>
    </w:p>
    <w:p w:rsidR="008A2F38" w:rsidRDefault="008A2F38" w:rsidP="008A2F38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rtl/>
        </w:rPr>
      </w:pPr>
    </w:p>
    <w:p w:rsidR="0089131F" w:rsidRDefault="003F379D" w:rsidP="006D1AA7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לפרטים נוספים ו</w:t>
      </w:r>
      <w:r w:rsidR="007A0F46" w:rsidRPr="00B16CF5">
        <w:rPr>
          <w:rFonts w:ascii="Arial" w:hAnsi="Arial" w:cs="Arial" w:hint="cs"/>
          <w:b/>
          <w:bCs/>
          <w:rtl/>
        </w:rPr>
        <w:t xml:space="preserve">להזמנת כרטיסים </w:t>
      </w:r>
      <w:hyperlink r:id="rId6" w:history="1">
        <w:r w:rsidR="007A0F46" w:rsidRPr="00B16CF5">
          <w:rPr>
            <w:rStyle w:val="Hyperlink"/>
            <w:rFonts w:ascii="Arial" w:hAnsi="Arial" w:cs="Arial"/>
            <w:b/>
            <w:bCs/>
            <w:color w:val="auto"/>
          </w:rPr>
          <w:t>www.bgalil.co.il</w:t>
        </w:r>
      </w:hyperlink>
      <w:r w:rsidR="0089131F">
        <w:rPr>
          <w:rFonts w:ascii="Arial" w:hAnsi="Arial" w:cs="Arial" w:hint="cs"/>
          <w:b/>
          <w:bCs/>
          <w:rtl/>
        </w:rPr>
        <w:t xml:space="preserve">  </w:t>
      </w:r>
    </w:p>
    <w:p w:rsidR="000E16C0" w:rsidRDefault="0089131F" w:rsidP="0089131F">
      <w:pPr>
        <w:pStyle w:val="NormalWeb"/>
        <w:bidi/>
        <w:spacing w:before="0" w:beforeAutospacing="0" w:after="0" w:afterAutospacing="0"/>
        <w:ind w:left="2160"/>
        <w:rPr>
          <w:rFonts w:asciiTheme="minorBidi" w:hAnsiTheme="minorBidi" w:cs="Guttman Yad-Brush"/>
          <w:b/>
          <w:bCs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052-8011523</w:t>
      </w:r>
      <w:r w:rsidR="0044073B">
        <w:rPr>
          <w:rFonts w:ascii="Arial" w:hAnsi="Arial" w:cs="Arial"/>
          <w:b/>
          <w:bCs/>
          <w:color w:val="000000"/>
          <w:rtl/>
        </w:rPr>
        <w:br/>
      </w:r>
    </w:p>
    <w:p w:rsidR="0089131F" w:rsidRDefault="0089131F" w:rsidP="0089131F">
      <w:pPr>
        <w:pStyle w:val="NormalWeb"/>
        <w:bidi/>
        <w:spacing w:before="0" w:beforeAutospacing="0" w:after="0" w:afterAutospacing="0"/>
        <w:ind w:left="2160"/>
        <w:rPr>
          <w:rFonts w:asciiTheme="minorBidi" w:hAnsiTheme="minorBidi" w:cs="Guttman Yad-Brush" w:hint="cs"/>
          <w:b/>
          <w:bCs/>
          <w:color w:val="C00000"/>
          <w:rtl/>
        </w:rPr>
      </w:pPr>
      <w:r w:rsidRPr="0089131F">
        <w:rPr>
          <w:rFonts w:asciiTheme="minorBidi" w:hAnsiTheme="minorBidi" w:cs="Guttman Yad-Brush" w:hint="cs"/>
          <w:b/>
          <w:bCs/>
          <w:color w:val="C00000"/>
          <w:rtl/>
        </w:rPr>
        <w:t>בילוי נעים, עדנה</w:t>
      </w:r>
      <w:r>
        <w:rPr>
          <w:rFonts w:asciiTheme="minorBidi" w:hAnsiTheme="minorBidi" w:cs="Guttman Yad-Brush" w:hint="cs"/>
          <w:b/>
          <w:bCs/>
          <w:color w:val="C00000"/>
          <w:rtl/>
        </w:rPr>
        <w:t>,</w:t>
      </w:r>
      <w:r w:rsidRPr="0089131F">
        <w:rPr>
          <w:rFonts w:asciiTheme="minorBidi" w:hAnsiTheme="minorBidi" w:cs="Guttman Yad-Brush" w:hint="cs"/>
          <w:b/>
          <w:bCs/>
          <w:color w:val="C00000"/>
          <w:rtl/>
        </w:rPr>
        <w:t xml:space="preserve"> אודיל ודורית</w:t>
      </w:r>
      <w:r w:rsidR="00AB1918">
        <w:rPr>
          <w:rFonts w:asciiTheme="minorBidi" w:hAnsiTheme="minorBidi" w:cs="Guttman Yad-Brush"/>
          <w:b/>
          <w:bCs/>
          <w:color w:val="C00000"/>
          <w:rtl/>
        </w:rPr>
        <w:br/>
      </w:r>
      <w:r w:rsidR="00AB1918">
        <w:rPr>
          <w:rFonts w:asciiTheme="minorBidi" w:hAnsiTheme="minorBidi" w:cs="Guttman Yad-Brush" w:hint="cs"/>
          <w:b/>
          <w:bCs/>
          <w:color w:val="C00000"/>
          <w:rtl/>
        </w:rPr>
        <w:t>********************************************************</w:t>
      </w:r>
    </w:p>
    <w:p w:rsidR="00AB1918" w:rsidRPr="00AB1918" w:rsidRDefault="00AB1918" w:rsidP="00AB1918">
      <w:pPr>
        <w:pStyle w:val="NormalWeb"/>
        <w:bidi/>
        <w:spacing w:before="0" w:beforeAutospacing="0" w:after="0" w:afterAutospacing="0"/>
        <w:ind w:left="2160"/>
        <w:rPr>
          <w:rFonts w:asciiTheme="minorBidi" w:hAnsiTheme="minorBidi" w:cs="Guttman Yad-Brush"/>
          <w:b/>
          <w:bCs/>
          <w:color w:val="7030A0"/>
          <w:rtl/>
        </w:rPr>
      </w:pPr>
      <w:r w:rsidRPr="00AB1918">
        <w:rPr>
          <w:rStyle w:val="a5"/>
          <w:rFonts w:ascii="Arial" w:hAnsi="Arial" w:cs="Arial"/>
          <w:color w:val="7030A0"/>
          <w:shd w:val="clear" w:color="auto" w:fill="FFFFFF"/>
          <w:rtl/>
        </w:rPr>
        <w:t>הצגות ילדים</w:t>
      </w:r>
      <w:r w:rsidRPr="00AB1918">
        <w:rPr>
          <w:rStyle w:val="a5"/>
          <w:rFonts w:ascii="Arial" w:hAnsi="Arial" w:cs="Arial"/>
          <w:color w:val="7030A0"/>
          <w:shd w:val="clear" w:color="auto" w:fill="FFFFFF"/>
        </w:rPr>
        <w:t> </w:t>
      </w:r>
      <w:r w:rsidRPr="00AB1918">
        <w:rPr>
          <w:rFonts w:ascii="Arial" w:hAnsi="Arial" w:cs="Arial"/>
          <w:b/>
          <w:bCs/>
          <w:color w:val="7030A0"/>
          <w:shd w:val="clear" w:color="auto" w:fill="FFFFFF"/>
        </w:rPr>
        <w:br/>
      </w:r>
      <w:hyperlink r:id="rId7" w:tgtFrame="_blank" w:history="1">
        <w:r w:rsidRPr="00AB1918">
          <w:rPr>
            <w:rStyle w:val="Hyperlink"/>
            <w:rFonts w:ascii="Arial" w:hAnsi="Arial" w:cs="Arial"/>
            <w:b/>
            <w:bCs/>
            <w:color w:val="7030A0"/>
            <w:shd w:val="clear" w:color="auto" w:fill="FFFFFF"/>
          </w:rPr>
          <w:t>www.mofa.co.il</w:t>
        </w:r>
      </w:hyperlink>
      <w:r w:rsidRPr="00AB1918">
        <w:rPr>
          <w:rStyle w:val="a5"/>
          <w:rFonts w:ascii="Arial" w:hAnsi="Arial" w:cs="Arial"/>
          <w:color w:val="7030A0"/>
          <w:shd w:val="clear" w:color="auto" w:fill="FFFFFF"/>
        </w:rPr>
        <w:t>  072-2429999</w:t>
      </w:r>
      <w:r w:rsidRPr="00AB1918">
        <w:rPr>
          <w:rFonts w:ascii="Arial" w:hAnsi="Arial" w:cs="Arial"/>
          <w:b/>
          <w:bCs/>
          <w:color w:val="7030A0"/>
          <w:shd w:val="clear" w:color="auto" w:fill="FFFFFF"/>
        </w:rPr>
        <w:br/>
      </w:r>
      <w:r w:rsidRPr="00AB1918">
        <w:rPr>
          <w:rStyle w:val="a5"/>
          <w:rFonts w:ascii="Arial" w:hAnsi="Arial" w:cs="Arial"/>
          <w:color w:val="7030A0"/>
          <w:shd w:val="clear" w:color="auto" w:fill="FFFFFF"/>
        </w:rPr>
        <w:t>11/11   </w:t>
      </w:r>
      <w:r w:rsidRPr="00AB1918">
        <w:rPr>
          <w:rStyle w:val="a5"/>
          <w:rFonts w:ascii="Arial" w:hAnsi="Arial" w:cs="Arial"/>
          <w:color w:val="7030A0"/>
          <w:shd w:val="clear" w:color="auto" w:fill="FFFFFF"/>
          <w:rtl/>
        </w:rPr>
        <w:t>שעה 11:30</w:t>
      </w:r>
      <w:r w:rsidRPr="00AB1918">
        <w:rPr>
          <w:rStyle w:val="a5"/>
          <w:rFonts w:ascii="Arial" w:hAnsi="Arial" w:cs="Arial"/>
          <w:color w:val="7030A0"/>
          <w:shd w:val="clear" w:color="auto" w:fill="FFFFFF"/>
        </w:rPr>
        <w:t>  </w:t>
      </w:r>
      <w:r w:rsidRPr="00AB1918">
        <w:rPr>
          <w:rStyle w:val="a5"/>
          <w:rFonts w:ascii="Arial" w:hAnsi="Arial" w:cs="Arial"/>
          <w:color w:val="7030A0"/>
          <w:shd w:val="clear" w:color="auto" w:fill="FFFFFF"/>
          <w:rtl/>
        </w:rPr>
        <w:t>ממלכת הצעצועים </w:t>
      </w:r>
      <w:bookmarkEnd w:id="0"/>
      <w:bookmarkEnd w:id="1"/>
    </w:p>
    <w:sectPr w:rsidR="00AB1918" w:rsidRPr="00AB1918" w:rsidSect="00AB1918">
      <w:pgSz w:w="11906" w:h="16838" w:code="9"/>
      <w:pgMar w:top="395" w:right="142" w:bottom="709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0"/>
    <w:rsid w:val="00030FF9"/>
    <w:rsid w:val="000B1454"/>
    <w:rsid w:val="000E02AC"/>
    <w:rsid w:val="000E16C0"/>
    <w:rsid w:val="00146021"/>
    <w:rsid w:val="00271DFC"/>
    <w:rsid w:val="003045D7"/>
    <w:rsid w:val="003F379D"/>
    <w:rsid w:val="0044073B"/>
    <w:rsid w:val="004657E0"/>
    <w:rsid w:val="00471DA9"/>
    <w:rsid w:val="005211C8"/>
    <w:rsid w:val="005C6CDB"/>
    <w:rsid w:val="006B3D4C"/>
    <w:rsid w:val="006D1AA7"/>
    <w:rsid w:val="007900DC"/>
    <w:rsid w:val="007A0F46"/>
    <w:rsid w:val="007C4BA4"/>
    <w:rsid w:val="00823E28"/>
    <w:rsid w:val="00855D4F"/>
    <w:rsid w:val="00885BD8"/>
    <w:rsid w:val="0089131F"/>
    <w:rsid w:val="008A2F38"/>
    <w:rsid w:val="0091785A"/>
    <w:rsid w:val="009329D8"/>
    <w:rsid w:val="00942EE6"/>
    <w:rsid w:val="009516E9"/>
    <w:rsid w:val="00992465"/>
    <w:rsid w:val="009C5A1D"/>
    <w:rsid w:val="00A3049C"/>
    <w:rsid w:val="00AB1918"/>
    <w:rsid w:val="00B04ED1"/>
    <w:rsid w:val="00B16CF5"/>
    <w:rsid w:val="00B333BD"/>
    <w:rsid w:val="00D153E7"/>
    <w:rsid w:val="00E677A6"/>
    <w:rsid w:val="00ED37B8"/>
    <w:rsid w:val="00F36D58"/>
    <w:rsid w:val="00F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8808"/>
  <w15:docId w15:val="{65FC928B-AD54-456B-9B56-CDAD406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ED1"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D15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6C0"/>
  </w:style>
  <w:style w:type="paragraph" w:styleId="a3">
    <w:name w:val="Balloon Text"/>
    <w:basedOn w:val="a"/>
    <w:link w:val="a4"/>
    <w:uiPriority w:val="99"/>
    <w:semiHidden/>
    <w:unhideWhenUsed/>
    <w:rsid w:val="000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16C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53E7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D15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a"/>
    <w:uiPriority w:val="99"/>
    <w:unhideWhenUsed/>
    <w:rsid w:val="009329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29D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A0F46"/>
    <w:rPr>
      <w:color w:val="808080"/>
      <w:shd w:val="clear" w:color="auto" w:fill="E6E6E6"/>
    </w:rPr>
  </w:style>
  <w:style w:type="character" w:styleId="a7">
    <w:name w:val="Emphasis"/>
    <w:basedOn w:val="a0"/>
    <w:uiPriority w:val="20"/>
    <w:qFormat/>
    <w:rsid w:val="00B16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fa.co.i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galil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650D-5CC2-4E44-8A72-171AC21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אולם</dc:creator>
  <cp:lastModifiedBy>אולם</cp:lastModifiedBy>
  <cp:revision>2</cp:revision>
  <cp:lastPrinted>2017-09-12T13:25:00Z</cp:lastPrinted>
  <dcterms:created xsi:type="dcterms:W3CDTF">2017-11-01T08:55:00Z</dcterms:created>
  <dcterms:modified xsi:type="dcterms:W3CDTF">2017-11-01T08:55:00Z</dcterms:modified>
</cp:coreProperties>
</file>