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58" w:rsidRDefault="00442764" w:rsidP="00442764">
      <w:pPr>
        <w:bidi w:val="0"/>
      </w:pPr>
      <w:r>
        <w:t>05</w:t>
      </w:r>
      <w:r w:rsidR="008D7058">
        <w:t>/</w:t>
      </w:r>
      <w:r w:rsidR="00D743F4">
        <w:t>07</w:t>
      </w:r>
      <w:r w:rsidR="008D7058">
        <w:t>/202</w:t>
      </w:r>
      <w:r>
        <w:t>2</w:t>
      </w:r>
    </w:p>
    <w:p w:rsidR="00263641" w:rsidRPr="007E4944" w:rsidRDefault="00FA0690" w:rsidP="00D743F4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תעריפי </w:t>
      </w:r>
      <w:r w:rsidR="00B32705" w:rsidRPr="007E4944">
        <w:rPr>
          <w:rFonts w:hint="cs"/>
          <w:b/>
          <w:bCs/>
          <w:u w:val="single"/>
          <w:rtl/>
        </w:rPr>
        <w:t>מים</w:t>
      </w:r>
      <w:r>
        <w:rPr>
          <w:rFonts w:hint="cs"/>
          <w:b/>
          <w:bCs/>
          <w:u w:val="single"/>
          <w:rtl/>
        </w:rPr>
        <w:t xml:space="preserve"> לגביה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</w:t>
      </w:r>
      <w:r w:rsidR="00D743F4">
        <w:rPr>
          <w:rFonts w:hint="cs"/>
          <w:b/>
          <w:bCs/>
          <w:u w:val="single"/>
          <w:rtl/>
        </w:rPr>
        <w:t>יולי-דצמבר</w:t>
      </w:r>
      <w:r w:rsidR="00442764">
        <w:rPr>
          <w:rFonts w:hint="cs"/>
          <w:b/>
          <w:bCs/>
          <w:u w:val="single"/>
          <w:rtl/>
        </w:rPr>
        <w:t xml:space="preserve"> 2022</w:t>
      </w:r>
    </w:p>
    <w:tbl>
      <w:tblPr>
        <w:bidiVisual/>
        <w:tblW w:w="82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867"/>
        <w:gridCol w:w="4421"/>
        <w:gridCol w:w="1984"/>
      </w:tblGrid>
      <w:tr w:rsidR="009D6296" w:rsidRPr="00A33273" w:rsidTr="00FA0690">
        <w:trPr>
          <w:trHeight w:val="475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9D6296">
            <w:pPr>
              <w:pStyle w:val="NormalWeb"/>
              <w:bidi/>
              <w:spacing w:before="0" w:beforeAutospacing="0" w:after="0" w:afterAutospacing="0"/>
              <w:ind w:left="166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0430755"/>
          </w:p>
        </w:tc>
        <w:tc>
          <w:tcPr>
            <w:tcW w:w="4381" w:type="dxa"/>
            <w:vAlign w:val="center"/>
          </w:tcPr>
          <w:p w:rsidR="009D6296" w:rsidRPr="00A33273" w:rsidRDefault="009D6296" w:rsidP="007E4D0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תעריפים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לקוב</w:t>
            </w:r>
          </w:p>
        </w:tc>
        <w:tc>
          <w:tcPr>
            <w:tcW w:w="1924" w:type="dxa"/>
            <w:vAlign w:val="center"/>
          </w:tcPr>
          <w:p w:rsidR="007450F9" w:rsidRDefault="009D6296" w:rsidP="007E4D0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מחיר</w:t>
            </w:r>
            <w:r w:rsidRPr="003A37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לקוב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D6296" w:rsidRPr="003A3798" w:rsidRDefault="009D6296" w:rsidP="007450F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כולל מע"מ</w:t>
            </w:r>
          </w:p>
        </w:tc>
      </w:tr>
      <w:tr w:rsidR="009D6296" w:rsidRPr="00A33273" w:rsidTr="00FA0690">
        <w:trPr>
          <w:trHeight w:val="510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 w:hint="cs"/>
                <w:sz w:val="22"/>
                <w:szCs w:val="22"/>
                <w:rtl/>
              </w:rPr>
              <w:t>תעריף א'</w:t>
            </w:r>
          </w:p>
        </w:tc>
        <w:tc>
          <w:tcPr>
            <w:tcW w:w="4381" w:type="dxa"/>
            <w:vAlign w:val="center"/>
          </w:tcPr>
          <w:p w:rsidR="00FA0690" w:rsidRPr="00A33273" w:rsidRDefault="009D6296" w:rsidP="0062523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עבור </w:t>
            </w:r>
            <w:r w:rsidR="007450F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הקצבת הבסיס (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3.5 </w:t>
            </w:r>
            <w:r w:rsidRPr="00A33273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קוב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מים ראשונים לנפש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>, או מינימום 7 קוב למגרש)</w:t>
            </w:r>
          </w:p>
        </w:tc>
        <w:tc>
          <w:tcPr>
            <w:tcW w:w="1924" w:type="dxa"/>
            <w:vAlign w:val="center"/>
          </w:tcPr>
          <w:p w:rsidR="009D6296" w:rsidRPr="00A33273" w:rsidRDefault="00533719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3.920</w:t>
            </w:r>
            <w:r w:rsidR="009D629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D6296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9D6296" w:rsidRPr="00A33273" w:rsidTr="00FA0690">
        <w:trPr>
          <w:trHeight w:val="490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תעריף ב'</w:t>
            </w:r>
          </w:p>
        </w:tc>
        <w:tc>
          <w:tcPr>
            <w:tcW w:w="4381" w:type="dxa"/>
            <w:vAlign w:val="center"/>
          </w:tcPr>
          <w:p w:rsidR="009D6296" w:rsidRPr="00A33273" w:rsidRDefault="009D6296" w:rsidP="007E4D0C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עבור </w:t>
            </w:r>
            <w:r w:rsidRPr="00FA0690"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 xml:space="preserve">כל </w:t>
            </w:r>
            <w:r w:rsidRPr="00FA0690">
              <w:rPr>
                <w:rFonts w:ascii="Arial" w:hAnsi="Arial" w:cs="Arial" w:hint="cs"/>
                <w:color w:val="000000"/>
                <w:sz w:val="22"/>
                <w:szCs w:val="22"/>
                <w:u w:val="single"/>
                <w:rtl/>
              </w:rPr>
              <w:t>קוב</w:t>
            </w:r>
            <w:r w:rsidRPr="00FA0690"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 xml:space="preserve"> נוסף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מעבר לכמות המוכרת לנפש</w:t>
            </w:r>
          </w:p>
        </w:tc>
        <w:tc>
          <w:tcPr>
            <w:tcW w:w="1924" w:type="dxa"/>
            <w:vAlign w:val="center"/>
          </w:tcPr>
          <w:p w:rsidR="009D6296" w:rsidRPr="00A33273" w:rsidRDefault="00533719" w:rsidP="009D629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9.894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D6296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B54823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vAlign w:val="center"/>
          </w:tcPr>
          <w:p w:rsidR="00B54823" w:rsidRPr="00A33273" w:rsidRDefault="00B54823" w:rsidP="00B54823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הטבה לאוכלוסיות מיוחדות</w:t>
            </w:r>
          </w:p>
        </w:tc>
        <w:tc>
          <w:tcPr>
            <w:tcW w:w="4381" w:type="dxa"/>
            <w:vAlign w:val="center"/>
          </w:tcPr>
          <w:p w:rsidR="00B54823" w:rsidRPr="00A33273" w:rsidRDefault="00B54823" w:rsidP="00442764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תוספת של </w:t>
            </w:r>
            <w:r w:rsidR="0044276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3.5 קוב מים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לנפש</w:t>
            </w:r>
            <w:r w:rsidR="008B609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לחודש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, </w:t>
            </w:r>
            <w:r w:rsidR="008B609D">
              <w:rPr>
                <w:rFonts w:ascii="Arial" w:hAnsi="Arial" w:cs="Arial"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בתעריף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א'</w:t>
            </w:r>
          </w:p>
        </w:tc>
        <w:tc>
          <w:tcPr>
            <w:tcW w:w="1924" w:type="dxa"/>
            <w:vAlign w:val="center"/>
          </w:tcPr>
          <w:p w:rsidR="00B54823" w:rsidRPr="00A33273" w:rsidRDefault="00533719" w:rsidP="00B5482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3.920</w:t>
            </w:r>
            <w:r w:rsidR="00B5482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54823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8D7058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vAlign w:val="center"/>
          </w:tcPr>
          <w:p w:rsidR="008D7058" w:rsidRPr="00A33273" w:rsidRDefault="008D7058" w:rsidP="008D7058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תעריף לעסקים</w:t>
            </w:r>
          </w:p>
        </w:tc>
        <w:tc>
          <w:tcPr>
            <w:tcW w:w="4381" w:type="dxa"/>
            <w:vAlign w:val="center"/>
          </w:tcPr>
          <w:p w:rsidR="008D7058" w:rsidRPr="00A33273" w:rsidRDefault="008D7058" w:rsidP="008D7058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החל מהקוב הראשון</w:t>
            </w:r>
          </w:p>
        </w:tc>
        <w:tc>
          <w:tcPr>
            <w:tcW w:w="1924" w:type="dxa"/>
            <w:vAlign w:val="center"/>
          </w:tcPr>
          <w:p w:rsidR="008D7058" w:rsidRPr="00A33273" w:rsidRDefault="00533719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9.894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D7058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9D6296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תעריף חקלאי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B77737" w:rsidRDefault="009D6296" w:rsidP="00442764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 w:rsidRPr="00B77737">
              <w:rPr>
                <w:rFonts w:ascii="Arial" w:hAnsi="Arial" w:cs="Arial" w:hint="cs"/>
                <w:sz w:val="22"/>
                <w:szCs w:val="22"/>
                <w:rtl/>
              </w:rPr>
              <w:t>מחיר מקורות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533719">
              <w:rPr>
                <w:rFonts w:ascii="Arial" w:hAnsi="Arial" w:cs="Arial" w:hint="cs"/>
                <w:sz w:val="22"/>
                <w:szCs w:val="22"/>
                <w:rtl/>
              </w:rPr>
              <w:t>1.949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 w:rsidRPr="00B77737">
              <w:rPr>
                <w:rFonts w:ascii="Arial" w:hAnsi="Arial" w:cs="Arial" w:hint="cs"/>
                <w:sz w:val="22"/>
                <w:szCs w:val="22"/>
                <w:rtl/>
              </w:rPr>
              <w:t xml:space="preserve">+ </w:t>
            </w:r>
            <w:r w:rsidR="00533719">
              <w:rPr>
                <w:rFonts w:ascii="Arial" w:hAnsi="Arial" w:cs="Arial" w:hint="cs"/>
                <w:sz w:val="22"/>
                <w:szCs w:val="22"/>
                <w:rtl/>
              </w:rPr>
              <w:t>0.30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7450F9" w:rsidRPr="00DC2DF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>+ מע"מ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7450F9" w:rsidRDefault="00533719" w:rsidP="0044276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2.634</w:t>
            </w:r>
            <w:r w:rsidR="007450F9" w:rsidRP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₪ </w:t>
            </w:r>
          </w:p>
        </w:tc>
      </w:tr>
      <w:tr w:rsidR="009D6296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תעריף לגינון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B77737" w:rsidRDefault="00533719" w:rsidP="009D6296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עד למכסה השנתית של כ-8</w:t>
            </w:r>
            <w:r w:rsidR="009D6296">
              <w:rPr>
                <w:rFonts w:ascii="Arial" w:hAnsi="Arial" w:cs="Arial" w:hint="cs"/>
                <w:sz w:val="22"/>
                <w:szCs w:val="22"/>
                <w:rtl/>
              </w:rPr>
              <w:t>000 מ"ק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7450F9" w:rsidRDefault="009D6296" w:rsidP="005337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7450F9">
              <w:rPr>
                <w:rFonts w:ascii="Arial" w:hAnsi="Arial" w:cs="Arial"/>
                <w:sz w:val="22"/>
                <w:szCs w:val="22"/>
              </w:rPr>
              <w:t>7.</w:t>
            </w:r>
            <w:r w:rsidR="00533719">
              <w:rPr>
                <w:rFonts w:ascii="Arial" w:hAnsi="Arial" w:cs="Arial"/>
                <w:sz w:val="22"/>
                <w:szCs w:val="22"/>
              </w:rPr>
              <w:t>852</w:t>
            </w:r>
            <w:r w:rsidRP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₪ </w:t>
            </w:r>
          </w:p>
        </w:tc>
      </w:tr>
      <w:tr w:rsidR="008D7058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Default="008D7058" w:rsidP="008D7058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לכל שימוש אחר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Pr="00B77737" w:rsidRDefault="008D7058" w:rsidP="008D7058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החל מהקוב הראשון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כולל מבני ציבור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Pr="00A33273" w:rsidRDefault="00533719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9.894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D7058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bookmarkEnd w:id="0"/>
    </w:tbl>
    <w:p w:rsidR="00263641" w:rsidRDefault="00263641" w:rsidP="009D6296">
      <w:pPr>
        <w:rPr>
          <w:rtl/>
        </w:rPr>
      </w:pPr>
    </w:p>
    <w:p w:rsidR="008B609D" w:rsidRDefault="008B609D" w:rsidP="009D6296">
      <w:pPr>
        <w:rPr>
          <w:rtl/>
        </w:rPr>
      </w:pPr>
      <w:r>
        <w:rPr>
          <w:rFonts w:hint="cs"/>
          <w:rtl/>
        </w:rPr>
        <w:t>תעריפי נזילות</w:t>
      </w:r>
    </w:p>
    <w:tbl>
      <w:tblPr>
        <w:bidiVisual/>
        <w:tblW w:w="82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867"/>
        <w:gridCol w:w="4421"/>
        <w:gridCol w:w="1984"/>
      </w:tblGrid>
      <w:tr w:rsidR="008B609D" w:rsidRPr="00A33273" w:rsidTr="005D183E">
        <w:trPr>
          <w:trHeight w:val="475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ind w:left="1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1924" w:type="dxa"/>
            <w:vAlign w:val="center"/>
          </w:tcPr>
          <w:p w:rsidR="008B609D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מחיר</w:t>
            </w:r>
            <w:r w:rsidRPr="003A37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לקוב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B609D" w:rsidRPr="003A3798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כולל מע"מ</w:t>
            </w:r>
          </w:p>
        </w:tc>
      </w:tr>
      <w:tr w:rsidR="008B609D" w:rsidRPr="00A33273" w:rsidTr="005D183E">
        <w:trPr>
          <w:trHeight w:val="510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כמויות קטנות לבתים פרטיים</w:t>
            </w:r>
          </w:p>
          <w:p w:rsidR="008B609D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או</w:t>
            </w:r>
          </w:p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אחרים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כל כמות</w:t>
            </w:r>
          </w:p>
        </w:tc>
        <w:tc>
          <w:tcPr>
            <w:tcW w:w="4381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לכמות שמעל הצריכה הממוצעת בשנה הקודמת ועד ל-100 מ"ק</w:t>
            </w:r>
          </w:p>
        </w:tc>
        <w:tc>
          <w:tcPr>
            <w:tcW w:w="1924" w:type="dxa"/>
            <w:vAlign w:val="center"/>
          </w:tcPr>
          <w:p w:rsidR="008B609D" w:rsidRPr="00A33273" w:rsidRDefault="00533719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6.50</w:t>
            </w:r>
            <w:r w:rsidR="008B609D">
              <w:rPr>
                <w:rFonts w:ascii="Arial" w:hAnsi="Arial" w:cs="Arial" w:hint="cs"/>
                <w:sz w:val="22"/>
                <w:szCs w:val="22"/>
                <w:rtl/>
              </w:rPr>
              <w:t xml:space="preserve">2 </w:t>
            </w:r>
            <w:r w:rsidR="008B609D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8B609D" w:rsidRPr="00A33273" w:rsidTr="005D183E">
        <w:trPr>
          <w:trHeight w:val="490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תעריף </w:t>
            </w:r>
            <w:r w:rsidRPr="008B609D">
              <w:rPr>
                <w:rFonts w:ascii="Arial" w:hAnsi="Arial" w:cs="Arial" w:hint="cs"/>
                <w:sz w:val="22"/>
                <w:szCs w:val="22"/>
                <w:rtl/>
              </w:rPr>
              <w:t>לכמויות גדולות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בתים פרטיים</w:t>
            </w:r>
          </w:p>
        </w:tc>
        <w:tc>
          <w:tcPr>
            <w:tcW w:w="4381" w:type="dxa"/>
            <w:vAlign w:val="center"/>
          </w:tcPr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כמות שמעבר ל-100 </w:t>
            </w:r>
            <w:r w:rsidRPr="008B609D">
              <w:rPr>
                <w:rFonts w:ascii="Arial" w:hAnsi="Arial" w:cs="Arial" w:hint="cs"/>
                <w:sz w:val="22"/>
                <w:szCs w:val="22"/>
                <w:rtl/>
              </w:rPr>
              <w:t>מ"ק</w:t>
            </w: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 מעל לצריכה הממוצעת</w:t>
            </w:r>
            <w:r>
              <w:rPr>
                <w:rtl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1.000 </w:t>
            </w:r>
            <w:r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</w:tbl>
    <w:p w:rsidR="00946717" w:rsidRDefault="00946717" w:rsidP="009D6296">
      <w:pPr>
        <w:rPr>
          <w:rtl/>
        </w:rPr>
      </w:pPr>
    </w:p>
    <w:p w:rsidR="00FA0690" w:rsidRDefault="00FA0690" w:rsidP="009D6296">
      <w:pPr>
        <w:rPr>
          <w:rtl/>
        </w:rPr>
      </w:pPr>
      <w:r>
        <w:rPr>
          <w:rFonts w:hint="cs"/>
          <w:rtl/>
        </w:rPr>
        <w:t>בברכה,</w:t>
      </w:r>
    </w:p>
    <w:p w:rsidR="00FA0690" w:rsidRDefault="00FA0690" w:rsidP="009D6296">
      <w:pPr>
        <w:rPr>
          <w:rtl/>
        </w:rPr>
      </w:pPr>
      <w:bookmarkStart w:id="1" w:name="_GoBack"/>
      <w:bookmarkEnd w:id="1"/>
      <w:r>
        <w:rPr>
          <w:rFonts w:hint="cs"/>
          <w:rtl/>
        </w:rPr>
        <w:t>ועדת משק מים</w:t>
      </w:r>
    </w:p>
    <w:sectPr w:rsidR="00FA0690" w:rsidSect="00A41E5A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A3A"/>
    <w:multiLevelType w:val="hybridMultilevel"/>
    <w:tmpl w:val="F06E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5"/>
    <w:rsid w:val="00263641"/>
    <w:rsid w:val="002A6F75"/>
    <w:rsid w:val="00442764"/>
    <w:rsid w:val="0045447C"/>
    <w:rsid w:val="005220C7"/>
    <w:rsid w:val="00533719"/>
    <w:rsid w:val="0062523D"/>
    <w:rsid w:val="006B7D23"/>
    <w:rsid w:val="007450F9"/>
    <w:rsid w:val="00766ABE"/>
    <w:rsid w:val="007E4944"/>
    <w:rsid w:val="008B609D"/>
    <w:rsid w:val="008D7058"/>
    <w:rsid w:val="00946717"/>
    <w:rsid w:val="009D6296"/>
    <w:rsid w:val="00A41E5A"/>
    <w:rsid w:val="00A439A6"/>
    <w:rsid w:val="00B00E77"/>
    <w:rsid w:val="00B32705"/>
    <w:rsid w:val="00B54823"/>
    <w:rsid w:val="00B96689"/>
    <w:rsid w:val="00BC2690"/>
    <w:rsid w:val="00C230BF"/>
    <w:rsid w:val="00C57B76"/>
    <w:rsid w:val="00CA70E0"/>
    <w:rsid w:val="00D743F4"/>
    <w:rsid w:val="00D92BBE"/>
    <w:rsid w:val="00EB363C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AD46-1F89-42DC-9084-F35E382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05"/>
    <w:pPr>
      <w:ind w:left="720"/>
      <w:contextualSpacing/>
    </w:pPr>
  </w:style>
  <w:style w:type="paragraph" w:styleId="NormalWeb">
    <w:name w:val="Normal (Web)"/>
    <w:basedOn w:val="Normal"/>
    <w:semiHidden/>
    <w:rsid w:val="009D6296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RAFAEL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 OVADIA</dc:creator>
  <cp:keywords/>
  <dc:description/>
  <cp:lastModifiedBy>UZI OVADIA</cp:lastModifiedBy>
  <cp:revision>3</cp:revision>
  <dcterms:created xsi:type="dcterms:W3CDTF">2022-07-05T15:13:00Z</dcterms:created>
  <dcterms:modified xsi:type="dcterms:W3CDTF">2022-07-05T15:13:00Z</dcterms:modified>
</cp:coreProperties>
</file>