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7F047" w14:textId="534B1083" w:rsidR="00670132" w:rsidRDefault="00AF6C1E" w:rsidP="00670132">
      <w:pPr>
        <w:pStyle w:val="NormalWeb"/>
        <w:shd w:val="clear" w:color="auto" w:fill="FFFFFF"/>
        <w:bidi/>
        <w:spacing w:before="0" w:beforeAutospacing="0" w:after="120" w:afterAutospacing="0"/>
        <w:rPr>
          <w:rFonts w:ascii="Arial Hebrew" w:hAnsi="Arial Hebrew"/>
          <w:b/>
          <w:bCs/>
          <w:color w:val="454545"/>
          <w:sz w:val="46"/>
          <w:szCs w:val="46"/>
          <w:rtl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1C55BC4" wp14:editId="6AE3FCD9">
            <wp:simplePos x="0" y="0"/>
            <wp:positionH relativeFrom="column">
              <wp:posOffset>5372100</wp:posOffset>
            </wp:positionH>
            <wp:positionV relativeFrom="paragraph">
              <wp:posOffset>-381000</wp:posOffset>
            </wp:positionV>
            <wp:extent cx="1348740" cy="1166607"/>
            <wp:effectExtent l="0" t="0" r="3810" b="0"/>
            <wp:wrapNone/>
            <wp:docPr id="4" name="Picture 4" descr="לוגו  תחרות רשויות ירוקו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לוגו  תחרות רשויות ירוקות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6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FB245CA" wp14:editId="2BFA3182">
            <wp:simplePos x="0" y="0"/>
            <wp:positionH relativeFrom="column">
              <wp:posOffset>-172085</wp:posOffset>
            </wp:positionH>
            <wp:positionV relativeFrom="paragraph">
              <wp:posOffset>-165100</wp:posOffset>
            </wp:positionV>
            <wp:extent cx="2265045" cy="909955"/>
            <wp:effectExtent l="0" t="0" r="0" b="0"/>
            <wp:wrapNone/>
            <wp:docPr id="1" name="Picture 1" descr="masho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hov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4DAC1" w14:textId="77777777" w:rsidR="00AF6C1E" w:rsidRDefault="00AF6C1E" w:rsidP="00AF6C1E">
      <w:pPr>
        <w:jc w:val="center"/>
        <w:rPr>
          <w:rFonts w:ascii="Adobe Garamond Pro Bold" w:hAnsi="Adobe Garamond Pro Bold" w:cs="David"/>
          <w:b/>
          <w:bCs/>
          <w:color w:val="92D050"/>
          <w:sz w:val="40"/>
          <w:szCs w:val="48"/>
          <w:rtl/>
        </w:rPr>
      </w:pPr>
    </w:p>
    <w:p w14:paraId="7EB905F6" w14:textId="38B5FD8A" w:rsidR="00AF6C1E" w:rsidRDefault="00AF6C1E" w:rsidP="007251E9">
      <w:pPr>
        <w:jc w:val="center"/>
        <w:rPr>
          <w:rFonts w:ascii="Adobe Garamond Pro Bold" w:hAnsi="Adobe Garamond Pro Bold" w:cs="David"/>
          <w:b/>
          <w:bCs/>
          <w:color w:val="92D050"/>
          <w:sz w:val="40"/>
          <w:szCs w:val="48"/>
          <w:rtl/>
        </w:rPr>
      </w:pPr>
      <w:r>
        <w:rPr>
          <w:rFonts w:ascii="Adobe Garamond Pro Bold" w:hAnsi="Adobe Garamond Pro Bold" w:cs="David" w:hint="cs"/>
          <w:b/>
          <w:bCs/>
          <w:color w:val="92D050"/>
          <w:sz w:val="40"/>
          <w:szCs w:val="48"/>
          <w:rtl/>
        </w:rPr>
        <w:t xml:space="preserve">תחרות 10 </w:t>
      </w:r>
      <w:r w:rsidR="007251E9">
        <w:rPr>
          <w:rFonts w:ascii="Adobe Garamond Pro Bold" w:hAnsi="Adobe Garamond Pro Bold" w:cs="David" w:hint="cs"/>
          <w:b/>
          <w:bCs/>
          <w:color w:val="92D050"/>
          <w:sz w:val="40"/>
          <w:szCs w:val="48"/>
          <w:rtl/>
        </w:rPr>
        <w:t xml:space="preserve">המושבים </w:t>
      </w:r>
      <w:r>
        <w:rPr>
          <w:rFonts w:ascii="Adobe Garamond Pro Bold" w:hAnsi="Adobe Garamond Pro Bold" w:cs="David" w:hint="cs"/>
          <w:b/>
          <w:bCs/>
          <w:color w:val="92D050"/>
          <w:sz w:val="40"/>
          <w:szCs w:val="48"/>
          <w:rtl/>
        </w:rPr>
        <w:t>הירוקים ביותר!</w:t>
      </w:r>
    </w:p>
    <w:p w14:paraId="1B26A522" w14:textId="77777777" w:rsidR="00AF6C1E" w:rsidRDefault="00AF6C1E" w:rsidP="00AF6C1E">
      <w:pPr>
        <w:pStyle w:val="NormalWeb"/>
        <w:shd w:val="clear" w:color="auto" w:fill="FFFFFF"/>
        <w:bidi/>
        <w:spacing w:before="0" w:beforeAutospacing="0" w:after="120" w:afterAutospacing="0"/>
        <w:rPr>
          <w:rFonts w:ascii="Arial Hebrew" w:hAnsi="Arial Hebrew"/>
          <w:color w:val="454545"/>
          <w:sz w:val="35"/>
          <w:szCs w:val="35"/>
          <w:rtl/>
        </w:rPr>
      </w:pPr>
      <w:r>
        <w:rPr>
          <w:rFonts w:ascii="Arial Hebrew" w:hAnsi="Arial Hebrew"/>
          <w:color w:val="454545"/>
          <w:sz w:val="46"/>
          <w:szCs w:val="46"/>
          <w:rtl/>
        </w:rPr>
        <w:t>כשכולם</w:t>
      </w:r>
      <w:r>
        <w:rPr>
          <w:rFonts w:ascii=".SFUIDisplay" w:hAnsi=".SFUIDisplay"/>
          <w:color w:val="454545"/>
          <w:sz w:val="46"/>
          <w:szCs w:val="46"/>
          <w:rtl/>
        </w:rPr>
        <w:t> </w:t>
      </w:r>
      <w:r>
        <w:rPr>
          <w:rFonts w:ascii="Arial Hebrew" w:hAnsi="Arial Hebrew"/>
          <w:color w:val="454545"/>
          <w:sz w:val="46"/>
          <w:szCs w:val="46"/>
          <w:rtl/>
        </w:rPr>
        <w:t>צועקים</w:t>
      </w:r>
      <w:r>
        <w:rPr>
          <w:rFonts w:ascii=".SFUIDisplay" w:hAnsi=".SFUIDisplay"/>
          <w:color w:val="454545"/>
          <w:sz w:val="46"/>
          <w:szCs w:val="46"/>
          <w:rtl/>
        </w:rPr>
        <w:t> </w:t>
      </w:r>
      <w:r>
        <w:rPr>
          <w:rFonts w:ascii="Arial Hebrew" w:hAnsi="Arial Hebrew"/>
          <w:color w:val="454545"/>
          <w:sz w:val="46"/>
          <w:szCs w:val="46"/>
          <w:rtl/>
        </w:rPr>
        <w:t>שהם</w:t>
      </w:r>
      <w:r>
        <w:rPr>
          <w:rFonts w:ascii=".SFUIDisplay" w:hAnsi=".SFUIDisplay"/>
          <w:color w:val="454545"/>
          <w:sz w:val="46"/>
          <w:szCs w:val="46"/>
          <w:rtl/>
        </w:rPr>
        <w:t> </w:t>
      </w:r>
      <w:r>
        <w:rPr>
          <w:rFonts w:ascii="Arial Hebrew" w:hAnsi="Arial Hebrew"/>
          <w:color w:val="454545"/>
          <w:sz w:val="46"/>
          <w:szCs w:val="46"/>
          <w:rtl/>
        </w:rPr>
        <w:t>ירוקים</w:t>
      </w:r>
      <w:r>
        <w:rPr>
          <w:rFonts w:ascii=".SFUIDisplay" w:hAnsi=".SFUIDisplay"/>
          <w:color w:val="454545"/>
          <w:sz w:val="46"/>
          <w:szCs w:val="46"/>
          <w:rtl/>
        </w:rPr>
        <w:t>... </w:t>
      </w:r>
      <w:r w:rsidRPr="004B0B19">
        <w:rPr>
          <w:rFonts w:ascii=".SFUIDisplay" w:hAnsi=".SFUIDisplay"/>
          <w:b/>
          <w:bCs/>
          <w:color w:val="92D050"/>
          <w:sz w:val="46"/>
          <w:szCs w:val="46"/>
        </w:rPr>
        <w:t>Green Ten</w:t>
      </w:r>
      <w:r w:rsidRPr="004B0B19">
        <w:rPr>
          <w:rFonts w:ascii=".SFUIDisplay" w:hAnsi=".SFUIDisplay" w:hint="cs"/>
          <w:b/>
          <w:bCs/>
          <w:color w:val="000000" w:themeColor="text1"/>
          <w:sz w:val="46"/>
          <w:szCs w:val="46"/>
          <w:rtl/>
        </w:rPr>
        <w:t>-</w:t>
      </w:r>
      <w:r w:rsidRPr="004B0B19">
        <w:rPr>
          <w:rFonts w:ascii=".SFUIDisplay" w:hAnsi=".SFUIDisplay" w:hint="cs"/>
          <w:b/>
          <w:bCs/>
          <w:color w:val="000000" w:themeColor="text1"/>
          <w:sz w:val="46"/>
          <w:szCs w:val="46"/>
        </w:rPr>
        <w:t xml:space="preserve"> </w:t>
      </w:r>
      <w:r w:rsidRPr="004B0B19">
        <w:rPr>
          <w:rFonts w:ascii=".SFUIDisplay" w:hAnsi=".SFUIDisplay" w:hint="cs"/>
          <w:b/>
          <w:bCs/>
          <w:color w:val="000000" w:themeColor="text1"/>
          <w:sz w:val="46"/>
          <w:szCs w:val="46"/>
          <w:rtl/>
        </w:rPr>
        <w:t>נובמבר 2019</w:t>
      </w:r>
    </w:p>
    <w:p w14:paraId="40594279" w14:textId="77777777" w:rsidR="00880410" w:rsidRDefault="00880410" w:rsidP="00670132">
      <w:pPr>
        <w:pStyle w:val="a3"/>
        <w:rPr>
          <w:b/>
          <w:bCs/>
          <w:rtl/>
        </w:rPr>
      </w:pPr>
    </w:p>
    <w:p w14:paraId="1173778D" w14:textId="04E15C87" w:rsidR="00670132" w:rsidRPr="00CF7398" w:rsidRDefault="00670132" w:rsidP="00670132">
      <w:pPr>
        <w:pStyle w:val="a3"/>
        <w:rPr>
          <w:b/>
          <w:bCs/>
          <w:rtl/>
        </w:rPr>
      </w:pPr>
      <w:r w:rsidRPr="00CF7398">
        <w:rPr>
          <w:b/>
          <w:bCs/>
          <w:rtl/>
        </w:rPr>
        <w:t>התחרות היוקרתית והחשובה ביותר לאיכות הסביבה,</w:t>
      </w:r>
      <w:r w:rsidRPr="00CF7398">
        <w:rPr>
          <w:rFonts w:hint="cs"/>
          <w:b/>
          <w:bCs/>
          <w:rtl/>
        </w:rPr>
        <w:t xml:space="preserve"> </w:t>
      </w:r>
      <w:r w:rsidRPr="00CF7398">
        <w:rPr>
          <w:b/>
          <w:bCs/>
          <w:rtl/>
        </w:rPr>
        <w:t xml:space="preserve">המתקיימת זו השנה ה-12 ברציפות מתרחבת </w:t>
      </w:r>
      <w:r w:rsidR="007251E9">
        <w:rPr>
          <w:rFonts w:hint="cs"/>
          <w:b/>
          <w:bCs/>
          <w:rtl/>
        </w:rPr>
        <w:t>למושבים</w:t>
      </w:r>
      <w:r w:rsidRPr="00CF7398">
        <w:rPr>
          <w:b/>
          <w:bCs/>
          <w:rtl/>
        </w:rPr>
        <w:t>.</w:t>
      </w:r>
    </w:p>
    <w:p w14:paraId="15BE2116" w14:textId="4F852560" w:rsidR="00670132" w:rsidRPr="00CF7398" w:rsidRDefault="00670132" w:rsidP="00670132">
      <w:pPr>
        <w:pStyle w:val="a3"/>
        <w:rPr>
          <w:b/>
          <w:bCs/>
          <w:rtl/>
        </w:rPr>
      </w:pPr>
      <w:r w:rsidRPr="00CF7398">
        <w:rPr>
          <w:b/>
          <w:bCs/>
          <w:rtl/>
        </w:rPr>
        <w:t>מטרת העל של </w:t>
      </w:r>
      <w:r w:rsidRPr="00CF7398">
        <w:rPr>
          <w:rFonts w:hint="cs"/>
          <w:b/>
          <w:bCs/>
          <w:rtl/>
        </w:rPr>
        <w:t xml:space="preserve">התחרות </w:t>
      </w:r>
      <w:r w:rsidRPr="00CF7398">
        <w:rPr>
          <w:b/>
          <w:bCs/>
          <w:rtl/>
        </w:rPr>
        <w:t>היא לרתום </w:t>
      </w:r>
      <w:r w:rsidR="007251E9">
        <w:rPr>
          <w:rFonts w:hint="cs"/>
          <w:b/>
          <w:bCs/>
          <w:rtl/>
        </w:rPr>
        <w:t>את המושבים</w:t>
      </w:r>
      <w:r w:rsidR="00FD0EC2">
        <w:rPr>
          <w:rFonts w:hint="cs"/>
          <w:b/>
          <w:bCs/>
          <w:rtl/>
        </w:rPr>
        <w:t>,</w:t>
      </w:r>
      <w:r>
        <w:rPr>
          <w:rFonts w:hint="cs"/>
          <w:b/>
          <w:bCs/>
          <w:rtl/>
        </w:rPr>
        <w:t xml:space="preserve"> בכדי</w:t>
      </w:r>
      <w:r w:rsidRPr="00CF7398">
        <w:rPr>
          <w:b/>
          <w:bCs/>
          <w:rtl/>
        </w:rPr>
        <w:t> להשתתף באופן פעיל</w:t>
      </w:r>
      <w:r>
        <w:rPr>
          <w:rFonts w:hint="cs"/>
          <w:b/>
          <w:bCs/>
          <w:rtl/>
        </w:rPr>
        <w:t xml:space="preserve"> במאמצים לשימור ושיפור ערכי הסביבה בישראל.</w:t>
      </w:r>
      <w:r w:rsidRPr="00CF7398">
        <w:rPr>
          <w:rFonts w:hint="cs"/>
          <w:b/>
          <w:bCs/>
          <w:rtl/>
        </w:rPr>
        <w:t xml:space="preserve"> </w:t>
      </w:r>
    </w:p>
    <w:p w14:paraId="3A07F9B2" w14:textId="77777777" w:rsidR="00670132" w:rsidRPr="00CF7398" w:rsidRDefault="00670132" w:rsidP="00670132">
      <w:pPr>
        <w:pStyle w:val="a3"/>
        <w:rPr>
          <w:rtl/>
        </w:rPr>
      </w:pPr>
    </w:p>
    <w:p w14:paraId="5F02FE0D" w14:textId="77777777" w:rsidR="00670132" w:rsidRDefault="00670132" w:rsidP="00670132">
      <w:pPr>
        <w:pStyle w:val="a3"/>
        <w:rPr>
          <w:rtl/>
        </w:rPr>
      </w:pPr>
      <w:r w:rsidRPr="00CF7398">
        <w:rPr>
          <w:rtl/>
        </w:rPr>
        <w:t>בכדי להשיג מטרה זו, מקיימת משוב המדיה המובילה את הכלכלה הירוקה תחרות ארצית במגוון</w:t>
      </w:r>
      <w:r>
        <w:rPr>
          <w:rFonts w:hint="cs"/>
          <w:rtl/>
        </w:rPr>
        <w:t xml:space="preserve"> קטגוריות אשר מטרתה להגביר את המודעות לערכים אלו</w:t>
      </w:r>
      <w:r w:rsidRPr="00CF7398">
        <w:rPr>
          <w:rtl/>
        </w:rPr>
        <w:t>,</w:t>
      </w:r>
      <w:r>
        <w:rPr>
          <w:rFonts w:hint="cs"/>
          <w:rtl/>
        </w:rPr>
        <w:t xml:space="preserve"> </w:t>
      </w:r>
      <w:r w:rsidRPr="00CF7398">
        <w:rPr>
          <w:rtl/>
        </w:rPr>
        <w:t>ולעודד אזרחים</w:t>
      </w:r>
      <w:r w:rsidRPr="00CF7398">
        <w:rPr>
          <w:rFonts w:hint="cs"/>
          <w:rtl/>
        </w:rPr>
        <w:t xml:space="preserve"> מכל מגזרי החברה להשקיע את מרצם בפעילות סביבתית. </w:t>
      </w:r>
    </w:p>
    <w:p w14:paraId="10D91124" w14:textId="23F49F74" w:rsidR="00670132" w:rsidRDefault="00670132" w:rsidP="00670132">
      <w:pPr>
        <w:pStyle w:val="a3"/>
        <w:rPr>
          <w:rtl/>
        </w:rPr>
      </w:pPr>
      <w:r w:rsidRPr="00CF7398">
        <w:rPr>
          <w:rFonts w:hint="cs"/>
          <w:rtl/>
        </w:rPr>
        <w:t xml:space="preserve">שינוי האקלים הוא אחד מהאתגרים המשמעותיים ביותר העומדים בפני האנושות, </w:t>
      </w:r>
      <w:r w:rsidR="00790270">
        <w:rPr>
          <w:rFonts w:hint="cs"/>
          <w:rtl/>
        </w:rPr>
        <w:t>כולנו</w:t>
      </w:r>
      <w:r w:rsidRPr="00CF7398">
        <w:rPr>
          <w:rFonts w:hint="cs"/>
          <w:rtl/>
        </w:rPr>
        <w:t xml:space="preserve"> נרתמים למאבק בשינוי האקלים. </w:t>
      </w:r>
    </w:p>
    <w:p w14:paraId="72735270" w14:textId="77777777" w:rsidR="00670132" w:rsidRPr="00CF7398" w:rsidRDefault="00670132" w:rsidP="00670132">
      <w:pPr>
        <w:pStyle w:val="a3"/>
        <w:rPr>
          <w:rtl/>
        </w:rPr>
      </w:pPr>
    </w:p>
    <w:p w14:paraId="0DFEE93F" w14:textId="2A8D26A3" w:rsidR="00174FA9" w:rsidRDefault="00670132" w:rsidP="003B374F">
      <w:pPr>
        <w:pStyle w:val="a3"/>
        <w:rPr>
          <w:rtl/>
        </w:rPr>
      </w:pPr>
      <w:r w:rsidRPr="00CF7398">
        <w:rPr>
          <w:rFonts w:hint="cs"/>
          <w:rtl/>
        </w:rPr>
        <w:t>התחרות נועדה</w:t>
      </w:r>
      <w:r w:rsidRPr="00CF7398">
        <w:rPr>
          <w:rtl/>
        </w:rPr>
        <w:t xml:space="preserve"> להגביר את המודעות</w:t>
      </w:r>
      <w:r w:rsidR="00E23F95">
        <w:rPr>
          <w:rFonts w:hint="cs"/>
          <w:rtl/>
        </w:rPr>
        <w:t xml:space="preserve"> הסביבתית</w:t>
      </w:r>
      <w:r w:rsidRPr="00CF7398">
        <w:rPr>
          <w:rtl/>
        </w:rPr>
        <w:t> </w:t>
      </w:r>
      <w:r w:rsidR="0059677C">
        <w:rPr>
          <w:rFonts w:hint="cs"/>
          <w:rtl/>
        </w:rPr>
        <w:t xml:space="preserve">של </w:t>
      </w:r>
      <w:r w:rsidR="003B374F">
        <w:rPr>
          <w:rFonts w:hint="cs"/>
          <w:rtl/>
        </w:rPr>
        <w:t>המושבים</w:t>
      </w:r>
      <w:r w:rsidR="008D1E12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174FA9">
        <w:rPr>
          <w:rFonts w:hint="cs"/>
          <w:rtl/>
        </w:rPr>
        <w:t xml:space="preserve">תוך מתן דגש על </w:t>
      </w:r>
      <w:r w:rsidR="008D1E12">
        <w:rPr>
          <w:rFonts w:hint="cs"/>
          <w:rtl/>
        </w:rPr>
        <w:t xml:space="preserve">שיפור מדדים סביבתיים כגון התייעלות אנרגטית, קידום פרויקטים ירוקים בנוסף לקטגוריות נוספות אשר יפורטו בהמשך. </w:t>
      </w:r>
      <w:r w:rsidR="00174FA9" w:rsidRPr="00CF7398">
        <w:rPr>
          <w:rFonts w:hint="cs"/>
          <w:rtl/>
        </w:rPr>
        <w:t>שינוי האקלים הוא אחד מהאתגרים המשמעותיים ב</w:t>
      </w:r>
      <w:r w:rsidR="003B374F">
        <w:rPr>
          <w:rFonts w:hint="cs"/>
          <w:rtl/>
        </w:rPr>
        <w:t>יותר העומדים היום בפני האנושות.</w:t>
      </w:r>
      <w:r w:rsidR="003B374F">
        <w:rPr>
          <w:rtl/>
        </w:rPr>
        <w:br/>
      </w:r>
    </w:p>
    <w:p w14:paraId="066C7F24" w14:textId="7621A17B" w:rsidR="00174FA9" w:rsidRPr="00ED6890" w:rsidRDefault="00174FA9" w:rsidP="00174FA9">
      <w:pPr>
        <w:autoSpaceDE w:val="0"/>
        <w:autoSpaceDN w:val="0"/>
        <w:adjustRightInd w:val="0"/>
      </w:pPr>
      <w:r w:rsidRPr="00ED6890">
        <w:rPr>
          <w:rFonts w:hint="cs"/>
          <w:rtl/>
        </w:rPr>
        <w:t>בשנים</w:t>
      </w:r>
      <w:r w:rsidRPr="00ED6890">
        <w:rPr>
          <w:rFonts w:hint="cs"/>
        </w:rPr>
        <w:t xml:space="preserve"> </w:t>
      </w:r>
      <w:r w:rsidRPr="00ED6890">
        <w:rPr>
          <w:rFonts w:hint="cs"/>
          <w:rtl/>
        </w:rPr>
        <w:t>האחרונות</w:t>
      </w:r>
      <w:r w:rsidRPr="00ED6890">
        <w:rPr>
          <w:rFonts w:hint="cs"/>
        </w:rPr>
        <w:t xml:space="preserve"> </w:t>
      </w:r>
      <w:r w:rsidRPr="00ED6890">
        <w:rPr>
          <w:rFonts w:hint="cs"/>
          <w:rtl/>
        </w:rPr>
        <w:t>הולכת</w:t>
      </w:r>
      <w:r w:rsidRPr="00ED6890">
        <w:rPr>
          <w:rFonts w:hint="cs"/>
        </w:rPr>
        <w:t xml:space="preserve"> </w:t>
      </w:r>
      <w:r w:rsidRPr="00ED6890">
        <w:rPr>
          <w:rFonts w:hint="cs"/>
          <w:rtl/>
        </w:rPr>
        <w:t>וגוברת</w:t>
      </w:r>
      <w:r w:rsidRPr="00ED6890">
        <w:rPr>
          <w:rFonts w:hint="cs"/>
        </w:rPr>
        <w:t xml:space="preserve"> </w:t>
      </w:r>
      <w:r w:rsidRPr="00ED6890">
        <w:rPr>
          <w:rFonts w:hint="cs"/>
          <w:rtl/>
        </w:rPr>
        <w:t>ההכרה</w:t>
      </w:r>
      <w:r w:rsidRPr="00ED6890">
        <w:rPr>
          <w:rFonts w:hint="cs"/>
        </w:rPr>
        <w:t xml:space="preserve"> </w:t>
      </w:r>
      <w:r w:rsidRPr="00ED6890">
        <w:rPr>
          <w:rFonts w:hint="cs"/>
          <w:rtl/>
        </w:rPr>
        <w:t>בקרב</w:t>
      </w:r>
      <w:r w:rsidRPr="00ED6890">
        <w:rPr>
          <w:rFonts w:hint="cs"/>
        </w:rPr>
        <w:t xml:space="preserve"> </w:t>
      </w:r>
      <w:r w:rsidRPr="00ED6890">
        <w:rPr>
          <w:rFonts w:hint="cs"/>
          <w:rtl/>
        </w:rPr>
        <w:t>משרדי</w:t>
      </w:r>
      <w:r w:rsidRPr="00ED6890">
        <w:rPr>
          <w:rFonts w:hint="cs"/>
        </w:rPr>
        <w:t xml:space="preserve"> </w:t>
      </w:r>
      <w:r w:rsidRPr="00ED6890">
        <w:rPr>
          <w:rFonts w:hint="cs"/>
          <w:rtl/>
        </w:rPr>
        <w:t>הממשלה</w:t>
      </w:r>
      <w:r w:rsidRPr="00ED6890">
        <w:rPr>
          <w:rFonts w:hint="cs"/>
        </w:rPr>
        <w:t xml:space="preserve"> </w:t>
      </w:r>
      <w:r w:rsidRPr="00ED6890">
        <w:rPr>
          <w:rFonts w:hint="cs"/>
          <w:rtl/>
        </w:rPr>
        <w:t>כי</w:t>
      </w:r>
      <w:r w:rsidRPr="00ED6890">
        <w:rPr>
          <w:rFonts w:hint="cs"/>
        </w:rPr>
        <w:t xml:space="preserve"> </w:t>
      </w:r>
      <w:r w:rsidRPr="00ED6890">
        <w:rPr>
          <w:rFonts w:hint="cs"/>
          <w:rtl/>
        </w:rPr>
        <w:t>שמירה</w:t>
      </w:r>
      <w:r w:rsidRPr="00ED6890">
        <w:rPr>
          <w:rFonts w:hint="cs"/>
        </w:rPr>
        <w:t xml:space="preserve"> </w:t>
      </w:r>
      <w:r w:rsidRPr="00ED6890">
        <w:rPr>
          <w:rFonts w:hint="cs"/>
          <w:rtl/>
        </w:rPr>
        <w:t>על</w:t>
      </w:r>
      <w:r w:rsidRPr="00ED6890">
        <w:rPr>
          <w:rFonts w:hint="cs"/>
        </w:rPr>
        <w:t xml:space="preserve"> </w:t>
      </w:r>
      <w:r w:rsidRPr="00ED6890">
        <w:rPr>
          <w:rFonts w:hint="cs"/>
          <w:rtl/>
        </w:rPr>
        <w:t>איכות הסביבה</w:t>
      </w:r>
      <w:r w:rsidRPr="00ED6890">
        <w:rPr>
          <w:rFonts w:hint="cs"/>
        </w:rPr>
        <w:t xml:space="preserve"> </w:t>
      </w:r>
      <w:r w:rsidRPr="00ED6890">
        <w:rPr>
          <w:rFonts w:hint="cs"/>
          <w:rtl/>
        </w:rPr>
        <w:t>הינו</w:t>
      </w:r>
      <w:r w:rsidRPr="00ED6890">
        <w:rPr>
          <w:rFonts w:hint="cs"/>
        </w:rPr>
        <w:t xml:space="preserve"> </w:t>
      </w:r>
      <w:r w:rsidRPr="00ED6890">
        <w:rPr>
          <w:rFonts w:hint="cs"/>
          <w:rtl/>
        </w:rPr>
        <w:t>נושא</w:t>
      </w:r>
      <w:r w:rsidR="00F43DFB">
        <w:rPr>
          <w:rFonts w:hint="cs"/>
          <w:rtl/>
        </w:rPr>
        <w:t xml:space="preserve"> עם </w:t>
      </w:r>
      <w:r w:rsidRPr="00ED6890">
        <w:rPr>
          <w:rFonts w:hint="cs"/>
          <w:rtl/>
        </w:rPr>
        <w:t>חשיבות</w:t>
      </w:r>
      <w:r w:rsidRPr="00ED6890">
        <w:rPr>
          <w:rFonts w:hint="cs"/>
        </w:rPr>
        <w:t xml:space="preserve"> </w:t>
      </w:r>
      <w:r w:rsidRPr="00ED6890">
        <w:rPr>
          <w:rFonts w:hint="cs"/>
          <w:rtl/>
        </w:rPr>
        <w:t>ממדרגה</w:t>
      </w:r>
      <w:r w:rsidRPr="00ED6890">
        <w:rPr>
          <w:rFonts w:hint="cs"/>
        </w:rPr>
        <w:t xml:space="preserve"> </w:t>
      </w:r>
      <w:r w:rsidRPr="00ED6890">
        <w:rPr>
          <w:rFonts w:hint="cs"/>
          <w:rtl/>
        </w:rPr>
        <w:t>ראשונה וכי</w:t>
      </w:r>
      <w:r w:rsidRPr="00ED6890">
        <w:rPr>
          <w:rFonts w:hint="cs"/>
        </w:rPr>
        <w:t xml:space="preserve"> </w:t>
      </w:r>
      <w:r w:rsidRPr="00ED6890">
        <w:rPr>
          <w:rFonts w:hint="cs"/>
          <w:rtl/>
        </w:rPr>
        <w:t>אנו</w:t>
      </w:r>
      <w:r w:rsidRPr="00ED6890">
        <w:rPr>
          <w:rFonts w:hint="cs"/>
        </w:rPr>
        <w:t xml:space="preserve"> </w:t>
      </w:r>
      <w:r w:rsidRPr="00ED6890">
        <w:rPr>
          <w:rFonts w:hint="cs"/>
          <w:rtl/>
        </w:rPr>
        <w:t>עדים</w:t>
      </w:r>
      <w:r w:rsidRPr="00ED6890">
        <w:rPr>
          <w:rFonts w:hint="cs"/>
        </w:rPr>
        <w:t xml:space="preserve"> </w:t>
      </w:r>
      <w:r w:rsidRPr="00ED6890">
        <w:rPr>
          <w:rFonts w:hint="cs"/>
          <w:rtl/>
        </w:rPr>
        <w:t>ליותר</w:t>
      </w:r>
      <w:r w:rsidRPr="00ED6890">
        <w:rPr>
          <w:rFonts w:hint="cs"/>
        </w:rPr>
        <w:t xml:space="preserve"> </w:t>
      </w:r>
      <w:r w:rsidRPr="00ED6890">
        <w:rPr>
          <w:rFonts w:hint="cs"/>
          <w:rtl/>
        </w:rPr>
        <w:t>ויותר</w:t>
      </w:r>
      <w:r w:rsidRPr="00ED6890">
        <w:rPr>
          <w:rFonts w:hint="cs"/>
        </w:rPr>
        <w:t xml:space="preserve"> </w:t>
      </w:r>
      <w:r w:rsidRPr="00ED6890">
        <w:rPr>
          <w:rFonts w:hint="cs"/>
          <w:rtl/>
        </w:rPr>
        <w:t>ארגונים</w:t>
      </w:r>
      <w:r w:rsidRPr="00ED6890">
        <w:rPr>
          <w:rFonts w:hint="cs"/>
        </w:rPr>
        <w:t xml:space="preserve"> </w:t>
      </w:r>
      <w:r w:rsidRPr="00ED6890">
        <w:rPr>
          <w:rFonts w:hint="cs"/>
          <w:rtl/>
        </w:rPr>
        <w:t>החורטים</w:t>
      </w:r>
      <w:r w:rsidRPr="00ED6890">
        <w:rPr>
          <w:rFonts w:hint="cs"/>
        </w:rPr>
        <w:t xml:space="preserve"> </w:t>
      </w:r>
      <w:r w:rsidRPr="00ED6890">
        <w:rPr>
          <w:rFonts w:hint="cs"/>
          <w:rtl/>
        </w:rPr>
        <w:t>על</w:t>
      </w:r>
      <w:r w:rsidRPr="00ED6890">
        <w:rPr>
          <w:rFonts w:hint="cs"/>
        </w:rPr>
        <w:t xml:space="preserve"> </w:t>
      </w:r>
      <w:r w:rsidR="003B374F">
        <w:rPr>
          <w:rFonts w:hint="cs"/>
          <w:rtl/>
        </w:rPr>
        <w:t>דגלם</w:t>
      </w:r>
      <w:r w:rsidRPr="00ED6890">
        <w:rPr>
          <w:rFonts w:hint="cs"/>
          <w:rtl/>
        </w:rPr>
        <w:t xml:space="preserve"> את</w:t>
      </w:r>
      <w:r w:rsidRPr="00ED6890">
        <w:rPr>
          <w:rFonts w:hint="cs"/>
        </w:rPr>
        <w:t xml:space="preserve"> </w:t>
      </w:r>
      <w:r w:rsidRPr="00ED6890">
        <w:rPr>
          <w:rFonts w:hint="cs"/>
          <w:rtl/>
        </w:rPr>
        <w:t>המחויבות</w:t>
      </w:r>
      <w:r w:rsidRPr="00ED6890">
        <w:rPr>
          <w:rFonts w:hint="cs"/>
        </w:rPr>
        <w:t xml:space="preserve"> </w:t>
      </w:r>
      <w:r w:rsidRPr="00ED6890">
        <w:rPr>
          <w:rFonts w:hint="cs"/>
          <w:rtl/>
        </w:rPr>
        <w:t>למען</w:t>
      </w:r>
      <w:r w:rsidRPr="00ED6890">
        <w:rPr>
          <w:rFonts w:hint="cs"/>
        </w:rPr>
        <w:t xml:space="preserve"> </w:t>
      </w:r>
      <w:r w:rsidRPr="00ED6890">
        <w:rPr>
          <w:rFonts w:hint="cs"/>
          <w:rtl/>
        </w:rPr>
        <w:t>שמירה</w:t>
      </w:r>
      <w:r w:rsidRPr="00ED6890">
        <w:rPr>
          <w:rFonts w:hint="cs"/>
        </w:rPr>
        <w:t xml:space="preserve"> </w:t>
      </w:r>
      <w:r w:rsidRPr="00ED6890">
        <w:rPr>
          <w:rFonts w:hint="cs"/>
          <w:rtl/>
        </w:rPr>
        <w:t>על</w:t>
      </w:r>
      <w:r w:rsidRPr="00ED6890">
        <w:rPr>
          <w:rFonts w:hint="cs"/>
        </w:rPr>
        <w:t xml:space="preserve"> </w:t>
      </w:r>
      <w:r w:rsidRPr="00ED6890">
        <w:rPr>
          <w:rFonts w:hint="cs"/>
          <w:rtl/>
        </w:rPr>
        <w:t>איכות</w:t>
      </w:r>
      <w:r w:rsidRPr="00ED6890">
        <w:rPr>
          <w:rFonts w:hint="cs"/>
        </w:rPr>
        <w:t xml:space="preserve"> </w:t>
      </w:r>
      <w:r w:rsidRPr="00ED6890">
        <w:rPr>
          <w:rFonts w:hint="cs"/>
          <w:rtl/>
        </w:rPr>
        <w:t>הסביבה</w:t>
      </w:r>
      <w:r w:rsidRPr="00ED6890">
        <w:t>.</w:t>
      </w:r>
    </w:p>
    <w:p w14:paraId="0AC9C0E1" w14:textId="1960A52B" w:rsidR="00670132" w:rsidRPr="00CF7398" w:rsidRDefault="00670132" w:rsidP="00670132">
      <w:pPr>
        <w:pStyle w:val="a3"/>
        <w:rPr>
          <w:rtl/>
        </w:rPr>
      </w:pPr>
      <w:r w:rsidRPr="00CF7398">
        <w:rPr>
          <w:rtl/>
        </w:rPr>
        <w:t>צוות </w:t>
      </w:r>
      <w:r w:rsidRPr="00CF7398">
        <w:rPr>
          <w:rFonts w:hint="cs"/>
          <w:rtl/>
        </w:rPr>
        <w:t>ה</w:t>
      </w:r>
      <w:r w:rsidRPr="00CF7398">
        <w:rPr>
          <w:rtl/>
        </w:rPr>
        <w:t>שופטים </w:t>
      </w:r>
      <w:r w:rsidRPr="00CF7398">
        <w:rPr>
          <w:rFonts w:hint="cs"/>
          <w:rtl/>
        </w:rPr>
        <w:t xml:space="preserve">בתחרות </w:t>
      </w:r>
      <w:r>
        <w:rPr>
          <w:rFonts w:hint="cs"/>
          <w:rtl/>
        </w:rPr>
        <w:t xml:space="preserve">הינו </w:t>
      </w:r>
      <w:r w:rsidRPr="00CF7398">
        <w:rPr>
          <w:rtl/>
        </w:rPr>
        <w:t xml:space="preserve">מיומן ומקצועי </w:t>
      </w:r>
      <w:r>
        <w:rPr>
          <w:rFonts w:hint="cs"/>
          <w:rtl/>
        </w:rPr>
        <w:t>ו</w:t>
      </w:r>
      <w:r w:rsidRPr="00CF7398">
        <w:rPr>
          <w:rtl/>
        </w:rPr>
        <w:t>מורכב מאנשי המקצוע המובילים בישראל בתחומי הסביבה</w:t>
      </w:r>
      <w:r w:rsidRPr="00CF7398">
        <w:rPr>
          <w:rFonts w:hint="cs"/>
          <w:rtl/>
        </w:rPr>
        <w:t xml:space="preserve">, מעניק למשתתפים ציונים על פי מספר קריטריונים, שלבסוף בוחרים את המצטיינים בכל קטגוריה. תעודות הוקרה תימסרנה בסיום טקס חגיגי. </w:t>
      </w:r>
    </w:p>
    <w:p w14:paraId="78F935C7" w14:textId="77777777" w:rsidR="00670132" w:rsidRPr="00CF7398" w:rsidRDefault="00670132" w:rsidP="00670132">
      <w:pPr>
        <w:pStyle w:val="a3"/>
        <w:rPr>
          <w:rtl/>
        </w:rPr>
      </w:pPr>
    </w:p>
    <w:p w14:paraId="0B90FC6C" w14:textId="2BAD2888" w:rsidR="00670132" w:rsidRDefault="00670132" w:rsidP="00670132">
      <w:pPr>
        <w:pStyle w:val="a3"/>
        <w:rPr>
          <w:b/>
          <w:bCs/>
          <w:rtl/>
        </w:rPr>
      </w:pPr>
      <w:r w:rsidRPr="0054743B">
        <w:rPr>
          <w:b/>
          <w:bCs/>
          <w:rtl/>
        </w:rPr>
        <w:t>מספר המשתתפים בתחרויות </w:t>
      </w:r>
      <w:r w:rsidRPr="0054743B">
        <w:rPr>
          <w:b/>
          <w:bCs/>
        </w:rPr>
        <w:t>Green ten</w:t>
      </w:r>
      <w:r w:rsidRPr="0054743B">
        <w:rPr>
          <w:b/>
          <w:bCs/>
          <w:rtl/>
        </w:rPr>
        <w:t xml:space="preserve"> עולה בהתמדה מדי שנה, הודות להצטרפות גופים וארגונים נוספים </w:t>
      </w:r>
      <w:r w:rsidRPr="0054743B">
        <w:rPr>
          <w:rFonts w:hint="cs"/>
          <w:b/>
          <w:bCs/>
          <w:rtl/>
        </w:rPr>
        <w:t xml:space="preserve">מכל רחבי הארץ לתחרויות. </w:t>
      </w:r>
    </w:p>
    <w:p w14:paraId="2CF8AEF1" w14:textId="77777777" w:rsidR="00670132" w:rsidRPr="0054743B" w:rsidRDefault="00670132" w:rsidP="00670132">
      <w:pPr>
        <w:pStyle w:val="a3"/>
        <w:rPr>
          <w:b/>
          <w:bCs/>
          <w:rtl/>
        </w:rPr>
      </w:pPr>
    </w:p>
    <w:p w14:paraId="543068B7" w14:textId="77777777" w:rsidR="00670132" w:rsidRPr="0054743B" w:rsidRDefault="00670132" w:rsidP="00670132">
      <w:pPr>
        <w:pStyle w:val="a3"/>
        <w:rPr>
          <w:b/>
          <w:bCs/>
          <w:rtl/>
        </w:rPr>
      </w:pPr>
      <w:r w:rsidRPr="0054743B">
        <w:rPr>
          <w:b/>
          <w:bCs/>
          <w:rtl/>
        </w:rPr>
        <w:t>מגמה זו מהווה עדות להצלחתה של תחרות</w:t>
      </w:r>
      <w:r w:rsidRPr="0054743B">
        <w:rPr>
          <w:rFonts w:hint="cs"/>
          <w:b/>
          <w:bCs/>
          <w:rtl/>
        </w:rPr>
        <w:t xml:space="preserve"> </w:t>
      </w:r>
      <w:r w:rsidRPr="0054743B">
        <w:rPr>
          <w:b/>
          <w:bCs/>
        </w:rPr>
        <w:t xml:space="preserve"> Green ten </w:t>
      </w:r>
      <w:r w:rsidRPr="0054743B">
        <w:rPr>
          <w:b/>
          <w:bCs/>
          <w:rtl/>
        </w:rPr>
        <w:t>הגברת המודעות לנושאי איכות הסביבה,</w:t>
      </w:r>
      <w:r w:rsidRPr="0054743B">
        <w:rPr>
          <w:b/>
          <w:bCs/>
        </w:rPr>
        <w:t xml:space="preserve"> </w:t>
      </w:r>
      <w:r w:rsidRPr="0054743B">
        <w:rPr>
          <w:rFonts w:hint="cs"/>
          <w:b/>
          <w:bCs/>
          <w:rtl/>
        </w:rPr>
        <w:t xml:space="preserve">למקום שקנו לעצמן בתודעה הציבורית. </w:t>
      </w:r>
    </w:p>
    <w:p w14:paraId="602E1822" w14:textId="77777777" w:rsidR="00670132" w:rsidRPr="00CF7398" w:rsidRDefault="00670132" w:rsidP="00670132">
      <w:pPr>
        <w:pStyle w:val="a3"/>
      </w:pPr>
    </w:p>
    <w:p w14:paraId="6360C084" w14:textId="7A6E9545" w:rsidR="00670132" w:rsidRDefault="00670132" w:rsidP="00670132">
      <w:pPr>
        <w:pStyle w:val="a3"/>
        <w:rPr>
          <w:rtl/>
        </w:rPr>
      </w:pPr>
      <w:r>
        <w:rPr>
          <w:rFonts w:hint="cs"/>
          <w:rtl/>
        </w:rPr>
        <w:t>ועדת היגוי</w:t>
      </w:r>
      <w:r w:rsidRPr="00CF7398">
        <w:rPr>
          <w:rtl/>
        </w:rPr>
        <w:t> תבחר </w:t>
      </w:r>
      <w:r>
        <w:rPr>
          <w:rFonts w:hint="cs"/>
          <w:rtl/>
        </w:rPr>
        <w:t>את עשר</w:t>
      </w:r>
      <w:r w:rsidR="003B374F">
        <w:rPr>
          <w:rFonts w:hint="cs"/>
          <w:rtl/>
        </w:rPr>
        <w:t>ת המושבים</w:t>
      </w:r>
      <w:r w:rsidR="003B374F">
        <w:rPr>
          <w:rtl/>
        </w:rPr>
        <w:t> ש</w:t>
      </w:r>
      <w:r w:rsidRPr="00CF7398">
        <w:rPr>
          <w:rtl/>
        </w:rPr>
        <w:t>השקיעו משאבים</w:t>
      </w:r>
      <w:r w:rsidRPr="00CF7398">
        <w:rPr>
          <w:rFonts w:hint="cs"/>
          <w:rtl/>
        </w:rPr>
        <w:t xml:space="preserve"> </w:t>
      </w:r>
      <w:r w:rsidRPr="00CF7398">
        <w:rPr>
          <w:rtl/>
        </w:rPr>
        <w:t>ומאמצים בתחום הסביבה </w:t>
      </w:r>
      <w:r w:rsidR="003B374F">
        <w:rPr>
          <w:rtl/>
        </w:rPr>
        <w:t>הירוקה. ההיבטים בהם נמדד כל </w:t>
      </w:r>
      <w:r w:rsidR="003B374F">
        <w:rPr>
          <w:rFonts w:hint="cs"/>
          <w:rtl/>
        </w:rPr>
        <w:t>מושב</w:t>
      </w:r>
      <w:r w:rsidRPr="00CF7398">
        <w:rPr>
          <w:rtl/>
        </w:rPr>
        <w:t xml:space="preserve"> הם מגוונים </w:t>
      </w:r>
      <w:r w:rsidRPr="00CF7398">
        <w:rPr>
          <w:rFonts w:hint="cs"/>
          <w:rtl/>
        </w:rPr>
        <w:t>ה</w:t>
      </w:r>
      <w:r w:rsidRPr="00CF7398">
        <w:rPr>
          <w:rtl/>
        </w:rPr>
        <w:t>כוללים:</w:t>
      </w:r>
    </w:p>
    <w:p w14:paraId="60FB936B" w14:textId="77777777" w:rsidR="00670132" w:rsidRPr="00CF7398" w:rsidRDefault="00670132" w:rsidP="00670132">
      <w:pPr>
        <w:pStyle w:val="a3"/>
        <w:rPr>
          <w:rtl/>
        </w:rPr>
      </w:pPr>
    </w:p>
    <w:p w14:paraId="07E69DC5" w14:textId="69AD553F" w:rsidR="00670132" w:rsidRPr="00CF7398" w:rsidRDefault="003B25B7" w:rsidP="00670132">
      <w:pPr>
        <w:pStyle w:val="a3"/>
        <w:numPr>
          <w:ilvl w:val="0"/>
          <w:numId w:val="1"/>
        </w:numPr>
      </w:pPr>
      <w:proofErr w:type="spellStart"/>
      <w:r>
        <w:rPr>
          <w:rFonts w:hint="cs"/>
          <w:rtl/>
        </w:rPr>
        <w:t>מיחזור</w:t>
      </w:r>
      <w:proofErr w:type="spellEnd"/>
      <w:r>
        <w:rPr>
          <w:rFonts w:hint="cs"/>
          <w:rtl/>
        </w:rPr>
        <w:t xml:space="preserve"> פסולת חקלאית, פלסטיק, זבל עופות וכד'</w:t>
      </w:r>
    </w:p>
    <w:p w14:paraId="353F32FC" w14:textId="69EE5235" w:rsidR="00670132" w:rsidRPr="00CF7398" w:rsidRDefault="00AD6708" w:rsidP="00670132">
      <w:pPr>
        <w:pStyle w:val="a3"/>
        <w:numPr>
          <w:ilvl w:val="0"/>
          <w:numId w:val="1"/>
        </w:numPr>
      </w:pPr>
      <w:r>
        <w:rPr>
          <w:rFonts w:hint="cs"/>
          <w:rtl/>
        </w:rPr>
        <w:t>חשמל סולארי</w:t>
      </w:r>
      <w:r w:rsidR="00810731">
        <w:rPr>
          <w:rFonts w:hint="cs"/>
          <w:rtl/>
        </w:rPr>
        <w:t xml:space="preserve"> באמצעות גגות </w:t>
      </w:r>
      <w:r w:rsidR="008D1E12">
        <w:rPr>
          <w:rFonts w:hint="cs"/>
          <w:rtl/>
        </w:rPr>
        <w:t>סולאריי</w:t>
      </w:r>
      <w:r w:rsidR="008D1E12">
        <w:rPr>
          <w:rFonts w:hint="eastAsia"/>
          <w:rtl/>
        </w:rPr>
        <w:t>ם</w:t>
      </w:r>
      <w:r w:rsidR="00810731">
        <w:rPr>
          <w:rFonts w:hint="cs"/>
          <w:rtl/>
        </w:rPr>
        <w:t xml:space="preserve"> </w:t>
      </w:r>
    </w:p>
    <w:p w14:paraId="5493ABA9" w14:textId="72FD21A1" w:rsidR="00670132" w:rsidRPr="00CF7398" w:rsidRDefault="00670132" w:rsidP="00670132">
      <w:pPr>
        <w:pStyle w:val="a3"/>
        <w:numPr>
          <w:ilvl w:val="0"/>
          <w:numId w:val="1"/>
        </w:numPr>
      </w:pPr>
      <w:r w:rsidRPr="00CF7398">
        <w:rPr>
          <w:rtl/>
        </w:rPr>
        <w:t>שימוש ב</w:t>
      </w:r>
      <w:r w:rsidR="00810731">
        <w:rPr>
          <w:rFonts w:hint="cs"/>
          <w:rtl/>
        </w:rPr>
        <w:t xml:space="preserve">גז טבעי </w:t>
      </w:r>
    </w:p>
    <w:p w14:paraId="28282510" w14:textId="09B77581" w:rsidR="00670132" w:rsidRDefault="00810731" w:rsidP="0067013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קידום פרויקטים של בנייה ירוקה </w:t>
      </w:r>
    </w:p>
    <w:p w14:paraId="4EEE9DE1" w14:textId="589EC2EC" w:rsidR="00670132" w:rsidRDefault="00810731" w:rsidP="003B374F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קידום תחבורה משותפת עבור </w:t>
      </w:r>
      <w:r w:rsidR="00EA716A">
        <w:rPr>
          <w:rFonts w:hint="cs"/>
          <w:rtl/>
        </w:rPr>
        <w:t>ה</w:t>
      </w:r>
      <w:r w:rsidR="003B374F">
        <w:rPr>
          <w:rFonts w:hint="cs"/>
          <w:rtl/>
        </w:rPr>
        <w:t>תושבים</w:t>
      </w:r>
    </w:p>
    <w:p w14:paraId="4AB50B6D" w14:textId="55618989" w:rsidR="00810731" w:rsidRPr="00CF7398" w:rsidRDefault="00810731" w:rsidP="0067013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הקמת גינות ירוקות </w:t>
      </w:r>
      <w:r w:rsidR="003B25B7">
        <w:rPr>
          <w:rFonts w:hint="cs"/>
          <w:rtl/>
        </w:rPr>
        <w:t>חוסכות מים</w:t>
      </w:r>
      <w:bookmarkStart w:id="0" w:name="_GoBack"/>
      <w:bookmarkEnd w:id="0"/>
    </w:p>
    <w:p w14:paraId="739BA4FE" w14:textId="77777777" w:rsidR="00670132" w:rsidRPr="00CF7398" w:rsidRDefault="00670132" w:rsidP="00670132">
      <w:pPr>
        <w:pStyle w:val="a3"/>
        <w:rPr>
          <w:rtl/>
        </w:rPr>
      </w:pPr>
    </w:p>
    <w:p w14:paraId="40A3FBB0" w14:textId="2F5FAA44" w:rsidR="00AD6708" w:rsidRDefault="00670132" w:rsidP="00ED6890">
      <w:pPr>
        <w:pStyle w:val="a3"/>
        <w:rPr>
          <w:rtl/>
        </w:rPr>
      </w:pPr>
      <w:r w:rsidRPr="00CF7398">
        <w:rPr>
          <w:rtl/>
        </w:rPr>
        <w:t>כל </w:t>
      </w:r>
      <w:r w:rsidR="003B374F">
        <w:rPr>
          <w:rFonts w:hint="cs"/>
          <w:rtl/>
        </w:rPr>
        <w:t>מושב</w:t>
      </w:r>
      <w:r w:rsidRPr="00CF7398">
        <w:rPr>
          <w:rtl/>
        </w:rPr>
        <w:t> מוזמ</w:t>
      </w:r>
      <w:r w:rsidR="008D1E12">
        <w:rPr>
          <w:rFonts w:hint="cs"/>
          <w:rtl/>
        </w:rPr>
        <w:t>ן</w:t>
      </w:r>
      <w:r w:rsidRPr="00CF7398">
        <w:rPr>
          <w:rFonts w:hint="cs"/>
          <w:rtl/>
        </w:rPr>
        <w:t xml:space="preserve"> להירשם ולהשתתף בתחרות. </w:t>
      </w:r>
    </w:p>
    <w:p w14:paraId="4B70935C" w14:textId="77777777" w:rsidR="00ED6890" w:rsidRPr="00ED6890" w:rsidRDefault="00ED6890" w:rsidP="00ED6890">
      <w:pPr>
        <w:pStyle w:val="a3"/>
        <w:rPr>
          <w:rtl/>
        </w:rPr>
      </w:pPr>
    </w:p>
    <w:p w14:paraId="0F0AA9DF" w14:textId="35529CEB" w:rsidR="00AF6C1E" w:rsidRDefault="00670132" w:rsidP="008D1E12">
      <w:pPr>
        <w:pStyle w:val="NormalWeb"/>
        <w:shd w:val="clear" w:color="auto" w:fill="FFFFFF"/>
        <w:bidi/>
        <w:spacing w:before="0" w:beforeAutospacing="0" w:after="120" w:afterAutospacing="0"/>
        <w:rPr>
          <w:rFonts w:ascii="Arial Hebrew" w:hAnsi="Arial Hebrew"/>
          <w:b/>
          <w:bCs/>
          <w:color w:val="454545"/>
          <w:sz w:val="32"/>
          <w:szCs w:val="32"/>
          <w:rtl/>
        </w:rPr>
      </w:pPr>
      <w:r>
        <w:rPr>
          <w:rFonts w:ascii=".SFUIDisplay-Bold" w:hAnsi=".SFUIDisplay-Bold"/>
          <w:b/>
          <w:bCs/>
          <w:color w:val="454545"/>
          <w:sz w:val="46"/>
          <w:szCs w:val="46"/>
          <w:rtl/>
        </w:rPr>
        <w:br/>
      </w:r>
    </w:p>
    <w:p w14:paraId="27237973" w14:textId="7F095560" w:rsidR="00AF6C1E" w:rsidRPr="006A2B64" w:rsidRDefault="00AF6C1E" w:rsidP="0091702B">
      <w:pPr>
        <w:pStyle w:val="NormalWeb"/>
        <w:bidi/>
        <w:spacing w:before="0" w:beforeAutospacing="0" w:after="0" w:afterAutospacing="0"/>
        <w:jc w:val="center"/>
        <w:rPr>
          <w:rFonts w:ascii="Arial" w:hAnsi="Arial" w:cs="David"/>
          <w:b/>
          <w:bCs/>
          <w:rtl/>
        </w:rPr>
      </w:pPr>
      <w:r>
        <w:rPr>
          <w:rFonts w:ascii="Arial" w:hAnsi="Arial" w:cs="David" w:hint="cs"/>
          <w:b/>
          <w:bCs/>
          <w:rtl/>
        </w:rPr>
        <w:t>ליצירת קשר ו</w:t>
      </w:r>
      <w:r w:rsidRPr="006A2B64">
        <w:rPr>
          <w:rFonts w:ascii="Arial" w:hAnsi="Arial" w:cs="David"/>
          <w:b/>
          <w:bCs/>
          <w:rtl/>
        </w:rPr>
        <w:t>פרטי</w:t>
      </w:r>
      <w:r w:rsidRPr="006A2B64">
        <w:rPr>
          <w:rFonts w:ascii="Arial" w:hAnsi="Arial" w:cs="David" w:hint="cs"/>
          <w:b/>
          <w:bCs/>
          <w:rtl/>
        </w:rPr>
        <w:t xml:space="preserve">ם נוספים </w:t>
      </w:r>
      <w:r w:rsidR="0091702B">
        <w:rPr>
          <w:rFonts w:ascii="Arial" w:hAnsi="Arial" w:cs="David" w:hint="cs"/>
          <w:b/>
          <w:bCs/>
          <w:rtl/>
        </w:rPr>
        <w:t>אנא לפנות לתמר</w:t>
      </w:r>
    </w:p>
    <w:p w14:paraId="192DA5B7" w14:textId="025BE9D2" w:rsidR="00DE500E" w:rsidRPr="00AF6C1E" w:rsidRDefault="00AF6C1E" w:rsidP="0091702B">
      <w:pPr>
        <w:pStyle w:val="NormalWeb"/>
        <w:bidi/>
        <w:spacing w:before="0" w:beforeAutospacing="0" w:after="0" w:afterAutospacing="0"/>
        <w:jc w:val="center"/>
        <w:rPr>
          <w:rFonts w:cs="David"/>
          <w:b/>
          <w:bCs/>
          <w:sz w:val="20"/>
          <w:szCs w:val="20"/>
        </w:rPr>
      </w:pPr>
      <w:r w:rsidRPr="006A2B64">
        <w:rPr>
          <w:rFonts w:ascii="Arial" w:hAnsi="Arial" w:cs="David"/>
          <w:b/>
          <w:bCs/>
          <w:rtl/>
        </w:rPr>
        <w:t xml:space="preserve"> טל'</w:t>
      </w:r>
      <w:r w:rsidRPr="006A2B64">
        <w:rPr>
          <w:rFonts w:ascii="Arial" w:hAnsi="Arial" w:cs="David" w:hint="cs"/>
          <w:b/>
          <w:bCs/>
          <w:rtl/>
        </w:rPr>
        <w:t xml:space="preserve"> : 08-6273838</w:t>
      </w:r>
      <w:r>
        <w:rPr>
          <w:rFonts w:ascii="Arial" w:hAnsi="Arial" w:cs="David" w:hint="cs"/>
          <w:b/>
          <w:bCs/>
          <w:rtl/>
        </w:rPr>
        <w:t xml:space="preserve"> נייד : </w:t>
      </w:r>
      <w:r w:rsidR="0091702B">
        <w:rPr>
          <w:rFonts w:ascii="Arial" w:hAnsi="Arial" w:cs="David" w:hint="cs"/>
          <w:b/>
          <w:bCs/>
          <w:rtl/>
        </w:rPr>
        <w:t>054-4961839</w:t>
      </w:r>
      <w:r>
        <w:rPr>
          <w:rFonts w:ascii="Arial" w:hAnsi="Arial" w:cs="David" w:hint="cs"/>
          <w:b/>
          <w:bCs/>
          <w:rtl/>
        </w:rPr>
        <w:t xml:space="preserve"> </w:t>
      </w:r>
      <w:r w:rsidRPr="006A2B64">
        <w:rPr>
          <w:rFonts w:ascii="Arial" w:hAnsi="Arial" w:cs="David" w:hint="cs"/>
          <w:b/>
          <w:bCs/>
          <w:rtl/>
        </w:rPr>
        <w:t xml:space="preserve"> </w:t>
      </w:r>
      <w:hyperlink r:id="rId7" w:history="1">
        <w:r w:rsidR="0091702B" w:rsidRPr="00565589">
          <w:rPr>
            <w:rStyle w:val="Hyperlink"/>
            <w:rFonts w:ascii="Arial" w:hAnsi="Arial" w:cs="David"/>
            <w:b/>
            <w:bCs/>
            <w:rtl/>
          </w:rPr>
          <w:t>מייל</w:t>
        </w:r>
        <w:r w:rsidR="0091702B" w:rsidRPr="00565589">
          <w:rPr>
            <w:rStyle w:val="Hyperlink"/>
            <w:rFonts w:ascii="Arial" w:hAnsi="Arial" w:cs="David" w:hint="cs"/>
            <w:b/>
            <w:bCs/>
            <w:rtl/>
          </w:rPr>
          <w:t xml:space="preserve"> : </w:t>
        </w:r>
        <w:r w:rsidR="0091702B" w:rsidRPr="00565589">
          <w:rPr>
            <w:rStyle w:val="Hyperlink"/>
            <w:rFonts w:ascii="Arial" w:hAnsi="Arial" w:cs="David"/>
            <w:b/>
            <w:bCs/>
          </w:rPr>
          <w:t>editor@mashov.net</w:t>
        </w:r>
      </w:hyperlink>
      <w:r w:rsidRPr="006A2B64">
        <w:rPr>
          <w:rFonts w:cs="David" w:hint="cs"/>
          <w:b/>
          <w:bCs/>
          <w:sz w:val="20"/>
          <w:szCs w:val="20"/>
          <w:rtl/>
        </w:rPr>
        <w:t xml:space="preserve"> </w:t>
      </w:r>
    </w:p>
    <w:sectPr w:rsidR="00DE500E" w:rsidRPr="00AF6C1E" w:rsidSect="0048346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Hebrew">
    <w:altName w:val="Times New Roman"/>
    <w:panose1 w:val="00000000000000000000"/>
    <w:charset w:val="00"/>
    <w:family w:val="roman"/>
    <w:notTrueType/>
    <w:pitch w:val="default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.SFUIDisplay">
    <w:altName w:val="Times New Roman"/>
    <w:panose1 w:val="00000000000000000000"/>
    <w:charset w:val="00"/>
    <w:family w:val="roman"/>
    <w:notTrueType/>
    <w:pitch w:val="default"/>
  </w:font>
  <w:font w:name=".SFUIDisplay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170E"/>
    <w:multiLevelType w:val="hybridMultilevel"/>
    <w:tmpl w:val="80F6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C49EB"/>
    <w:multiLevelType w:val="hybridMultilevel"/>
    <w:tmpl w:val="1A464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5972F2"/>
    <w:multiLevelType w:val="hybridMultilevel"/>
    <w:tmpl w:val="07686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147344"/>
    <w:multiLevelType w:val="hybridMultilevel"/>
    <w:tmpl w:val="75164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1F15FC"/>
    <w:multiLevelType w:val="multilevel"/>
    <w:tmpl w:val="346C7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827CDE"/>
    <w:multiLevelType w:val="hybridMultilevel"/>
    <w:tmpl w:val="51BE6C2C"/>
    <w:lvl w:ilvl="0" w:tplc="1D06DB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wtzQ3NLU0MTIHAiUdpeDU4uLM/DyQArNaAHIvXGwsAAAA"/>
  </w:docVars>
  <w:rsids>
    <w:rsidRoot w:val="00670132"/>
    <w:rsid w:val="00174FA9"/>
    <w:rsid w:val="00302673"/>
    <w:rsid w:val="003B25B7"/>
    <w:rsid w:val="003B374F"/>
    <w:rsid w:val="0059677C"/>
    <w:rsid w:val="00624A25"/>
    <w:rsid w:val="00645649"/>
    <w:rsid w:val="00670132"/>
    <w:rsid w:val="007251E9"/>
    <w:rsid w:val="00790270"/>
    <w:rsid w:val="00810731"/>
    <w:rsid w:val="00880410"/>
    <w:rsid w:val="008D1E12"/>
    <w:rsid w:val="0091702B"/>
    <w:rsid w:val="00A27855"/>
    <w:rsid w:val="00AD6708"/>
    <w:rsid w:val="00AF6C1E"/>
    <w:rsid w:val="00BD5CBC"/>
    <w:rsid w:val="00DE500E"/>
    <w:rsid w:val="00E23F95"/>
    <w:rsid w:val="00EA716A"/>
    <w:rsid w:val="00ED6890"/>
    <w:rsid w:val="00F43DFB"/>
    <w:rsid w:val="00FD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83ABE"/>
  <w15:chartTrackingRefBased/>
  <w15:docId w15:val="{2F1691A8-8931-4E9D-8262-B894F492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32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67013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670132"/>
    <w:rPr>
      <w:color w:val="0563C1" w:themeColor="hyperlink"/>
      <w:u w:val="single"/>
    </w:rPr>
  </w:style>
  <w:style w:type="paragraph" w:styleId="a3">
    <w:name w:val="No Spacing"/>
    <w:uiPriority w:val="1"/>
    <w:qFormat/>
    <w:rsid w:val="00670132"/>
    <w:pPr>
      <w:bidi/>
      <w:spacing w:after="0" w:line="240" w:lineRule="auto"/>
    </w:pPr>
  </w:style>
  <w:style w:type="character" w:styleId="a4">
    <w:name w:val="Strong"/>
    <w:basedOn w:val="a0"/>
    <w:uiPriority w:val="22"/>
    <w:qFormat/>
    <w:rsid w:val="006701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502;&#1497;&#1497;&#1500;%20:%20editor@mash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itamaras1@outlook.com</dc:creator>
  <cp:keywords/>
  <dc:description/>
  <cp:lastModifiedBy>‏‏משתמש Windows</cp:lastModifiedBy>
  <cp:revision>9</cp:revision>
  <cp:lastPrinted>2019-09-15T13:58:00Z</cp:lastPrinted>
  <dcterms:created xsi:type="dcterms:W3CDTF">2019-09-15T13:55:00Z</dcterms:created>
  <dcterms:modified xsi:type="dcterms:W3CDTF">2019-10-07T10:24:00Z</dcterms:modified>
</cp:coreProperties>
</file>