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6BE" w:rsidRPr="009776BE" w:rsidRDefault="009776BE" w:rsidP="009776BE">
      <w:pPr>
        <w:bidi/>
        <w:rPr>
          <w:rFonts w:ascii="Tahoma" w:hAnsi="Tahoma" w:cs="Tahoma"/>
        </w:rPr>
      </w:pPr>
      <w:r w:rsidRPr="009776BE">
        <w:rPr>
          <w:rFonts w:ascii="Tahoma" w:hAnsi="Tahoma" w:cs="Tahoma"/>
          <w:rtl/>
        </w:rPr>
        <w:t>תושבים יקרים</w:t>
      </w:r>
      <w:r w:rsidRPr="009776BE">
        <w:rPr>
          <w:rFonts w:ascii="Tahoma" w:hAnsi="Tahoma" w:cs="Tahoma"/>
        </w:rPr>
        <w:t>, </w:t>
      </w:r>
    </w:p>
    <w:p w:rsidR="009776BE" w:rsidRPr="009776BE" w:rsidRDefault="009776BE" w:rsidP="009776BE">
      <w:pPr>
        <w:bidi/>
        <w:rPr>
          <w:rFonts w:ascii="Tahoma" w:hAnsi="Tahoma" w:cs="Tahoma"/>
        </w:rPr>
      </w:pPr>
    </w:p>
    <w:p w:rsidR="009776BE" w:rsidRPr="009776BE" w:rsidRDefault="009776BE" w:rsidP="009776BE">
      <w:pPr>
        <w:bidi/>
        <w:rPr>
          <w:rFonts w:ascii="Tahoma" w:hAnsi="Tahoma" w:cs="Tahoma"/>
        </w:rPr>
      </w:pPr>
      <w:r w:rsidRPr="009776BE">
        <w:rPr>
          <w:rFonts w:ascii="Tahoma" w:hAnsi="Tahoma" w:cs="Tahoma"/>
          <w:rtl/>
        </w:rPr>
        <w:t xml:space="preserve">ביום שלישי ה-19.9, נערכה לבקשת התושבים, אסיפת חברים בבית העם, בנושא נקודת </w:t>
      </w:r>
      <w:proofErr w:type="spellStart"/>
      <w:r w:rsidRPr="009776BE">
        <w:rPr>
          <w:rFonts w:ascii="Tahoma" w:hAnsi="Tahoma" w:cs="Tahoma"/>
          <w:rtl/>
        </w:rPr>
        <w:t>מיחזור</w:t>
      </w:r>
      <w:proofErr w:type="spellEnd"/>
      <w:r w:rsidRPr="009776BE">
        <w:rPr>
          <w:rFonts w:ascii="Tahoma" w:hAnsi="Tahoma" w:cs="Tahoma"/>
          <w:rtl/>
        </w:rPr>
        <w:t xml:space="preserve"> נוספת במושב.</w:t>
      </w:r>
    </w:p>
    <w:p w:rsidR="009776BE" w:rsidRDefault="009776BE" w:rsidP="009776BE">
      <w:pPr>
        <w:bidi/>
        <w:rPr>
          <w:rFonts w:ascii="Tahoma" w:hAnsi="Tahoma" w:cs="Tahoma" w:hint="cs"/>
          <w:rtl/>
        </w:rPr>
      </w:pPr>
      <w:r w:rsidRPr="009776BE">
        <w:rPr>
          <w:rFonts w:ascii="Tahoma" w:hAnsi="Tahoma" w:cs="Tahoma"/>
          <w:rtl/>
        </w:rPr>
        <w:t xml:space="preserve">בפגישה הועלו ע״י החברים הנקודות הבאות </w:t>
      </w:r>
      <w:r>
        <w:rPr>
          <w:rFonts w:ascii="Tahoma" w:hAnsi="Tahoma" w:cs="Tahoma" w:hint="cs"/>
          <w:rtl/>
        </w:rPr>
        <w:t>:</w:t>
      </w:r>
    </w:p>
    <w:p w:rsidR="009776BE" w:rsidRPr="009776BE" w:rsidRDefault="009776BE" w:rsidP="009776BE">
      <w:pPr>
        <w:pStyle w:val="a6"/>
        <w:numPr>
          <w:ilvl w:val="0"/>
          <w:numId w:val="1"/>
        </w:numPr>
        <w:bidi/>
        <w:rPr>
          <w:rFonts w:ascii="Tahoma" w:hAnsi="Tahoma" w:cs="Tahoma" w:hint="cs"/>
          <w:rtl/>
        </w:rPr>
      </w:pPr>
      <w:r w:rsidRPr="009776BE">
        <w:rPr>
          <w:rFonts w:ascii="Tahoma" w:hAnsi="Tahoma" w:cs="Tahoma"/>
          <w:rtl/>
        </w:rPr>
        <w:t>מרכז מחזור אחד מספיק לכל התושבים</w:t>
      </w:r>
      <w:r w:rsidRPr="009776BE">
        <w:rPr>
          <w:rFonts w:ascii="Tahoma" w:hAnsi="Tahoma" w:cs="Tahoma"/>
        </w:rPr>
        <w:t>.</w:t>
      </w:r>
    </w:p>
    <w:p w:rsidR="009776BE" w:rsidRDefault="009776BE" w:rsidP="009776BE">
      <w:pPr>
        <w:pStyle w:val="a6"/>
        <w:numPr>
          <w:ilvl w:val="0"/>
          <w:numId w:val="1"/>
        </w:numPr>
        <w:bidi/>
        <w:rPr>
          <w:rFonts w:ascii="Tahoma" w:hAnsi="Tahoma" w:cs="Tahoma" w:hint="cs"/>
        </w:rPr>
      </w:pPr>
      <w:r w:rsidRPr="009776BE">
        <w:rPr>
          <w:rFonts w:ascii="Tahoma" w:hAnsi="Tahoma" w:cs="Tahoma"/>
          <w:rtl/>
        </w:rPr>
        <w:t>מרכז מחזור גדול עלול להוות מפגע</w:t>
      </w:r>
      <w:r w:rsidRPr="009776BE">
        <w:rPr>
          <w:rFonts w:ascii="Tahoma" w:hAnsi="Tahoma" w:cs="Tahoma"/>
        </w:rPr>
        <w:t>.</w:t>
      </w:r>
    </w:p>
    <w:p w:rsidR="009776BE" w:rsidRDefault="009776BE" w:rsidP="009776BE">
      <w:pPr>
        <w:pStyle w:val="a6"/>
        <w:numPr>
          <w:ilvl w:val="0"/>
          <w:numId w:val="1"/>
        </w:numPr>
        <w:bidi/>
        <w:rPr>
          <w:rFonts w:ascii="Tahoma" w:hAnsi="Tahoma" w:cs="Tahoma" w:hint="cs"/>
        </w:rPr>
      </w:pPr>
      <w:r>
        <w:rPr>
          <w:rFonts w:ascii="Tahoma" w:hAnsi="Tahoma" w:cs="Tahoma"/>
          <w:rtl/>
        </w:rPr>
        <w:t>מרכז המחזור המתוכנן</w:t>
      </w:r>
      <w:r w:rsidRPr="009776BE">
        <w:rPr>
          <w:rFonts w:ascii="Tahoma" w:hAnsi="Tahoma" w:cs="Tahoma"/>
          <w:rtl/>
        </w:rPr>
        <w:t>, קרוב לנחל הדס</w:t>
      </w:r>
      <w:r w:rsidRPr="009776BE">
        <w:rPr>
          <w:rFonts w:ascii="Tahoma" w:hAnsi="Tahoma" w:cs="Tahoma"/>
        </w:rPr>
        <w:t>.</w:t>
      </w:r>
    </w:p>
    <w:p w:rsidR="009776BE" w:rsidRDefault="009776BE" w:rsidP="009776BE">
      <w:pPr>
        <w:pStyle w:val="a6"/>
        <w:numPr>
          <w:ilvl w:val="0"/>
          <w:numId w:val="1"/>
        </w:numPr>
        <w:bidi/>
        <w:rPr>
          <w:rFonts w:ascii="Tahoma" w:hAnsi="Tahoma" w:cs="Tahoma" w:hint="cs"/>
        </w:rPr>
      </w:pPr>
      <w:r w:rsidRPr="009776BE">
        <w:rPr>
          <w:rFonts w:ascii="Tahoma" w:hAnsi="Tahoma" w:cs="Tahoma"/>
          <w:rtl/>
        </w:rPr>
        <w:t>עלה רעיון לפזר פינות מחזור ברחבי המושב, אחת ל-50 מטר</w:t>
      </w:r>
      <w:r w:rsidRPr="009776BE">
        <w:rPr>
          <w:rFonts w:ascii="Tahoma" w:hAnsi="Tahoma" w:cs="Tahoma"/>
        </w:rPr>
        <w:t>.</w:t>
      </w:r>
    </w:p>
    <w:p w:rsidR="009776BE" w:rsidRDefault="009776BE" w:rsidP="009776BE">
      <w:pPr>
        <w:pStyle w:val="a6"/>
        <w:numPr>
          <w:ilvl w:val="0"/>
          <w:numId w:val="1"/>
        </w:numPr>
        <w:bidi/>
        <w:rPr>
          <w:rFonts w:ascii="Tahoma" w:hAnsi="Tahoma" w:cs="Tahoma" w:hint="cs"/>
        </w:rPr>
      </w:pPr>
      <w:r w:rsidRPr="009776BE">
        <w:rPr>
          <w:rFonts w:ascii="Tahoma" w:hAnsi="Tahoma" w:cs="Tahoma"/>
          <w:rtl/>
        </w:rPr>
        <w:t>להפריד מחזור מגזם</w:t>
      </w:r>
      <w:r w:rsidRPr="009776BE">
        <w:rPr>
          <w:rFonts w:ascii="Tahoma" w:hAnsi="Tahoma" w:cs="Tahoma"/>
        </w:rPr>
        <w:t>.</w:t>
      </w:r>
    </w:p>
    <w:p w:rsidR="009776BE" w:rsidRDefault="009776BE" w:rsidP="009776BE">
      <w:pPr>
        <w:pStyle w:val="a6"/>
        <w:numPr>
          <w:ilvl w:val="0"/>
          <w:numId w:val="1"/>
        </w:numPr>
        <w:bidi/>
        <w:rPr>
          <w:rFonts w:ascii="Tahoma" w:hAnsi="Tahoma" w:cs="Tahoma" w:hint="cs"/>
        </w:rPr>
      </w:pPr>
      <w:r w:rsidRPr="009776BE">
        <w:rPr>
          <w:rFonts w:ascii="Tahoma" w:hAnsi="Tahoma" w:cs="Tahoma"/>
          <w:rtl/>
        </w:rPr>
        <w:t xml:space="preserve">התושבים לא רוצים בקרבת בתים – יפריע </w:t>
      </w:r>
      <w:proofErr w:type="spellStart"/>
      <w:r w:rsidRPr="009776BE">
        <w:rPr>
          <w:rFonts w:ascii="Tahoma" w:hAnsi="Tahoma" w:cs="Tahoma"/>
          <w:rtl/>
        </w:rPr>
        <w:t>לניראות</w:t>
      </w:r>
      <w:proofErr w:type="spellEnd"/>
      <w:r w:rsidRPr="009776BE">
        <w:rPr>
          <w:rFonts w:ascii="Tahoma" w:hAnsi="Tahoma" w:cs="Tahoma"/>
          <w:rtl/>
        </w:rPr>
        <w:t xml:space="preserve"> הרחוב</w:t>
      </w:r>
      <w:r w:rsidRPr="009776BE">
        <w:rPr>
          <w:rFonts w:ascii="Tahoma" w:hAnsi="Tahoma" w:cs="Tahoma"/>
        </w:rPr>
        <w:t>.</w:t>
      </w:r>
    </w:p>
    <w:p w:rsidR="009776BE" w:rsidRPr="009776BE" w:rsidRDefault="009776BE" w:rsidP="009776BE">
      <w:pPr>
        <w:pStyle w:val="a6"/>
        <w:numPr>
          <w:ilvl w:val="0"/>
          <w:numId w:val="1"/>
        </w:numPr>
        <w:bidi/>
        <w:rPr>
          <w:rFonts w:ascii="Tahoma" w:hAnsi="Tahoma" w:cs="Tahoma"/>
        </w:rPr>
      </w:pPr>
      <w:r w:rsidRPr="009776BE">
        <w:rPr>
          <w:rFonts w:ascii="Tahoma" w:hAnsi="Tahoma" w:cs="Tahoma"/>
          <w:rtl/>
        </w:rPr>
        <w:t>מתנגדים לכביש ותאורה</w:t>
      </w:r>
      <w:r w:rsidRPr="009776BE">
        <w:rPr>
          <w:rFonts w:ascii="Tahoma" w:hAnsi="Tahoma" w:cs="Tahoma"/>
        </w:rPr>
        <w:t>.</w:t>
      </w:r>
    </w:p>
    <w:p w:rsidR="009776BE" w:rsidRPr="009776BE" w:rsidRDefault="009776BE" w:rsidP="009776BE">
      <w:pPr>
        <w:bidi/>
        <w:rPr>
          <w:rFonts w:ascii="Tahoma" w:hAnsi="Tahoma" w:cs="Tahoma"/>
        </w:rPr>
      </w:pPr>
    </w:p>
    <w:p w:rsidR="009776BE" w:rsidRPr="009776BE" w:rsidRDefault="009776BE" w:rsidP="009776BE">
      <w:pPr>
        <w:bidi/>
        <w:rPr>
          <w:rFonts w:ascii="Tahoma" w:hAnsi="Tahoma" w:cs="Tahoma"/>
        </w:rPr>
      </w:pPr>
      <w:r w:rsidRPr="009776BE">
        <w:rPr>
          <w:rFonts w:ascii="Tahoma" w:hAnsi="Tahoma" w:cs="Tahoma"/>
          <w:rtl/>
        </w:rPr>
        <w:t xml:space="preserve">בישיבת הועד המקומי שנערכה ב-26.9.23 עברנו על סיכום פגישת החברים ועל כל הנקודות שהועלו, ומתוך רצון לשפר את שירותי הגזם והפינוי, והעובדה שהמכולות חייבות להתפנות מאזור השער האחורי, ומצד שני לצמצם ככל האפשר את ההפרעה שעלולה </w:t>
      </w:r>
      <w:proofErr w:type="spellStart"/>
      <w:r w:rsidRPr="009776BE">
        <w:rPr>
          <w:rFonts w:ascii="Tahoma" w:hAnsi="Tahoma" w:cs="Tahoma"/>
          <w:rtl/>
        </w:rPr>
        <w:t>להגרם</w:t>
      </w:r>
      <w:proofErr w:type="spellEnd"/>
      <w:r w:rsidRPr="009776BE">
        <w:rPr>
          <w:rFonts w:ascii="Tahoma" w:hAnsi="Tahoma" w:cs="Tahoma"/>
          <w:rtl/>
        </w:rPr>
        <w:t xml:space="preserve"> לתושבים</w:t>
      </w:r>
      <w:r w:rsidRPr="009776BE">
        <w:rPr>
          <w:rFonts w:ascii="Tahoma" w:hAnsi="Tahoma" w:cs="Tahoma"/>
        </w:rPr>
        <w:t>.</w:t>
      </w:r>
    </w:p>
    <w:p w:rsidR="009776BE" w:rsidRPr="009776BE" w:rsidRDefault="009776BE" w:rsidP="009776BE">
      <w:pPr>
        <w:bidi/>
        <w:rPr>
          <w:rFonts w:ascii="Tahoma" w:hAnsi="Tahoma" w:cs="Tahoma"/>
        </w:rPr>
      </w:pPr>
    </w:p>
    <w:p w:rsidR="009776BE" w:rsidRPr="009776BE" w:rsidRDefault="009776BE" w:rsidP="009776BE">
      <w:pPr>
        <w:bidi/>
        <w:rPr>
          <w:rFonts w:ascii="Tahoma" w:hAnsi="Tahoma" w:cs="Tahoma"/>
        </w:rPr>
      </w:pPr>
      <w:r w:rsidRPr="009776BE">
        <w:rPr>
          <w:rFonts w:ascii="Tahoma" w:hAnsi="Tahoma" w:cs="Tahoma"/>
        </w:rPr>
        <w:t>*</w:t>
      </w:r>
      <w:r w:rsidRPr="009776BE">
        <w:rPr>
          <w:rFonts w:ascii="Tahoma" w:hAnsi="Tahoma" w:cs="Tahoma"/>
          <w:rtl/>
        </w:rPr>
        <w:t>להלן ההחלטות שנתקבלו</w:t>
      </w:r>
      <w:r w:rsidRPr="009776BE">
        <w:rPr>
          <w:rFonts w:ascii="Tahoma" w:hAnsi="Tahoma" w:cs="Tahoma"/>
        </w:rPr>
        <w:t>*:</w:t>
      </w:r>
    </w:p>
    <w:p w:rsidR="009776BE" w:rsidRPr="009776BE" w:rsidRDefault="009776BE" w:rsidP="009776BE">
      <w:pPr>
        <w:bidi/>
        <w:rPr>
          <w:rFonts w:ascii="Tahoma" w:hAnsi="Tahoma" w:cs="Tahoma"/>
        </w:rPr>
      </w:pPr>
    </w:p>
    <w:p w:rsidR="009776BE" w:rsidRDefault="009776BE" w:rsidP="009776BE">
      <w:pPr>
        <w:pStyle w:val="a6"/>
        <w:numPr>
          <w:ilvl w:val="0"/>
          <w:numId w:val="2"/>
        </w:numPr>
        <w:bidi/>
        <w:rPr>
          <w:rFonts w:ascii="Tahoma" w:hAnsi="Tahoma" w:cs="Tahoma" w:hint="cs"/>
        </w:rPr>
      </w:pPr>
      <w:r w:rsidRPr="009776BE">
        <w:rPr>
          <w:rFonts w:ascii="Tahoma" w:hAnsi="Tahoma" w:cs="Tahoma"/>
          <w:rtl/>
        </w:rPr>
        <w:t>לא להקים מרכז מחזור אלא פינה לאיסוף גזם בלבד</w:t>
      </w:r>
      <w:r w:rsidRPr="009776BE">
        <w:rPr>
          <w:rFonts w:ascii="Tahoma" w:hAnsi="Tahoma" w:cs="Tahoma"/>
        </w:rPr>
        <w:t>.</w:t>
      </w:r>
    </w:p>
    <w:p w:rsidR="009776BE" w:rsidRDefault="009776BE" w:rsidP="009776BE">
      <w:pPr>
        <w:pStyle w:val="a6"/>
        <w:numPr>
          <w:ilvl w:val="0"/>
          <w:numId w:val="2"/>
        </w:numPr>
        <w:bidi/>
        <w:rPr>
          <w:rFonts w:ascii="Tahoma" w:hAnsi="Tahoma" w:cs="Tahoma" w:hint="cs"/>
        </w:rPr>
      </w:pPr>
      <w:r w:rsidRPr="009776BE">
        <w:rPr>
          <w:rFonts w:ascii="Tahoma" w:hAnsi="Tahoma" w:cs="Tahoma"/>
          <w:rtl/>
        </w:rPr>
        <w:t xml:space="preserve">מכולות הגזם יועתקו, מהשער שליד גני עם, ליד מכון הביוב וזאת בנוסף למכולות הגזם בפינת </w:t>
      </w:r>
      <w:proofErr w:type="spellStart"/>
      <w:r w:rsidRPr="009776BE">
        <w:rPr>
          <w:rFonts w:ascii="Tahoma" w:hAnsi="Tahoma" w:cs="Tahoma"/>
          <w:rtl/>
        </w:rPr>
        <w:t>המיחזור</w:t>
      </w:r>
      <w:proofErr w:type="spellEnd"/>
      <w:r w:rsidRPr="009776BE">
        <w:rPr>
          <w:rFonts w:ascii="Tahoma" w:hAnsi="Tahoma" w:cs="Tahoma"/>
          <w:rtl/>
        </w:rPr>
        <w:t xml:space="preserve"> שליד הכיכר, במושב </w:t>
      </w:r>
      <w:proofErr w:type="spellStart"/>
      <w:r w:rsidRPr="009776BE">
        <w:rPr>
          <w:rFonts w:ascii="Tahoma" w:hAnsi="Tahoma" w:cs="Tahoma"/>
          <w:rtl/>
        </w:rPr>
        <w:t>הותיק</w:t>
      </w:r>
      <w:proofErr w:type="spellEnd"/>
      <w:r w:rsidRPr="009776BE">
        <w:rPr>
          <w:rFonts w:ascii="Tahoma" w:hAnsi="Tahoma" w:cs="Tahoma"/>
        </w:rPr>
        <w:t>.</w:t>
      </w:r>
    </w:p>
    <w:p w:rsidR="009776BE" w:rsidRDefault="009776BE" w:rsidP="009776BE">
      <w:pPr>
        <w:pStyle w:val="a6"/>
        <w:numPr>
          <w:ilvl w:val="0"/>
          <w:numId w:val="2"/>
        </w:numPr>
        <w:bidi/>
        <w:rPr>
          <w:rFonts w:ascii="Tahoma" w:hAnsi="Tahoma" w:cs="Tahoma" w:hint="cs"/>
        </w:rPr>
      </w:pPr>
      <w:r w:rsidRPr="009776BE">
        <w:rPr>
          <w:rFonts w:ascii="Tahoma" w:hAnsi="Tahoma" w:cs="Tahoma"/>
          <w:rtl/>
        </w:rPr>
        <w:t>המקום יהיה מגודר, למניעת זריקות גזם של אנשים/קבלנים שלא מהיישוב ויותקנו בו מצלמות למען פיקוח על הסדר והניקיון וכניסה תתאפשר רק לבעלי הרשאה</w:t>
      </w:r>
      <w:r w:rsidRPr="009776BE">
        <w:rPr>
          <w:rFonts w:ascii="Tahoma" w:hAnsi="Tahoma" w:cs="Tahoma"/>
        </w:rPr>
        <w:t>.</w:t>
      </w:r>
    </w:p>
    <w:p w:rsidR="009776BE" w:rsidRDefault="009776BE" w:rsidP="009776BE">
      <w:pPr>
        <w:pStyle w:val="a6"/>
        <w:numPr>
          <w:ilvl w:val="0"/>
          <w:numId w:val="2"/>
        </w:numPr>
        <w:bidi/>
        <w:rPr>
          <w:rFonts w:ascii="Tahoma" w:hAnsi="Tahoma" w:cs="Tahoma" w:hint="cs"/>
        </w:rPr>
      </w:pPr>
      <w:r w:rsidRPr="009776BE">
        <w:rPr>
          <w:rFonts w:ascii="Tahoma" w:hAnsi="Tahoma" w:cs="Tahoma"/>
          <w:rtl/>
        </w:rPr>
        <w:t>השביל שיוביל למרכז הגזם, יהיה מכורכר עם שכבה מונעת אבק</w:t>
      </w:r>
      <w:r w:rsidRPr="009776BE">
        <w:rPr>
          <w:rFonts w:ascii="Tahoma" w:hAnsi="Tahoma" w:cs="Tahoma"/>
        </w:rPr>
        <w:t>.</w:t>
      </w:r>
    </w:p>
    <w:p w:rsidR="009776BE" w:rsidRDefault="009776BE" w:rsidP="009776BE">
      <w:pPr>
        <w:pStyle w:val="a6"/>
        <w:numPr>
          <w:ilvl w:val="0"/>
          <w:numId w:val="2"/>
        </w:numPr>
        <w:bidi/>
        <w:rPr>
          <w:rFonts w:ascii="Tahoma" w:hAnsi="Tahoma" w:cs="Tahoma" w:hint="cs"/>
        </w:rPr>
      </w:pPr>
      <w:r w:rsidRPr="009776BE">
        <w:rPr>
          <w:rFonts w:ascii="Tahoma" w:hAnsi="Tahoma" w:cs="Tahoma"/>
          <w:rtl/>
        </w:rPr>
        <w:t>תהיה תאורה עם חישן</w:t>
      </w:r>
      <w:r w:rsidRPr="009776BE">
        <w:rPr>
          <w:rFonts w:ascii="Tahoma" w:hAnsi="Tahoma" w:cs="Tahoma"/>
        </w:rPr>
        <w:t>.</w:t>
      </w:r>
    </w:p>
    <w:p w:rsidR="009776BE" w:rsidRPr="009776BE" w:rsidRDefault="009776BE" w:rsidP="009776BE">
      <w:pPr>
        <w:pStyle w:val="a6"/>
        <w:numPr>
          <w:ilvl w:val="0"/>
          <w:numId w:val="2"/>
        </w:numPr>
        <w:bidi/>
        <w:rPr>
          <w:rFonts w:ascii="Tahoma" w:hAnsi="Tahoma" w:cs="Tahoma"/>
        </w:rPr>
      </w:pPr>
      <w:r w:rsidRPr="009776BE">
        <w:rPr>
          <w:rFonts w:ascii="Tahoma" w:hAnsi="Tahoma" w:cs="Tahoma"/>
          <w:rtl/>
        </w:rPr>
        <w:t>חצרן המושב , ידאג פעמיים בשבוע, לנקות את פינת האיסוף</w:t>
      </w:r>
      <w:r w:rsidRPr="009776BE">
        <w:rPr>
          <w:rFonts w:ascii="Tahoma" w:hAnsi="Tahoma" w:cs="Tahoma"/>
        </w:rPr>
        <w:t>.</w:t>
      </w:r>
    </w:p>
    <w:p w:rsidR="009776BE" w:rsidRPr="009776BE" w:rsidRDefault="009776BE" w:rsidP="009776BE">
      <w:pPr>
        <w:bidi/>
        <w:rPr>
          <w:rFonts w:ascii="Tahoma" w:hAnsi="Tahoma" w:cs="Tahoma"/>
        </w:rPr>
      </w:pPr>
    </w:p>
    <w:p w:rsidR="009776BE" w:rsidRPr="009776BE" w:rsidRDefault="009776BE" w:rsidP="009776BE">
      <w:pPr>
        <w:bidi/>
        <w:rPr>
          <w:rFonts w:ascii="Tahoma" w:hAnsi="Tahoma" w:cs="Tahoma"/>
        </w:rPr>
      </w:pPr>
      <w:r w:rsidRPr="009776BE">
        <w:rPr>
          <w:rFonts w:ascii="Tahoma" w:hAnsi="Tahoma" w:cs="Tahoma"/>
          <w:rtl/>
        </w:rPr>
        <w:t>אנו מאמינים כי החלטה זו, מביאה בחשבון את חששות התושבים ברחוב הערבה מצד אחד ומאידך, עונה על צרכי כלל התושבים</w:t>
      </w:r>
      <w:r w:rsidRPr="009776BE">
        <w:rPr>
          <w:rFonts w:ascii="Tahoma" w:hAnsi="Tahoma" w:cs="Tahoma"/>
        </w:rPr>
        <w:t>. </w:t>
      </w:r>
    </w:p>
    <w:p w:rsidR="009776BE" w:rsidRPr="009776BE" w:rsidRDefault="009776BE" w:rsidP="009776BE">
      <w:pPr>
        <w:bidi/>
        <w:rPr>
          <w:rFonts w:ascii="Tahoma" w:hAnsi="Tahoma" w:cs="Tahoma"/>
        </w:rPr>
      </w:pPr>
      <w:r w:rsidRPr="009776BE">
        <w:rPr>
          <w:rFonts w:ascii="Tahoma" w:hAnsi="Tahoma" w:cs="Tahoma"/>
          <w:rtl/>
        </w:rPr>
        <w:t>בעוד מספר חודשים נעריך את המצב שוב ובמידת הצורך יבוצעו שינוים</w:t>
      </w:r>
      <w:r w:rsidRPr="009776BE">
        <w:rPr>
          <w:rFonts w:ascii="Tahoma" w:hAnsi="Tahoma" w:cs="Tahoma"/>
        </w:rPr>
        <w:t>.</w:t>
      </w:r>
    </w:p>
    <w:p w:rsidR="009776BE" w:rsidRPr="009776BE" w:rsidRDefault="009776BE" w:rsidP="009776BE">
      <w:pPr>
        <w:bidi/>
        <w:rPr>
          <w:rFonts w:ascii="Tahoma" w:hAnsi="Tahoma" w:cs="Tahoma"/>
        </w:rPr>
      </w:pPr>
    </w:p>
    <w:p w:rsidR="009776BE" w:rsidRPr="009776BE" w:rsidRDefault="009776BE" w:rsidP="009776BE">
      <w:pPr>
        <w:bidi/>
        <w:rPr>
          <w:rFonts w:ascii="Tahoma" w:hAnsi="Tahoma" w:cs="Tahoma"/>
        </w:rPr>
      </w:pPr>
      <w:r w:rsidRPr="009776BE">
        <w:rPr>
          <w:rFonts w:ascii="Tahoma" w:hAnsi="Tahoma" w:cs="Tahoma"/>
          <w:rtl/>
        </w:rPr>
        <w:t>תודה על ההבנה, שבוע טוב  ונקווה לימים טובים יותר</w:t>
      </w:r>
      <w:r w:rsidRPr="009776BE">
        <w:rPr>
          <w:rFonts w:ascii="Tahoma" w:hAnsi="Tahoma" w:cs="Tahoma"/>
        </w:rPr>
        <w:t xml:space="preserve"> </w:t>
      </w:r>
      <w:r>
        <w:rPr>
          <w:rFonts w:cs="Tahoma" w:hint="cs"/>
          <w:rtl/>
        </w:rPr>
        <w:t>,</w:t>
      </w:r>
    </w:p>
    <w:p w:rsidR="009776BE" w:rsidRPr="009776BE" w:rsidRDefault="009776BE" w:rsidP="009776BE">
      <w:pPr>
        <w:bidi/>
        <w:rPr>
          <w:rFonts w:ascii="Tahoma" w:hAnsi="Tahoma" w:cs="Tahoma"/>
        </w:rPr>
      </w:pPr>
      <w:r w:rsidRPr="009776BE">
        <w:rPr>
          <w:rFonts w:ascii="Tahoma" w:hAnsi="Tahoma" w:cs="Tahoma"/>
          <w:rtl/>
        </w:rPr>
        <w:t>ועד מקומי ירקונה</w:t>
      </w:r>
    </w:p>
    <w:p w:rsidR="00450D0A" w:rsidRPr="009776BE" w:rsidRDefault="00450D0A" w:rsidP="009776BE">
      <w:pPr>
        <w:bidi/>
        <w:rPr>
          <w:rFonts w:ascii="Tahoma" w:hAnsi="Tahoma" w:cs="Tahoma"/>
        </w:rPr>
      </w:pPr>
    </w:p>
    <w:sectPr w:rsidR="00450D0A" w:rsidRPr="009776BE" w:rsidSect="0031178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E6618"/>
    <w:multiLevelType w:val="hybridMultilevel"/>
    <w:tmpl w:val="8F4E0EF2"/>
    <w:lvl w:ilvl="0" w:tplc="AEDA8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4E339F"/>
    <w:multiLevelType w:val="hybridMultilevel"/>
    <w:tmpl w:val="5052CC0C"/>
    <w:lvl w:ilvl="0" w:tplc="596C083C">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776BE"/>
    <w:rsid w:val="0031178F"/>
    <w:rsid w:val="00450D0A"/>
    <w:rsid w:val="009776B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BE"/>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rsid w:val="009776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776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776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תואר תו"/>
    <w:basedOn w:val="a0"/>
    <w:link w:val="a3"/>
    <w:uiPriority w:val="10"/>
    <w:rsid w:val="009776BE"/>
    <w:rPr>
      <w:rFonts w:asciiTheme="majorHAnsi" w:eastAsiaTheme="majorEastAsia" w:hAnsiTheme="majorHAnsi" w:cstheme="majorBidi"/>
      <w:color w:val="17365D" w:themeColor="text2" w:themeShade="BF"/>
      <w:spacing w:val="5"/>
      <w:kern w:val="28"/>
      <w:sz w:val="52"/>
      <w:szCs w:val="52"/>
    </w:rPr>
  </w:style>
  <w:style w:type="character" w:customStyle="1" w:styleId="20">
    <w:name w:val="כותרת 2 תו"/>
    <w:basedOn w:val="a0"/>
    <w:link w:val="2"/>
    <w:uiPriority w:val="9"/>
    <w:rsid w:val="009776BE"/>
    <w:rPr>
      <w:rFonts w:asciiTheme="majorHAnsi" w:eastAsiaTheme="majorEastAsia" w:hAnsiTheme="majorHAnsi" w:cstheme="majorBidi"/>
      <w:b/>
      <w:bCs/>
      <w:color w:val="4F81BD" w:themeColor="accent1"/>
      <w:sz w:val="26"/>
      <w:szCs w:val="26"/>
    </w:rPr>
  </w:style>
  <w:style w:type="character" w:customStyle="1" w:styleId="10">
    <w:name w:val="כותרת 1 תו"/>
    <w:basedOn w:val="a0"/>
    <w:link w:val="1"/>
    <w:uiPriority w:val="9"/>
    <w:rsid w:val="009776BE"/>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9776BE"/>
    <w:pPr>
      <w:spacing w:after="0" w:line="240" w:lineRule="auto"/>
    </w:pPr>
    <w:rPr>
      <w:rFonts w:ascii="Times New Roman" w:hAnsi="Times New Roman" w:cs="Times New Roman"/>
      <w:sz w:val="24"/>
      <w:szCs w:val="24"/>
    </w:rPr>
  </w:style>
  <w:style w:type="paragraph" w:styleId="a6">
    <w:name w:val="List Paragraph"/>
    <w:basedOn w:val="a"/>
    <w:uiPriority w:val="34"/>
    <w:qFormat/>
    <w:rsid w:val="009776BE"/>
    <w:pPr>
      <w:ind w:left="720"/>
      <w:contextualSpacing/>
    </w:pPr>
  </w:style>
</w:styles>
</file>

<file path=word/webSettings.xml><?xml version="1.0" encoding="utf-8"?>
<w:webSettings xmlns:r="http://schemas.openxmlformats.org/officeDocument/2006/relationships" xmlns:w="http://schemas.openxmlformats.org/wordprocessingml/2006/main">
  <w:divs>
    <w:div w:id="16694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1115</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2023-12-18T04:15:00Z</dcterms:created>
  <dcterms:modified xsi:type="dcterms:W3CDTF">2023-12-18T04:21:00Z</dcterms:modified>
</cp:coreProperties>
</file>